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5BE5" w14:textId="0419BFEC" w:rsidR="00085BD4" w:rsidRDefault="008877EE">
      <w:r>
        <w:rPr>
          <w:noProof/>
        </w:rPr>
        <w:drawing>
          <wp:anchor distT="0" distB="0" distL="114300" distR="114300" simplePos="0" relativeHeight="251658240" behindDoc="1" locked="0" layoutInCell="1" allowOverlap="1" wp14:anchorId="6AE47FD2" wp14:editId="66ECA317">
            <wp:simplePos x="0" y="0"/>
            <wp:positionH relativeFrom="column">
              <wp:posOffset>-733425</wp:posOffset>
            </wp:positionH>
            <wp:positionV relativeFrom="page">
              <wp:posOffset>18415</wp:posOffset>
            </wp:positionV>
            <wp:extent cx="7581900" cy="2352040"/>
            <wp:effectExtent l="0" t="0" r="0" b="0"/>
            <wp:wrapTight wrapText="bothSides">
              <wp:wrapPolygon edited="0">
                <wp:start x="0" y="0"/>
                <wp:lineTo x="0" y="21343"/>
                <wp:lineTo x="21546" y="21343"/>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0" cy="2352040"/>
                    </a:xfrm>
                    <a:prstGeom prst="rect">
                      <a:avLst/>
                    </a:prstGeom>
                    <a:noFill/>
                  </pic:spPr>
                </pic:pic>
              </a:graphicData>
            </a:graphic>
            <wp14:sizeRelH relativeFrom="margin">
              <wp14:pctWidth>0</wp14:pctWidth>
            </wp14:sizeRelH>
            <wp14:sizeRelV relativeFrom="margin">
              <wp14:pctHeight>0</wp14:pctHeight>
            </wp14:sizeRelV>
          </wp:anchor>
        </w:drawing>
      </w:r>
    </w:p>
    <w:p w14:paraId="3EFA4A4F" w14:textId="37F197A3" w:rsidR="00085BD4" w:rsidRDefault="00085BD4"/>
    <w:p w14:paraId="0E204CA7" w14:textId="082963A2" w:rsidR="00085BD4" w:rsidRDefault="00085BD4"/>
    <w:p w14:paraId="3D07D096" w14:textId="50B9ACE0" w:rsidR="00C65747" w:rsidRDefault="003D4B7F" w:rsidP="00C65747">
      <w:pPr>
        <w:spacing w:after="200" w:line="276" w:lineRule="auto"/>
        <w:jc w:val="center"/>
        <w:rPr>
          <w:sz w:val="72"/>
          <w:szCs w:val="72"/>
          <w:lang w:eastAsia="en-US"/>
        </w:rPr>
      </w:pPr>
      <w:r>
        <w:rPr>
          <w:sz w:val="72"/>
          <w:szCs w:val="72"/>
          <w:lang w:eastAsia="en-US"/>
        </w:rPr>
        <w:t>An Example</w:t>
      </w:r>
      <w:r w:rsidR="00C65747" w:rsidRPr="00C65747">
        <w:rPr>
          <w:sz w:val="72"/>
          <w:szCs w:val="72"/>
          <w:lang w:eastAsia="en-US"/>
        </w:rPr>
        <w:t xml:space="preserve"> </w:t>
      </w:r>
      <w:r w:rsidR="0053557F">
        <w:rPr>
          <w:sz w:val="72"/>
          <w:szCs w:val="72"/>
          <w:lang w:eastAsia="en-US"/>
        </w:rPr>
        <w:t>Self-Evaluation</w:t>
      </w:r>
      <w:r w:rsidR="00C65747">
        <w:rPr>
          <w:sz w:val="72"/>
          <w:szCs w:val="72"/>
          <w:lang w:eastAsia="en-US"/>
        </w:rPr>
        <w:t xml:space="preserve"> </w:t>
      </w:r>
      <w:r w:rsidR="004E7837">
        <w:rPr>
          <w:sz w:val="72"/>
          <w:szCs w:val="72"/>
          <w:lang w:eastAsia="en-US"/>
        </w:rPr>
        <w:t>Template</w:t>
      </w:r>
      <w:r w:rsidR="00DE3263">
        <w:rPr>
          <w:sz w:val="72"/>
          <w:szCs w:val="72"/>
          <w:lang w:eastAsia="en-US"/>
        </w:rPr>
        <w:t xml:space="preserve"> </w:t>
      </w:r>
      <w:r w:rsidR="00F967CC">
        <w:rPr>
          <w:sz w:val="72"/>
          <w:szCs w:val="72"/>
          <w:lang w:eastAsia="en-US"/>
        </w:rPr>
        <w:t xml:space="preserve">for </w:t>
      </w:r>
      <w:r w:rsidR="00C65747" w:rsidRPr="00C65747">
        <w:rPr>
          <w:sz w:val="72"/>
          <w:szCs w:val="72"/>
          <w:lang w:eastAsia="en-US"/>
        </w:rPr>
        <w:t>202</w:t>
      </w:r>
      <w:r w:rsidR="00A8630C">
        <w:rPr>
          <w:sz w:val="72"/>
          <w:szCs w:val="72"/>
          <w:lang w:eastAsia="en-US"/>
        </w:rPr>
        <w:t>2</w:t>
      </w:r>
      <w:r w:rsidR="00C65747" w:rsidRPr="00C65747">
        <w:rPr>
          <w:sz w:val="72"/>
          <w:szCs w:val="72"/>
          <w:lang w:eastAsia="en-US"/>
        </w:rPr>
        <w:t xml:space="preserve"> – 202</w:t>
      </w:r>
      <w:r w:rsidR="00A8630C">
        <w:rPr>
          <w:sz w:val="72"/>
          <w:szCs w:val="72"/>
          <w:lang w:eastAsia="en-US"/>
        </w:rPr>
        <w:t>3</w:t>
      </w:r>
    </w:p>
    <w:p w14:paraId="3AC56EA8" w14:textId="77777777" w:rsidR="00761EDD" w:rsidRPr="00C65747" w:rsidRDefault="00761EDD" w:rsidP="00C65747">
      <w:pPr>
        <w:spacing w:after="200" w:line="276" w:lineRule="auto"/>
        <w:jc w:val="center"/>
        <w:rPr>
          <w:sz w:val="72"/>
          <w:szCs w:val="72"/>
          <w:lang w:eastAsia="en-US"/>
        </w:rPr>
      </w:pPr>
    </w:p>
    <w:p w14:paraId="4539474E" w14:textId="6195AA54" w:rsidR="0075468F" w:rsidRPr="00F967CC" w:rsidRDefault="00D5264A" w:rsidP="00D5264A">
      <w:pPr>
        <w:jc w:val="center"/>
        <w:rPr>
          <w:sz w:val="40"/>
          <w:szCs w:val="40"/>
        </w:rPr>
      </w:pPr>
      <w:r w:rsidRPr="00F967CC">
        <w:rPr>
          <w:sz w:val="40"/>
          <w:szCs w:val="40"/>
        </w:rPr>
        <w:t xml:space="preserve">School </w:t>
      </w:r>
      <w:r w:rsidR="00761EDD">
        <w:rPr>
          <w:sz w:val="40"/>
          <w:szCs w:val="40"/>
        </w:rPr>
        <w:t xml:space="preserve">name: </w:t>
      </w:r>
      <w:r w:rsidR="00761EDD" w:rsidRPr="00761EDD">
        <w:rPr>
          <w:color w:val="FF0000"/>
          <w:sz w:val="40"/>
          <w:szCs w:val="40"/>
        </w:rPr>
        <w:t>XXXXXXXX</w:t>
      </w:r>
    </w:p>
    <w:p w14:paraId="15AFD2C3" w14:textId="3BE788AC" w:rsidR="00DE3263" w:rsidRPr="00F967CC" w:rsidRDefault="00DE3263" w:rsidP="00DE3263">
      <w:pPr>
        <w:jc w:val="center"/>
        <w:rPr>
          <w:sz w:val="40"/>
          <w:szCs w:val="40"/>
        </w:rPr>
      </w:pPr>
      <w:r w:rsidRPr="00F967CC">
        <w:rPr>
          <w:sz w:val="40"/>
          <w:szCs w:val="40"/>
        </w:rPr>
        <w:t>U</w:t>
      </w:r>
      <w:r w:rsidR="00D5264A" w:rsidRPr="00F967CC">
        <w:rPr>
          <w:sz w:val="40"/>
          <w:szCs w:val="40"/>
        </w:rPr>
        <w:t>pdate</w:t>
      </w:r>
      <w:r w:rsidRPr="00F967CC">
        <w:rPr>
          <w:sz w:val="40"/>
          <w:szCs w:val="40"/>
        </w:rPr>
        <w:t>d</w:t>
      </w:r>
      <w:r w:rsidR="00D5264A" w:rsidRPr="00F967CC">
        <w:rPr>
          <w:sz w:val="40"/>
          <w:szCs w:val="40"/>
        </w:rPr>
        <w:t xml:space="preserve">: </w:t>
      </w:r>
      <w:r w:rsidRPr="00761EDD">
        <w:rPr>
          <w:color w:val="FF0000"/>
          <w:sz w:val="40"/>
          <w:szCs w:val="40"/>
        </w:rPr>
        <w:t>XX / XX / 202</w:t>
      </w:r>
      <w:r w:rsidR="00A8630C">
        <w:rPr>
          <w:color w:val="FF0000"/>
          <w:sz w:val="40"/>
          <w:szCs w:val="40"/>
        </w:rPr>
        <w:t>3</w:t>
      </w:r>
    </w:p>
    <w:p w14:paraId="23B0D2EF" w14:textId="77777777" w:rsidR="00F967CC" w:rsidRDefault="00F967CC" w:rsidP="00DE3263">
      <w:pPr>
        <w:jc w:val="center"/>
        <w:rPr>
          <w:sz w:val="28"/>
          <w:szCs w:val="28"/>
        </w:rPr>
      </w:pPr>
    </w:p>
    <w:p w14:paraId="3176245F" w14:textId="77777777" w:rsidR="00F967CC" w:rsidRPr="001C0AD9" w:rsidRDefault="00F967CC" w:rsidP="00F967CC">
      <w:pPr>
        <w:rPr>
          <w:b/>
          <w:bCs/>
          <w:color w:val="FF0000"/>
          <w:sz w:val="28"/>
          <w:szCs w:val="28"/>
        </w:rPr>
      </w:pPr>
      <w:r w:rsidRPr="001C0AD9">
        <w:rPr>
          <w:b/>
          <w:bCs/>
          <w:color w:val="FF0000"/>
          <w:sz w:val="28"/>
          <w:szCs w:val="28"/>
        </w:rPr>
        <w:t xml:space="preserve">There is no requirement or expectation that school leaders self-evaluate against Ofsted grade descriptors. However, many leaders find the descriptors helpful in </w:t>
      </w:r>
      <w:r>
        <w:rPr>
          <w:b/>
          <w:bCs/>
          <w:color w:val="FF0000"/>
          <w:sz w:val="28"/>
          <w:szCs w:val="28"/>
        </w:rPr>
        <w:t xml:space="preserve">providing criteria to </w:t>
      </w:r>
      <w:r w:rsidRPr="001C0AD9">
        <w:rPr>
          <w:b/>
          <w:bCs/>
          <w:color w:val="FF0000"/>
          <w:sz w:val="28"/>
          <w:szCs w:val="28"/>
        </w:rPr>
        <w:t>identify strengths and priorities for further improvement.</w:t>
      </w:r>
    </w:p>
    <w:p w14:paraId="733417D5" w14:textId="77777777" w:rsidR="00F967CC" w:rsidRDefault="00F967CC" w:rsidP="00DE3263">
      <w:pPr>
        <w:jc w:val="center"/>
        <w:rPr>
          <w:sz w:val="28"/>
          <w:szCs w:val="28"/>
        </w:rPr>
      </w:pPr>
    </w:p>
    <w:p w14:paraId="10E0972C" w14:textId="77777777" w:rsidR="00F967CC" w:rsidRDefault="00F967CC" w:rsidP="00DE3263">
      <w:pPr>
        <w:jc w:val="center"/>
        <w:rPr>
          <w:sz w:val="28"/>
          <w:szCs w:val="28"/>
        </w:rPr>
      </w:pPr>
    </w:p>
    <w:p w14:paraId="20F0EC6C" w14:textId="5F356CFF" w:rsidR="00085BD4" w:rsidRPr="0075468F" w:rsidRDefault="00C448D7" w:rsidP="00DE3263">
      <w:pPr>
        <w:jc w:val="center"/>
        <w:rPr>
          <w:sz w:val="28"/>
          <w:szCs w:val="28"/>
        </w:rPr>
      </w:pPr>
      <w:r w:rsidRPr="0075468F">
        <w:rPr>
          <w:sz w:val="28"/>
          <w:szCs w:val="28"/>
        </w:rPr>
        <w:t xml:space="preserve">Grade descriptors included in this document </w:t>
      </w:r>
      <w:r w:rsidR="009820C8" w:rsidRPr="0075468F">
        <w:rPr>
          <w:sz w:val="28"/>
          <w:szCs w:val="28"/>
        </w:rPr>
        <w:t xml:space="preserve">are taken from the Ofsted </w:t>
      </w:r>
      <w:r w:rsidR="0075468F" w:rsidRPr="0075468F">
        <w:rPr>
          <w:sz w:val="28"/>
          <w:szCs w:val="28"/>
        </w:rPr>
        <w:t>School inspection handbook</w:t>
      </w:r>
      <w:r w:rsidR="0075468F">
        <w:rPr>
          <w:sz w:val="28"/>
          <w:szCs w:val="28"/>
        </w:rPr>
        <w:t xml:space="preserve"> </w:t>
      </w:r>
      <w:r w:rsidR="0075468F" w:rsidRPr="0075468F">
        <w:rPr>
          <w:sz w:val="28"/>
          <w:szCs w:val="28"/>
        </w:rPr>
        <w:t>(</w:t>
      </w:r>
      <w:r w:rsidR="005119B3">
        <w:rPr>
          <w:sz w:val="28"/>
          <w:szCs w:val="28"/>
        </w:rPr>
        <w:t xml:space="preserve">updated on </w:t>
      </w:r>
      <w:r w:rsidR="0075468F" w:rsidRPr="0075468F">
        <w:rPr>
          <w:sz w:val="28"/>
          <w:szCs w:val="28"/>
        </w:rPr>
        <w:t>1</w:t>
      </w:r>
      <w:r w:rsidR="00A8630C">
        <w:rPr>
          <w:sz w:val="28"/>
          <w:szCs w:val="28"/>
        </w:rPr>
        <w:t>1</w:t>
      </w:r>
      <w:r w:rsidR="005119B3" w:rsidRPr="005119B3">
        <w:rPr>
          <w:sz w:val="28"/>
          <w:szCs w:val="28"/>
          <w:vertAlign w:val="superscript"/>
        </w:rPr>
        <w:t>th</w:t>
      </w:r>
      <w:r w:rsidR="005119B3">
        <w:rPr>
          <w:sz w:val="28"/>
          <w:szCs w:val="28"/>
        </w:rPr>
        <w:t xml:space="preserve"> </w:t>
      </w:r>
      <w:r w:rsidR="00A8630C">
        <w:rPr>
          <w:sz w:val="28"/>
          <w:szCs w:val="28"/>
        </w:rPr>
        <w:t>July</w:t>
      </w:r>
      <w:r w:rsidR="0075468F" w:rsidRPr="0075468F">
        <w:rPr>
          <w:sz w:val="28"/>
          <w:szCs w:val="28"/>
        </w:rPr>
        <w:t xml:space="preserve"> 2022)</w:t>
      </w:r>
    </w:p>
    <w:p w14:paraId="2F8421EE" w14:textId="7B16626D" w:rsidR="0075468F" w:rsidRPr="0075468F" w:rsidRDefault="0075468F" w:rsidP="0075468F">
      <w:pPr>
        <w:rPr>
          <w:sz w:val="28"/>
          <w:szCs w:val="28"/>
        </w:rPr>
      </w:pPr>
    </w:p>
    <w:p w14:paraId="24CAEDEE" w14:textId="4B54E432" w:rsidR="0075468F" w:rsidRPr="0075468F" w:rsidRDefault="00000000" w:rsidP="0075468F">
      <w:hyperlink r:id="rId11" w:history="1">
        <w:r w:rsidR="0075468F" w:rsidRPr="0075468F">
          <w:rPr>
            <w:rStyle w:val="Hyperlink"/>
          </w:rPr>
          <w:t>https://www.gov.uk/government/publications/scho</w:t>
        </w:r>
        <w:r w:rsidR="0075468F" w:rsidRPr="0075468F">
          <w:rPr>
            <w:rStyle w:val="Hyperlink"/>
          </w:rPr>
          <w:t>o</w:t>
        </w:r>
        <w:r w:rsidR="0075468F" w:rsidRPr="0075468F">
          <w:rPr>
            <w:rStyle w:val="Hyperlink"/>
          </w:rPr>
          <w:t>l-inspection</w:t>
        </w:r>
        <w:r w:rsidR="0075468F" w:rsidRPr="0075468F">
          <w:rPr>
            <w:rStyle w:val="Hyperlink"/>
          </w:rPr>
          <w:t>-</w:t>
        </w:r>
        <w:r w:rsidR="0075468F" w:rsidRPr="0075468F">
          <w:rPr>
            <w:rStyle w:val="Hyperlink"/>
          </w:rPr>
          <w:t>handbook-eif/school-inspection-handbook</w:t>
        </w:r>
      </w:hyperlink>
      <w:r w:rsidR="0075468F" w:rsidRPr="0075468F">
        <w:t xml:space="preserve"> </w:t>
      </w:r>
    </w:p>
    <w:p w14:paraId="4E91C292" w14:textId="77777777" w:rsidR="00532C12" w:rsidRDefault="00532C12"/>
    <w:p w14:paraId="6C532194" w14:textId="77777777" w:rsidR="00085BD4" w:rsidRDefault="00085BD4"/>
    <w:tbl>
      <w:tblPr>
        <w:tblStyle w:val="a9"/>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C99"/>
        <w:tblLayout w:type="fixed"/>
        <w:tblLook w:val="0400" w:firstRow="0" w:lastRow="0" w:firstColumn="0" w:lastColumn="0" w:noHBand="0" w:noVBand="1"/>
      </w:tblPr>
      <w:tblGrid>
        <w:gridCol w:w="10632"/>
      </w:tblGrid>
      <w:tr w:rsidR="005E573C" w14:paraId="4941C479" w14:textId="77777777" w:rsidTr="0066042E">
        <w:trPr>
          <w:trHeight w:val="780"/>
        </w:trPr>
        <w:tc>
          <w:tcPr>
            <w:tcW w:w="10632" w:type="dxa"/>
            <w:shd w:val="clear" w:color="auto" w:fill="FFCC99"/>
            <w:vAlign w:val="center"/>
          </w:tcPr>
          <w:p w14:paraId="4941C478" w14:textId="77777777" w:rsidR="005E573C" w:rsidRDefault="000726A8">
            <w:pPr>
              <w:rPr>
                <w:rFonts w:ascii="Tahoma" w:eastAsia="Tahoma" w:hAnsi="Tahoma" w:cs="Tahoma"/>
                <w:b/>
                <w:sz w:val="28"/>
                <w:szCs w:val="28"/>
              </w:rPr>
            </w:pPr>
            <w:r>
              <w:rPr>
                <w:rFonts w:ascii="Tahoma" w:eastAsia="Tahoma" w:hAnsi="Tahoma" w:cs="Tahoma"/>
                <w:b/>
                <w:sz w:val="28"/>
                <w:szCs w:val="28"/>
              </w:rPr>
              <w:t>The Quality of Education</w:t>
            </w:r>
          </w:p>
        </w:tc>
      </w:tr>
    </w:tbl>
    <w:p w14:paraId="4941C47A" w14:textId="77777777" w:rsidR="005E573C" w:rsidRDefault="005E573C">
      <w:pPr>
        <w:spacing w:after="0" w:line="240" w:lineRule="auto"/>
        <w:ind w:right="-99"/>
        <w:rPr>
          <w:rFonts w:ascii="Tahoma" w:eastAsia="Tahoma" w:hAnsi="Tahoma" w:cs="Tahoma"/>
          <w:b/>
          <w:sz w:val="12"/>
          <w:szCs w:val="12"/>
        </w:rPr>
      </w:pPr>
    </w:p>
    <w:tbl>
      <w:tblPr>
        <w:tblStyle w:val="ab"/>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430521" w14:paraId="7C39F7B9" w14:textId="77777777" w:rsidTr="0066042E">
        <w:tc>
          <w:tcPr>
            <w:tcW w:w="5388" w:type="dxa"/>
            <w:shd w:val="clear" w:color="auto" w:fill="auto"/>
            <w:tcMar>
              <w:top w:w="100" w:type="dxa"/>
              <w:left w:w="100" w:type="dxa"/>
              <w:bottom w:w="100" w:type="dxa"/>
              <w:right w:w="100" w:type="dxa"/>
            </w:tcMar>
          </w:tcPr>
          <w:p w14:paraId="419892C2" w14:textId="268187D6" w:rsidR="00430521" w:rsidRDefault="00430521" w:rsidP="005530C6">
            <w:pPr>
              <w:widowControl w:val="0"/>
              <w:spacing w:after="0" w:line="240" w:lineRule="auto"/>
              <w:rPr>
                <w:rFonts w:ascii="Tahoma" w:eastAsia="Tahoma" w:hAnsi="Tahoma" w:cs="Tahoma"/>
                <w:sz w:val="24"/>
                <w:szCs w:val="24"/>
              </w:rPr>
            </w:pPr>
            <w:bookmarkStart w:id="0" w:name="_Hlk104379216"/>
            <w:r>
              <w:rPr>
                <w:rFonts w:ascii="Tahoma" w:eastAsia="Tahoma" w:hAnsi="Tahoma" w:cs="Tahoma"/>
                <w:b/>
                <w:sz w:val="24"/>
                <w:szCs w:val="24"/>
              </w:rPr>
              <w:t>School’s current judgement</w:t>
            </w:r>
          </w:p>
        </w:tc>
        <w:tc>
          <w:tcPr>
            <w:tcW w:w="5244" w:type="dxa"/>
            <w:shd w:val="clear" w:color="auto" w:fill="auto"/>
            <w:tcMar>
              <w:top w:w="100" w:type="dxa"/>
              <w:left w:w="100" w:type="dxa"/>
              <w:bottom w:w="100" w:type="dxa"/>
              <w:right w:w="100" w:type="dxa"/>
            </w:tcMar>
          </w:tcPr>
          <w:p w14:paraId="2D0D8F2A" w14:textId="438D6A09" w:rsidR="00430521" w:rsidRPr="00A5285C"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highlight w:val="yellow"/>
              </w:rPr>
            </w:pPr>
            <w:r w:rsidRPr="00A5285C">
              <w:rPr>
                <w:rFonts w:ascii="Tahoma" w:eastAsia="Tahoma" w:hAnsi="Tahoma" w:cs="Tahoma"/>
                <w:b/>
                <w:sz w:val="24"/>
                <w:szCs w:val="24"/>
                <w:highlight w:val="yellow"/>
              </w:rPr>
              <w:t>Optional</w:t>
            </w:r>
          </w:p>
        </w:tc>
      </w:tr>
      <w:bookmarkEnd w:id="0"/>
    </w:tbl>
    <w:p w14:paraId="665E724F" w14:textId="77777777" w:rsidR="00430521" w:rsidRDefault="00430521">
      <w:pPr>
        <w:spacing w:after="0"/>
        <w:rPr>
          <w:rFonts w:ascii="Tahoma" w:eastAsia="Tahoma" w:hAnsi="Tahoma" w:cs="Tahoma"/>
        </w:rPr>
      </w:pPr>
    </w:p>
    <w:tbl>
      <w:tblPr>
        <w:tblStyle w:val="ab"/>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891C93" w14:paraId="4941C48B" w14:textId="77777777" w:rsidTr="0066042E">
        <w:tc>
          <w:tcPr>
            <w:tcW w:w="5388" w:type="dxa"/>
            <w:shd w:val="clear" w:color="auto" w:fill="auto"/>
            <w:tcMar>
              <w:top w:w="100" w:type="dxa"/>
              <w:left w:w="100" w:type="dxa"/>
              <w:bottom w:w="100" w:type="dxa"/>
              <w:right w:w="100" w:type="dxa"/>
            </w:tcMar>
          </w:tcPr>
          <w:p w14:paraId="4941C488" w14:textId="38C74D8F" w:rsidR="00891C93" w:rsidRDefault="00C23323">
            <w:pPr>
              <w:widowControl w:val="0"/>
              <w:pBdr>
                <w:top w:val="nil"/>
                <w:left w:val="nil"/>
                <w:bottom w:val="nil"/>
                <w:right w:val="nil"/>
                <w:between w:val="nil"/>
              </w:pBdr>
              <w:spacing w:after="0" w:line="240" w:lineRule="auto"/>
              <w:rPr>
                <w:rFonts w:ascii="Tahoma" w:eastAsia="Tahoma" w:hAnsi="Tahoma" w:cs="Tahoma"/>
                <w:b/>
                <w:sz w:val="24"/>
                <w:szCs w:val="24"/>
              </w:rPr>
            </w:pPr>
            <w:r>
              <w:rPr>
                <w:rFonts w:ascii="Tahoma" w:eastAsia="Tahoma" w:hAnsi="Tahoma" w:cs="Tahoma"/>
                <w:b/>
                <w:sz w:val="24"/>
                <w:szCs w:val="24"/>
              </w:rPr>
              <w:t>Grade D</w:t>
            </w:r>
            <w:r w:rsidR="00891C93">
              <w:rPr>
                <w:rFonts w:ascii="Tahoma" w:eastAsia="Tahoma" w:hAnsi="Tahoma" w:cs="Tahoma"/>
                <w:b/>
                <w:sz w:val="24"/>
                <w:szCs w:val="24"/>
              </w:rPr>
              <w:t>escriptors</w:t>
            </w:r>
            <w:r>
              <w:rPr>
                <w:rFonts w:ascii="Tahoma" w:eastAsia="Tahoma" w:hAnsi="Tahoma" w:cs="Tahoma"/>
                <w:b/>
                <w:sz w:val="24"/>
                <w:szCs w:val="24"/>
              </w:rPr>
              <w:t xml:space="preserve"> for ‘Good’</w:t>
            </w:r>
          </w:p>
        </w:tc>
        <w:tc>
          <w:tcPr>
            <w:tcW w:w="5244" w:type="dxa"/>
            <w:shd w:val="clear" w:color="auto" w:fill="auto"/>
            <w:tcMar>
              <w:top w:w="100" w:type="dxa"/>
              <w:left w:w="100" w:type="dxa"/>
              <w:bottom w:w="100" w:type="dxa"/>
              <w:right w:w="100" w:type="dxa"/>
            </w:tcMar>
          </w:tcPr>
          <w:p w14:paraId="4941C48A" w14:textId="11BFCCFA" w:rsidR="00891C93" w:rsidRDefault="00891C93">
            <w:pPr>
              <w:widowControl w:val="0"/>
              <w:pBdr>
                <w:top w:val="nil"/>
                <w:left w:val="nil"/>
                <w:bottom w:val="nil"/>
                <w:right w:val="nil"/>
                <w:between w:val="nil"/>
              </w:pBdr>
              <w:spacing w:after="0" w:line="240" w:lineRule="auto"/>
              <w:rPr>
                <w:rFonts w:ascii="Tahoma" w:eastAsia="Tahoma" w:hAnsi="Tahoma" w:cs="Tahoma"/>
                <w:b/>
                <w:sz w:val="24"/>
                <w:szCs w:val="24"/>
              </w:rPr>
            </w:pPr>
            <w:r>
              <w:rPr>
                <w:rFonts w:ascii="Tahoma" w:eastAsia="Tahoma" w:hAnsi="Tahoma" w:cs="Tahoma"/>
                <w:b/>
                <w:sz w:val="24"/>
                <w:szCs w:val="24"/>
              </w:rPr>
              <w:t>Evidence which supports this</w:t>
            </w:r>
          </w:p>
        </w:tc>
      </w:tr>
      <w:tr w:rsidR="00891C93" w14:paraId="4941C496" w14:textId="77777777" w:rsidTr="0066042E">
        <w:tc>
          <w:tcPr>
            <w:tcW w:w="5388" w:type="dxa"/>
            <w:shd w:val="clear" w:color="auto" w:fill="auto"/>
            <w:tcMar>
              <w:top w:w="100" w:type="dxa"/>
              <w:left w:w="100" w:type="dxa"/>
              <w:bottom w:w="100" w:type="dxa"/>
              <w:right w:w="100" w:type="dxa"/>
            </w:tcMar>
          </w:tcPr>
          <w:p w14:paraId="4941C48E" w14:textId="2F1F88D9" w:rsidR="00AD791F" w:rsidRDefault="00A8630C" w:rsidP="00AD791F">
            <w:pPr>
              <w:widowControl w:val="0"/>
              <w:spacing w:after="0" w:line="240" w:lineRule="auto"/>
              <w:rPr>
                <w:rFonts w:ascii="Tahoma" w:eastAsia="Tahoma" w:hAnsi="Tahoma" w:cs="Tahoma"/>
                <w:sz w:val="24"/>
                <w:szCs w:val="24"/>
              </w:rPr>
            </w:pPr>
            <w:bookmarkStart w:id="1" w:name="_Hlk104372156"/>
            <w:r w:rsidRPr="00A8630C">
              <w:rPr>
                <w:rFonts w:ascii="Tahoma" w:eastAsia="Tahoma" w:hAnsi="Tahoma" w:cs="Tahoma"/>
                <w:sz w:val="24"/>
                <w:szCs w:val="24"/>
              </w:rPr>
              <w:t>Leaders adopt or construct a curriculum that is ambitious and designed to give all pupils, particularly disadvantaged pupils and pupils with SEND, the knowledge and cultural capital they need to succeed in life. This is either the national curriculum or a curriculum of comparable breadth and ambition.</w:t>
            </w:r>
          </w:p>
        </w:tc>
        <w:tc>
          <w:tcPr>
            <w:tcW w:w="5244" w:type="dxa"/>
            <w:shd w:val="clear" w:color="auto" w:fill="auto"/>
            <w:tcMar>
              <w:top w:w="100" w:type="dxa"/>
              <w:left w:w="100" w:type="dxa"/>
              <w:bottom w:w="100" w:type="dxa"/>
              <w:right w:w="100" w:type="dxa"/>
            </w:tcMar>
          </w:tcPr>
          <w:p w14:paraId="3AA32E02"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495" w14:textId="17CCEA77" w:rsidR="00891C93" w:rsidRPr="00A81879" w:rsidRDefault="00891C93" w:rsidP="00B64014">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As part of this, the school is designing a curriculum to ensure that all children have opportunities to develop key attributes through curriculum ‘drivers’ and through identifying the key components of knowledge to be learned in each subject.</w:t>
            </w:r>
          </w:p>
        </w:tc>
      </w:tr>
      <w:tr w:rsidR="00A8630C" w14:paraId="05BAC223" w14:textId="77777777" w:rsidTr="0066042E">
        <w:tc>
          <w:tcPr>
            <w:tcW w:w="5388" w:type="dxa"/>
            <w:shd w:val="clear" w:color="auto" w:fill="auto"/>
            <w:tcMar>
              <w:top w:w="100" w:type="dxa"/>
              <w:left w:w="100" w:type="dxa"/>
              <w:bottom w:w="100" w:type="dxa"/>
              <w:right w:w="100" w:type="dxa"/>
            </w:tcMar>
          </w:tcPr>
          <w:p w14:paraId="22378E10" w14:textId="5618CFA7" w:rsidR="00A8630C" w:rsidRPr="00A8630C" w:rsidRDefault="00A8630C" w:rsidP="00AD791F">
            <w:pPr>
              <w:widowControl w:val="0"/>
              <w:spacing w:after="0" w:line="240" w:lineRule="auto"/>
              <w:rPr>
                <w:rFonts w:ascii="Tahoma" w:eastAsia="Tahoma" w:hAnsi="Tahoma" w:cs="Tahoma"/>
                <w:sz w:val="24"/>
                <w:szCs w:val="24"/>
              </w:rPr>
            </w:pPr>
            <w:r w:rsidRPr="00A8630C">
              <w:rPr>
                <w:rFonts w:ascii="Tahoma" w:eastAsia="Tahoma" w:hAnsi="Tahoma" w:cs="Tahoma"/>
                <w:sz w:val="24"/>
                <w:szCs w:val="24"/>
              </w:rPr>
              <w:t>The curriculum may undergo necessary changes (for example, following a review by senior leaders or to take account of COVID-19) and certain aspects may be more developed than others. Where this is the case, these changes do not prevent all pupils having access to an appropriately broad and ambitious curriculum. Where adaptations to curriculum breadth are made for particular pupils, there is a clear rationale for why this is in those pupils’ interests, and, where appropriate, there is a clear plan for returning all pupils to studying the full curriculum.</w:t>
            </w:r>
          </w:p>
        </w:tc>
        <w:tc>
          <w:tcPr>
            <w:tcW w:w="5244" w:type="dxa"/>
            <w:shd w:val="clear" w:color="auto" w:fill="auto"/>
            <w:tcMar>
              <w:top w:w="100" w:type="dxa"/>
              <w:left w:w="100" w:type="dxa"/>
              <w:bottom w:w="100" w:type="dxa"/>
              <w:right w:w="100" w:type="dxa"/>
            </w:tcMar>
          </w:tcPr>
          <w:p w14:paraId="528F47A9" w14:textId="77777777" w:rsidR="00E65538" w:rsidRPr="00A81879" w:rsidRDefault="00E65538" w:rsidP="00E65538">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 xml:space="preserve">Example </w:t>
            </w:r>
          </w:p>
          <w:p w14:paraId="6024ECA1" w14:textId="56DC5E9A" w:rsidR="00A8630C" w:rsidRDefault="00E65538" w:rsidP="00E65538">
            <w:pPr>
              <w:widowControl w:val="0"/>
              <w:pBdr>
                <w:top w:val="nil"/>
                <w:left w:val="nil"/>
                <w:bottom w:val="nil"/>
                <w:right w:val="nil"/>
                <w:between w:val="nil"/>
              </w:pBdr>
              <w:spacing w:after="0" w:line="240" w:lineRule="auto"/>
              <w:rPr>
                <w:rFonts w:ascii="Tahoma" w:eastAsia="Tahoma" w:hAnsi="Tahoma" w:cs="Tahoma"/>
                <w:bCs/>
                <w:i/>
                <w:iCs/>
                <w:sz w:val="24"/>
                <w:szCs w:val="24"/>
              </w:rPr>
            </w:pPr>
            <w:r>
              <w:rPr>
                <w:rFonts w:ascii="Tahoma" w:eastAsia="Tahoma" w:hAnsi="Tahoma" w:cs="Tahoma"/>
                <w:bCs/>
                <w:i/>
                <w:iCs/>
                <w:sz w:val="24"/>
                <w:szCs w:val="24"/>
              </w:rPr>
              <w:t xml:space="preserve">A review of </w:t>
            </w:r>
            <w:r w:rsidR="00B138F1">
              <w:rPr>
                <w:rFonts w:ascii="Tahoma" w:eastAsia="Tahoma" w:hAnsi="Tahoma" w:cs="Tahoma"/>
                <w:bCs/>
                <w:i/>
                <w:iCs/>
                <w:sz w:val="24"/>
                <w:szCs w:val="24"/>
              </w:rPr>
              <w:t>design technology</w:t>
            </w:r>
            <w:r>
              <w:rPr>
                <w:rFonts w:ascii="Tahoma" w:eastAsia="Tahoma" w:hAnsi="Tahoma" w:cs="Tahoma"/>
                <w:bCs/>
                <w:i/>
                <w:iCs/>
                <w:sz w:val="24"/>
                <w:szCs w:val="24"/>
              </w:rPr>
              <w:t xml:space="preserve"> identified </w:t>
            </w:r>
            <w:r w:rsidR="00B138F1">
              <w:rPr>
                <w:rFonts w:ascii="Tahoma" w:eastAsia="Tahoma" w:hAnsi="Tahoma" w:cs="Tahoma"/>
                <w:bCs/>
                <w:i/>
                <w:iCs/>
                <w:sz w:val="24"/>
                <w:szCs w:val="24"/>
              </w:rPr>
              <w:t xml:space="preserve">the need to purchase a new scheme to replace the existing topic based approach which wasn’t providing the sequence of learning required across the school. CPD for staff has been provide and all children are now accessing a </w:t>
            </w:r>
            <w:r w:rsidR="00A5285C">
              <w:rPr>
                <w:rFonts w:ascii="Tahoma" w:eastAsia="Tahoma" w:hAnsi="Tahoma" w:cs="Tahoma"/>
                <w:bCs/>
                <w:i/>
                <w:iCs/>
                <w:sz w:val="24"/>
                <w:szCs w:val="24"/>
              </w:rPr>
              <w:t>well-structured</w:t>
            </w:r>
            <w:r w:rsidR="00B138F1">
              <w:rPr>
                <w:rFonts w:ascii="Tahoma" w:eastAsia="Tahoma" w:hAnsi="Tahoma" w:cs="Tahoma"/>
                <w:bCs/>
                <w:i/>
                <w:iCs/>
                <w:sz w:val="24"/>
                <w:szCs w:val="24"/>
              </w:rPr>
              <w:t xml:space="preserve"> programme.</w:t>
            </w:r>
          </w:p>
          <w:p w14:paraId="4851D08E" w14:textId="61C18CAD" w:rsidR="00A5285C" w:rsidRPr="00B138F1" w:rsidRDefault="00A5285C" w:rsidP="00E65538">
            <w:pPr>
              <w:widowControl w:val="0"/>
              <w:pBdr>
                <w:top w:val="nil"/>
                <w:left w:val="nil"/>
                <w:bottom w:val="nil"/>
                <w:right w:val="nil"/>
                <w:between w:val="nil"/>
              </w:pBdr>
              <w:spacing w:after="0" w:line="240" w:lineRule="auto"/>
              <w:rPr>
                <w:rFonts w:ascii="Tahoma" w:eastAsia="Tahoma" w:hAnsi="Tahoma" w:cs="Tahoma"/>
                <w:bCs/>
                <w:i/>
                <w:iCs/>
                <w:sz w:val="24"/>
                <w:szCs w:val="24"/>
              </w:rPr>
            </w:pPr>
          </w:p>
        </w:tc>
      </w:tr>
      <w:bookmarkEnd w:id="1"/>
      <w:tr w:rsidR="00891C93" w14:paraId="4941C49C" w14:textId="77777777" w:rsidTr="0066042E">
        <w:tc>
          <w:tcPr>
            <w:tcW w:w="5388" w:type="dxa"/>
            <w:shd w:val="clear" w:color="auto" w:fill="auto"/>
            <w:tcMar>
              <w:top w:w="100" w:type="dxa"/>
              <w:left w:w="100" w:type="dxa"/>
              <w:bottom w:w="100" w:type="dxa"/>
              <w:right w:w="100" w:type="dxa"/>
            </w:tcMar>
          </w:tcPr>
          <w:p w14:paraId="4941C497" w14:textId="7045E9AF"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The school’s curriculum is coherently planned and sequenced towards cumulatively sufficient knowledge and skills for future learning and employment.</w:t>
            </w:r>
          </w:p>
        </w:tc>
        <w:tc>
          <w:tcPr>
            <w:tcW w:w="5244" w:type="dxa"/>
            <w:shd w:val="clear" w:color="auto" w:fill="auto"/>
            <w:tcMar>
              <w:top w:w="100" w:type="dxa"/>
              <w:left w:w="100" w:type="dxa"/>
              <w:bottom w:w="100" w:type="dxa"/>
              <w:right w:w="100" w:type="dxa"/>
            </w:tcMar>
          </w:tcPr>
          <w:p w14:paraId="6A05C35E"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 xml:space="preserve">Example </w:t>
            </w:r>
          </w:p>
          <w:p w14:paraId="4941C49B" w14:textId="172BF1BC" w:rsidR="00891C93" w:rsidRPr="00A81879" w:rsidRDefault="00891C93" w:rsidP="00B64014">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The school plans to work to further develop the sequencing and organisation of the school curriculum to develop links between and across subjects to support deep learning. </w:t>
            </w:r>
          </w:p>
        </w:tc>
      </w:tr>
      <w:tr w:rsidR="00A8630C" w14:paraId="62772AE9" w14:textId="77777777" w:rsidTr="0066042E">
        <w:tc>
          <w:tcPr>
            <w:tcW w:w="5388" w:type="dxa"/>
            <w:shd w:val="clear" w:color="auto" w:fill="auto"/>
            <w:tcMar>
              <w:top w:w="100" w:type="dxa"/>
              <w:left w:w="100" w:type="dxa"/>
              <w:bottom w:w="100" w:type="dxa"/>
              <w:right w:w="100" w:type="dxa"/>
            </w:tcMar>
          </w:tcPr>
          <w:p w14:paraId="2424F68D" w14:textId="77777777" w:rsidR="00A8630C" w:rsidRPr="00A8630C" w:rsidRDefault="00A8630C" w:rsidP="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Pupils study the full curriculum; it is not narrowed:</w:t>
            </w:r>
          </w:p>
          <w:p w14:paraId="391355FE" w14:textId="77777777" w:rsidR="00A8630C" w:rsidRPr="00A8630C" w:rsidRDefault="00A8630C" w:rsidP="00A8630C">
            <w:pPr>
              <w:widowControl w:val="0"/>
              <w:pBdr>
                <w:top w:val="nil"/>
                <w:left w:val="nil"/>
                <w:bottom w:val="nil"/>
                <w:right w:val="nil"/>
                <w:between w:val="nil"/>
              </w:pBdr>
              <w:spacing w:after="0" w:line="240" w:lineRule="auto"/>
              <w:rPr>
                <w:rFonts w:ascii="Tahoma" w:eastAsia="Tahoma" w:hAnsi="Tahoma" w:cs="Tahoma"/>
                <w:sz w:val="24"/>
                <w:szCs w:val="24"/>
              </w:rPr>
            </w:pPr>
          </w:p>
          <w:p w14:paraId="35D6B1CA" w14:textId="77777777" w:rsidR="00A8630C" w:rsidRPr="00A8630C" w:rsidRDefault="00A8630C" w:rsidP="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in primary schools, a broad range of subjects (exemplified by the national curriculum) is taught in key stage 2 throughout each and all of Years 3 to 6</w:t>
            </w:r>
          </w:p>
          <w:p w14:paraId="1B845247" w14:textId="1C32F6A2" w:rsidR="00A8630C" w:rsidRPr="00A8630C" w:rsidRDefault="00A8630C" w:rsidP="00A8630C">
            <w:pPr>
              <w:widowControl w:val="0"/>
              <w:pBdr>
                <w:top w:val="nil"/>
                <w:left w:val="nil"/>
                <w:bottom w:val="nil"/>
                <w:right w:val="nil"/>
                <w:between w:val="nil"/>
              </w:pBdr>
              <w:spacing w:after="0" w:line="240" w:lineRule="auto"/>
              <w:rPr>
                <w:rFonts w:ascii="Tahoma" w:eastAsia="Tahoma" w:hAnsi="Tahoma" w:cs="Tahoma"/>
                <w:sz w:val="24"/>
                <w:szCs w:val="24"/>
              </w:rPr>
            </w:pPr>
          </w:p>
        </w:tc>
        <w:tc>
          <w:tcPr>
            <w:tcW w:w="5244" w:type="dxa"/>
            <w:shd w:val="clear" w:color="auto" w:fill="auto"/>
            <w:tcMar>
              <w:top w:w="100" w:type="dxa"/>
              <w:left w:w="100" w:type="dxa"/>
              <w:bottom w:w="100" w:type="dxa"/>
              <w:right w:w="100" w:type="dxa"/>
            </w:tcMar>
          </w:tcPr>
          <w:p w14:paraId="37E55B46" w14:textId="77777777" w:rsidR="00A8630C" w:rsidRPr="00A81879" w:rsidRDefault="00A8630C" w:rsidP="00A8630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3E551E46" w14:textId="74EB6CC9" w:rsidR="00A8630C" w:rsidRPr="00A81879" w:rsidRDefault="00A8630C" w:rsidP="00A8630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rPr>
              <w:t>Children study a broad range of subjects that have been carefully selected to address the needs of children. Children are provided with opportunities to make links between subjects across year groups and subjects.</w:t>
            </w:r>
          </w:p>
        </w:tc>
      </w:tr>
      <w:tr w:rsidR="00891C93" w14:paraId="4941C4A2" w14:textId="77777777" w:rsidTr="0066042E">
        <w:tc>
          <w:tcPr>
            <w:tcW w:w="5388" w:type="dxa"/>
            <w:shd w:val="clear" w:color="auto" w:fill="auto"/>
            <w:tcMar>
              <w:top w:w="100" w:type="dxa"/>
              <w:left w:w="100" w:type="dxa"/>
              <w:bottom w:w="100" w:type="dxa"/>
              <w:right w:w="100" w:type="dxa"/>
            </w:tcMar>
          </w:tcPr>
          <w:p w14:paraId="4941C49D" w14:textId="2A5098EC"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 xml:space="preserve">The curriculum is successfully adapted, </w:t>
            </w:r>
            <w:proofErr w:type="gramStart"/>
            <w:r w:rsidRPr="00A8630C">
              <w:rPr>
                <w:rFonts w:ascii="Tahoma" w:eastAsia="Tahoma" w:hAnsi="Tahoma" w:cs="Tahoma"/>
                <w:sz w:val="24"/>
                <w:szCs w:val="24"/>
              </w:rPr>
              <w:t>designed</w:t>
            </w:r>
            <w:proofErr w:type="gramEnd"/>
            <w:r w:rsidRPr="00A8630C">
              <w:rPr>
                <w:rFonts w:ascii="Tahoma" w:eastAsia="Tahoma" w:hAnsi="Tahoma" w:cs="Tahoma"/>
                <w:sz w:val="24"/>
                <w:szCs w:val="24"/>
              </w:rPr>
              <w:t xml:space="preserve"> </w:t>
            </w:r>
            <w:r w:rsidRPr="00A8630C">
              <w:rPr>
                <w:rFonts w:ascii="Tahoma" w:eastAsia="Tahoma" w:hAnsi="Tahoma" w:cs="Tahoma"/>
                <w:sz w:val="24"/>
                <w:szCs w:val="24"/>
              </w:rPr>
              <w:lastRenderedPageBreak/>
              <w:t>or developed to be ambitious and meet the needs of pupils with SEND, developing their knowledge, skills and abilities to apply what they know and can do with increasing fluency and independence.</w:t>
            </w:r>
          </w:p>
        </w:tc>
        <w:tc>
          <w:tcPr>
            <w:tcW w:w="5244" w:type="dxa"/>
            <w:shd w:val="clear" w:color="auto" w:fill="auto"/>
            <w:tcMar>
              <w:top w:w="100" w:type="dxa"/>
              <w:left w:w="100" w:type="dxa"/>
              <w:bottom w:w="100" w:type="dxa"/>
              <w:right w:w="100" w:type="dxa"/>
            </w:tcMar>
          </w:tcPr>
          <w:p w14:paraId="2166B481"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lastRenderedPageBreak/>
              <w:t>Example</w:t>
            </w:r>
          </w:p>
          <w:p w14:paraId="4941C4A1" w14:textId="2A74C563" w:rsidR="00891C93" w:rsidRPr="00A81879" w:rsidRDefault="00891C93" w:rsidP="00B64014">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lastRenderedPageBreak/>
              <w:t xml:space="preserve">All children, regardless of ability, follow the same curriculum. This is adapted and designed to support learners with additional needs. This </w:t>
            </w:r>
            <w:r w:rsidR="001E420F">
              <w:rPr>
                <w:rFonts w:ascii="Tahoma" w:eastAsia="Tahoma" w:hAnsi="Tahoma" w:cs="Tahoma"/>
                <w:bCs/>
                <w:i/>
                <w:iCs/>
                <w:sz w:val="24"/>
                <w:szCs w:val="24"/>
              </w:rPr>
              <w:t xml:space="preserve">continues to be </w:t>
            </w:r>
            <w:r w:rsidRPr="00A81879">
              <w:rPr>
                <w:rFonts w:ascii="Tahoma" w:eastAsia="Tahoma" w:hAnsi="Tahoma" w:cs="Tahoma"/>
                <w:bCs/>
                <w:i/>
                <w:iCs/>
                <w:sz w:val="24"/>
                <w:szCs w:val="24"/>
              </w:rPr>
              <w:t>is a key part of the school development plan for 202</w:t>
            </w:r>
            <w:r w:rsidR="00A5285C">
              <w:rPr>
                <w:rFonts w:ascii="Tahoma" w:eastAsia="Tahoma" w:hAnsi="Tahoma" w:cs="Tahoma"/>
                <w:bCs/>
                <w:i/>
                <w:iCs/>
                <w:sz w:val="24"/>
                <w:szCs w:val="24"/>
              </w:rPr>
              <w:t>3</w:t>
            </w:r>
            <w:r w:rsidRPr="00A81879">
              <w:rPr>
                <w:rFonts w:ascii="Tahoma" w:eastAsia="Tahoma" w:hAnsi="Tahoma" w:cs="Tahoma"/>
                <w:bCs/>
                <w:i/>
                <w:iCs/>
                <w:sz w:val="24"/>
                <w:szCs w:val="24"/>
              </w:rPr>
              <w:t>/2</w:t>
            </w:r>
            <w:r w:rsidR="00A5285C">
              <w:rPr>
                <w:rFonts w:ascii="Tahoma" w:eastAsia="Tahoma" w:hAnsi="Tahoma" w:cs="Tahoma"/>
                <w:bCs/>
                <w:i/>
                <w:iCs/>
                <w:sz w:val="24"/>
                <w:szCs w:val="24"/>
              </w:rPr>
              <w:t>4</w:t>
            </w:r>
          </w:p>
        </w:tc>
      </w:tr>
      <w:tr w:rsidR="00A8630C" w14:paraId="526F39CA" w14:textId="77777777" w:rsidTr="0066042E">
        <w:tc>
          <w:tcPr>
            <w:tcW w:w="5388" w:type="dxa"/>
            <w:shd w:val="clear" w:color="auto" w:fill="auto"/>
            <w:tcMar>
              <w:top w:w="100" w:type="dxa"/>
              <w:left w:w="100" w:type="dxa"/>
              <w:bottom w:w="100" w:type="dxa"/>
              <w:right w:w="100" w:type="dxa"/>
            </w:tcMar>
          </w:tcPr>
          <w:p w14:paraId="5CB82B06" w14:textId="0912D191" w:rsidR="00A8630C" w:rsidRPr="00A8630C"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lastRenderedPageBreak/>
              <w:t>The work given enables pupils to achieve the aims and ambition of the curriculum, which is coherently planned and sequenced towards cumulatively sufficient knowledge.</w:t>
            </w:r>
          </w:p>
        </w:tc>
        <w:tc>
          <w:tcPr>
            <w:tcW w:w="5244" w:type="dxa"/>
            <w:shd w:val="clear" w:color="auto" w:fill="auto"/>
            <w:tcMar>
              <w:top w:w="100" w:type="dxa"/>
              <w:left w:w="100" w:type="dxa"/>
              <w:bottom w:w="100" w:type="dxa"/>
              <w:right w:w="100" w:type="dxa"/>
            </w:tcMar>
          </w:tcPr>
          <w:p w14:paraId="59F946B4" w14:textId="77777777" w:rsidR="00E65538" w:rsidRPr="00E65538" w:rsidRDefault="00E65538" w:rsidP="00E65538">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E65538">
              <w:rPr>
                <w:rFonts w:ascii="Tahoma" w:eastAsia="Tahoma" w:hAnsi="Tahoma" w:cs="Tahoma"/>
                <w:bCs/>
                <w:i/>
                <w:iCs/>
                <w:sz w:val="24"/>
                <w:szCs w:val="24"/>
                <w:u w:val="single"/>
              </w:rPr>
              <w:t>Example</w:t>
            </w:r>
          </w:p>
          <w:p w14:paraId="20575BF3" w14:textId="4B1A493F" w:rsidR="00A8630C" w:rsidRPr="00E65538" w:rsidRDefault="00E65538" w:rsidP="00E65538">
            <w:pPr>
              <w:widowControl w:val="0"/>
              <w:pBdr>
                <w:top w:val="nil"/>
                <w:left w:val="nil"/>
                <w:bottom w:val="nil"/>
                <w:right w:val="nil"/>
                <w:between w:val="nil"/>
              </w:pBdr>
              <w:spacing w:after="0" w:line="240" w:lineRule="auto"/>
              <w:rPr>
                <w:rFonts w:ascii="Tahoma" w:eastAsia="Tahoma" w:hAnsi="Tahoma" w:cs="Tahoma"/>
                <w:bCs/>
                <w:i/>
                <w:iCs/>
                <w:sz w:val="24"/>
                <w:szCs w:val="24"/>
              </w:rPr>
            </w:pPr>
            <w:r w:rsidRPr="00E65538">
              <w:rPr>
                <w:rFonts w:ascii="Tahoma" w:eastAsia="Tahoma" w:hAnsi="Tahoma" w:cs="Tahoma"/>
                <w:bCs/>
                <w:i/>
                <w:iCs/>
                <w:sz w:val="24"/>
                <w:szCs w:val="24"/>
              </w:rPr>
              <w:t>In core subjects, the work given to pupils is demanding and matches the aims of the curriculum in being coherently planned and sequenced towards cumulatively sufficient knowledge.</w:t>
            </w:r>
          </w:p>
        </w:tc>
      </w:tr>
      <w:tr w:rsidR="00891C93" w14:paraId="4941C4B2" w14:textId="77777777" w:rsidTr="0066042E">
        <w:tc>
          <w:tcPr>
            <w:tcW w:w="5388" w:type="dxa"/>
            <w:shd w:val="clear" w:color="auto" w:fill="auto"/>
            <w:tcMar>
              <w:top w:w="100" w:type="dxa"/>
              <w:left w:w="100" w:type="dxa"/>
              <w:bottom w:w="100" w:type="dxa"/>
              <w:right w:w="100" w:type="dxa"/>
            </w:tcMar>
          </w:tcPr>
          <w:p w14:paraId="19674EE9" w14:textId="23305713"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Teachers have good knowledge of the subject(s) and courses they teach. Leaders provide effective support, including for those teaching outside their main areas of expertise.</w:t>
            </w:r>
          </w:p>
          <w:p w14:paraId="4941C4AD" w14:textId="36B554CB" w:rsidR="00891C93" w:rsidRPr="006114F9" w:rsidRDefault="00891C93" w:rsidP="006114F9">
            <w:pPr>
              <w:tabs>
                <w:tab w:val="left" w:pos="1316"/>
              </w:tabs>
              <w:rPr>
                <w:rFonts w:ascii="Tahoma" w:eastAsia="Tahoma" w:hAnsi="Tahoma" w:cs="Tahoma"/>
                <w:sz w:val="24"/>
                <w:szCs w:val="24"/>
              </w:rPr>
            </w:pPr>
            <w:r>
              <w:rPr>
                <w:rFonts w:ascii="Tahoma" w:eastAsia="Tahoma" w:hAnsi="Tahoma" w:cs="Tahoma"/>
                <w:sz w:val="24"/>
                <w:szCs w:val="24"/>
              </w:rPr>
              <w:tab/>
            </w:r>
          </w:p>
        </w:tc>
        <w:tc>
          <w:tcPr>
            <w:tcW w:w="5244" w:type="dxa"/>
            <w:shd w:val="clear" w:color="auto" w:fill="auto"/>
            <w:tcMar>
              <w:top w:w="100" w:type="dxa"/>
              <w:left w:w="100" w:type="dxa"/>
              <w:bottom w:w="100" w:type="dxa"/>
              <w:right w:w="100" w:type="dxa"/>
            </w:tcMar>
          </w:tcPr>
          <w:p w14:paraId="5FF7AC1B" w14:textId="77777777" w:rsidR="00891C93" w:rsidRPr="00A81879" w:rsidRDefault="00891C93" w:rsidP="00FA193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3B928085" w14:textId="7CC47968"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New </w:t>
            </w:r>
            <w:r w:rsidR="001E420F">
              <w:rPr>
                <w:rFonts w:ascii="Tahoma" w:eastAsia="Tahoma" w:hAnsi="Tahoma" w:cs="Tahoma"/>
                <w:bCs/>
                <w:i/>
                <w:iCs/>
                <w:sz w:val="24"/>
                <w:szCs w:val="24"/>
              </w:rPr>
              <w:t>k</w:t>
            </w:r>
            <w:r w:rsidRPr="00A81879">
              <w:rPr>
                <w:rFonts w:ascii="Tahoma" w:eastAsia="Tahoma" w:hAnsi="Tahoma" w:cs="Tahoma"/>
                <w:bCs/>
                <w:i/>
                <w:iCs/>
                <w:sz w:val="24"/>
                <w:szCs w:val="24"/>
              </w:rPr>
              <w:t xml:space="preserve">nowledge </w:t>
            </w:r>
            <w:r w:rsidR="001E420F">
              <w:rPr>
                <w:rFonts w:ascii="Tahoma" w:eastAsia="Tahoma" w:hAnsi="Tahoma" w:cs="Tahoma"/>
                <w:bCs/>
                <w:i/>
                <w:iCs/>
                <w:sz w:val="24"/>
                <w:szCs w:val="24"/>
              </w:rPr>
              <w:t>o</w:t>
            </w:r>
            <w:r w:rsidRPr="00A81879">
              <w:rPr>
                <w:rFonts w:ascii="Tahoma" w:eastAsia="Tahoma" w:hAnsi="Tahoma" w:cs="Tahoma"/>
                <w:bCs/>
                <w:i/>
                <w:iCs/>
                <w:sz w:val="24"/>
                <w:szCs w:val="24"/>
              </w:rPr>
              <w:t xml:space="preserve">rganisers for all subjects ensure that </w:t>
            </w:r>
            <w:r w:rsidR="001E420F">
              <w:rPr>
                <w:rFonts w:ascii="Tahoma" w:eastAsia="Tahoma" w:hAnsi="Tahoma" w:cs="Tahoma"/>
                <w:bCs/>
                <w:i/>
                <w:iCs/>
                <w:sz w:val="24"/>
                <w:szCs w:val="24"/>
              </w:rPr>
              <w:t>t</w:t>
            </w:r>
            <w:r w:rsidRPr="00A81879">
              <w:rPr>
                <w:rFonts w:ascii="Tahoma" w:eastAsia="Tahoma" w:hAnsi="Tahoma" w:cs="Tahoma"/>
                <w:bCs/>
                <w:i/>
                <w:iCs/>
                <w:sz w:val="24"/>
                <w:szCs w:val="24"/>
              </w:rPr>
              <w:t>eachers establish a good understanding within a logical sequence of lessons which will continue through the development of the curriculum.</w:t>
            </w:r>
          </w:p>
          <w:p w14:paraId="4941C4B1" w14:textId="6EF5E774"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Evidence from lesson observations and book scrutiny indicates that teachers have excellent subject knowledge.</w:t>
            </w:r>
          </w:p>
        </w:tc>
      </w:tr>
      <w:tr w:rsidR="00891C93" w14:paraId="4941C4BC" w14:textId="77777777" w:rsidTr="0066042E">
        <w:tc>
          <w:tcPr>
            <w:tcW w:w="5388" w:type="dxa"/>
            <w:shd w:val="clear" w:color="auto" w:fill="auto"/>
            <w:tcMar>
              <w:top w:w="100" w:type="dxa"/>
              <w:left w:w="100" w:type="dxa"/>
              <w:bottom w:w="100" w:type="dxa"/>
              <w:right w:w="100" w:type="dxa"/>
            </w:tcMar>
          </w:tcPr>
          <w:p w14:paraId="4941C4B3" w14:textId="37142C1F"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tc>
        <w:tc>
          <w:tcPr>
            <w:tcW w:w="5244" w:type="dxa"/>
            <w:shd w:val="clear" w:color="auto" w:fill="auto"/>
            <w:tcMar>
              <w:top w:w="100" w:type="dxa"/>
              <w:left w:w="100" w:type="dxa"/>
              <w:bottom w:w="100" w:type="dxa"/>
              <w:right w:w="100" w:type="dxa"/>
            </w:tcMar>
          </w:tcPr>
          <w:p w14:paraId="4B3975DB" w14:textId="77777777" w:rsidR="00891C93" w:rsidRPr="00A81879" w:rsidRDefault="00891C93" w:rsidP="00FA193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766B3576" w14:textId="77777777" w:rsidR="00891C93" w:rsidRPr="00A81879" w:rsidRDefault="00891C93">
            <w:pPr>
              <w:widowControl w:val="0"/>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Evidence from lesson observations and book scrutiny indicates that teachers present subject matter clearly, promoting appropriate discussion about the subject matter being taught. </w:t>
            </w:r>
          </w:p>
          <w:p w14:paraId="09EEE715" w14:textId="77777777" w:rsidR="00891C93" w:rsidRPr="00A81879" w:rsidRDefault="00891C93">
            <w:pPr>
              <w:widowControl w:val="0"/>
              <w:spacing w:after="0" w:line="240" w:lineRule="auto"/>
              <w:rPr>
                <w:rFonts w:ascii="Tahoma" w:eastAsia="Tahoma" w:hAnsi="Tahoma" w:cs="Tahoma"/>
                <w:bCs/>
                <w:i/>
                <w:iCs/>
                <w:sz w:val="24"/>
                <w:szCs w:val="24"/>
              </w:rPr>
            </w:pPr>
          </w:p>
          <w:p w14:paraId="4941C4BB" w14:textId="53AA0202"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tc>
      </w:tr>
      <w:tr w:rsidR="00891C93" w14:paraId="4941C4C2" w14:textId="77777777" w:rsidTr="0066042E">
        <w:tc>
          <w:tcPr>
            <w:tcW w:w="5388" w:type="dxa"/>
            <w:shd w:val="clear" w:color="auto" w:fill="auto"/>
            <w:tcMar>
              <w:top w:w="100" w:type="dxa"/>
              <w:left w:w="100" w:type="dxa"/>
              <w:bottom w:w="100" w:type="dxa"/>
              <w:right w:w="100" w:type="dxa"/>
            </w:tcMar>
          </w:tcPr>
          <w:p w14:paraId="4941C4BD" w14:textId="0C982180"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Over the course of study, teaching is designed to help pupils to remember long term the content they have been taught and to integrate new knowledge into larger ideas.</w:t>
            </w:r>
          </w:p>
        </w:tc>
        <w:tc>
          <w:tcPr>
            <w:tcW w:w="5244" w:type="dxa"/>
            <w:shd w:val="clear" w:color="auto" w:fill="auto"/>
            <w:tcMar>
              <w:top w:w="100" w:type="dxa"/>
              <w:left w:w="100" w:type="dxa"/>
              <w:bottom w:w="100" w:type="dxa"/>
              <w:right w:w="100" w:type="dxa"/>
            </w:tcMar>
          </w:tcPr>
          <w:p w14:paraId="4E6046A5" w14:textId="77777777" w:rsidR="00891C93" w:rsidRPr="00A81879" w:rsidRDefault="00891C93">
            <w:pPr>
              <w:widowControl w:val="0"/>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4C1" w14:textId="2EB052D7" w:rsidR="00891C93" w:rsidRPr="00A81879" w:rsidRDefault="00891C93" w:rsidP="00B64014">
            <w:pPr>
              <w:widowControl w:val="0"/>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In core subjects, teaching is structured to provide a clear sequence to support pupils to acquire new knowledge, apply it, and deepen their understanding. Pedagogy adjustments is reinforcing key aspects of knowledge to be remembered.</w:t>
            </w:r>
          </w:p>
        </w:tc>
      </w:tr>
      <w:tr w:rsidR="00891C93" w14:paraId="021D0D9E" w14:textId="77777777" w:rsidTr="0066042E">
        <w:tc>
          <w:tcPr>
            <w:tcW w:w="5388" w:type="dxa"/>
            <w:shd w:val="clear" w:color="auto" w:fill="auto"/>
            <w:tcMar>
              <w:top w:w="100" w:type="dxa"/>
              <w:left w:w="100" w:type="dxa"/>
              <w:bottom w:w="100" w:type="dxa"/>
              <w:right w:w="100" w:type="dxa"/>
            </w:tcMar>
          </w:tcPr>
          <w:p w14:paraId="761DFEBB" w14:textId="77777777" w:rsidR="00A8630C" w:rsidRPr="00A8630C" w:rsidRDefault="00A8630C" w:rsidP="00A8630C">
            <w:pPr>
              <w:rPr>
                <w:rFonts w:ascii="Tahoma" w:eastAsia="Tahoma" w:hAnsi="Tahoma" w:cs="Tahoma"/>
                <w:sz w:val="24"/>
                <w:szCs w:val="24"/>
              </w:rPr>
            </w:pPr>
            <w:r w:rsidRPr="00A8630C">
              <w:rPr>
                <w:rFonts w:ascii="Tahoma" w:eastAsia="Tahoma" w:hAnsi="Tahoma" w:cs="Tahoma"/>
                <w:sz w:val="24"/>
                <w:szCs w:val="24"/>
              </w:rPr>
              <w:t xml:space="preserve">Any remote education is well integrated within course(s) of </w:t>
            </w:r>
            <w:proofErr w:type="gramStart"/>
            <w:r w:rsidRPr="00A8630C">
              <w:rPr>
                <w:rFonts w:ascii="Tahoma" w:eastAsia="Tahoma" w:hAnsi="Tahoma" w:cs="Tahoma"/>
                <w:sz w:val="24"/>
                <w:szCs w:val="24"/>
              </w:rPr>
              <w:t>study, and</w:t>
            </w:r>
            <w:proofErr w:type="gramEnd"/>
            <w:r w:rsidRPr="00A8630C">
              <w:rPr>
                <w:rFonts w:ascii="Tahoma" w:eastAsia="Tahoma" w:hAnsi="Tahoma" w:cs="Tahoma"/>
                <w:sz w:val="24"/>
                <w:szCs w:val="24"/>
              </w:rPr>
              <w:t xml:space="preserve"> is well designed to support the wider implementation of the school’s curriculum.</w:t>
            </w:r>
          </w:p>
          <w:p w14:paraId="07753425" w14:textId="19C0021E" w:rsidR="00891C93" w:rsidRPr="00B33794" w:rsidRDefault="00891C93">
            <w:pPr>
              <w:widowControl w:val="0"/>
              <w:pBdr>
                <w:top w:val="nil"/>
                <w:left w:val="nil"/>
                <w:bottom w:val="nil"/>
                <w:right w:val="nil"/>
                <w:between w:val="nil"/>
              </w:pBdr>
              <w:spacing w:after="0" w:line="240" w:lineRule="auto"/>
              <w:rPr>
                <w:rFonts w:ascii="Tahoma" w:eastAsia="Tahoma" w:hAnsi="Tahoma" w:cs="Tahoma"/>
                <w:sz w:val="24"/>
                <w:szCs w:val="24"/>
              </w:rPr>
            </w:pPr>
          </w:p>
        </w:tc>
        <w:tc>
          <w:tcPr>
            <w:tcW w:w="5244" w:type="dxa"/>
            <w:shd w:val="clear" w:color="auto" w:fill="auto"/>
            <w:tcMar>
              <w:top w:w="100" w:type="dxa"/>
              <w:left w:w="100" w:type="dxa"/>
              <w:bottom w:w="100" w:type="dxa"/>
              <w:right w:w="100" w:type="dxa"/>
            </w:tcMar>
          </w:tcPr>
          <w:p w14:paraId="635CB62D" w14:textId="77777777" w:rsidR="00891C93" w:rsidRPr="00A81879" w:rsidRDefault="00891C93" w:rsidP="003B697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56908A78" w14:textId="61C78E5A"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Remote education policy highlights how the school curriculum is implemented and how feedback is used to create a dialogue of learning</w:t>
            </w:r>
          </w:p>
        </w:tc>
      </w:tr>
      <w:tr w:rsidR="00891C93" w14:paraId="4941C4CA" w14:textId="77777777" w:rsidTr="0066042E">
        <w:trPr>
          <w:trHeight w:val="500"/>
        </w:trPr>
        <w:tc>
          <w:tcPr>
            <w:tcW w:w="5388" w:type="dxa"/>
            <w:shd w:val="clear" w:color="auto" w:fill="auto"/>
            <w:tcMar>
              <w:top w:w="100" w:type="dxa"/>
              <w:left w:w="100" w:type="dxa"/>
              <w:bottom w:w="100" w:type="dxa"/>
              <w:right w:w="100" w:type="dxa"/>
            </w:tcMar>
          </w:tcPr>
          <w:p w14:paraId="0AB872B0" w14:textId="2EC4D5F9"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lastRenderedPageBreak/>
              <w:t>Teachers and leaders use assessment well. For example, they use it to help pupils embed and use knowledge fluently, or to check understanding and inform teaching, or to understand different starting points and gaps as a result of the COVID-19 pandemic. Leaders understand the limitations of assessment and do not use it in a way that creates unnecessary burdens on staff or pupils.</w:t>
            </w:r>
          </w:p>
          <w:p w14:paraId="4941C4C3" w14:textId="2487D9BA" w:rsidR="00891C93" w:rsidRDefault="00891C93">
            <w:pPr>
              <w:widowControl w:val="0"/>
              <w:pBdr>
                <w:top w:val="nil"/>
                <w:left w:val="nil"/>
                <w:bottom w:val="nil"/>
                <w:right w:val="nil"/>
                <w:between w:val="nil"/>
              </w:pBdr>
              <w:spacing w:after="0" w:line="240" w:lineRule="auto"/>
              <w:rPr>
                <w:rFonts w:ascii="Tahoma" w:eastAsia="Tahoma" w:hAnsi="Tahoma" w:cs="Tahoma"/>
                <w:sz w:val="24"/>
                <w:szCs w:val="24"/>
              </w:rPr>
            </w:pPr>
          </w:p>
        </w:tc>
        <w:tc>
          <w:tcPr>
            <w:tcW w:w="5244" w:type="dxa"/>
            <w:shd w:val="clear" w:color="auto" w:fill="auto"/>
            <w:tcMar>
              <w:top w:w="100" w:type="dxa"/>
              <w:left w:w="100" w:type="dxa"/>
              <w:bottom w:w="100" w:type="dxa"/>
              <w:right w:w="100" w:type="dxa"/>
            </w:tcMar>
          </w:tcPr>
          <w:p w14:paraId="3EAEF3A7" w14:textId="77777777" w:rsidR="00891C93" w:rsidRPr="00A81879" w:rsidRDefault="00891C93" w:rsidP="00EB7E8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58C629AE"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The school has an efficient system of assessment for core subjects. This has been effective in supporting children’s understanding and informing teaching. The school has also implemented a weekly quiz which also informs the teachers’ ability to check understanding of taught concepts. </w:t>
            </w:r>
          </w:p>
          <w:p w14:paraId="4539D426"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p w14:paraId="4941C4C9" w14:textId="7578438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Leaders have designed a clear and concise tracking system which all teachers are familiar with and understand.</w:t>
            </w:r>
          </w:p>
        </w:tc>
      </w:tr>
      <w:tr w:rsidR="00891C93" w14:paraId="4941C4D2" w14:textId="77777777" w:rsidTr="0066042E">
        <w:trPr>
          <w:trHeight w:val="500"/>
        </w:trPr>
        <w:tc>
          <w:tcPr>
            <w:tcW w:w="5388" w:type="dxa"/>
            <w:shd w:val="clear" w:color="auto" w:fill="auto"/>
            <w:tcMar>
              <w:top w:w="100" w:type="dxa"/>
              <w:left w:w="100" w:type="dxa"/>
              <w:bottom w:w="100" w:type="dxa"/>
              <w:right w:w="100" w:type="dxa"/>
            </w:tcMar>
          </w:tcPr>
          <w:p w14:paraId="4941C4CB" w14:textId="554D4D60"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Teachers create an environment that focuses on pupils. 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tc>
        <w:tc>
          <w:tcPr>
            <w:tcW w:w="5244" w:type="dxa"/>
            <w:shd w:val="clear" w:color="auto" w:fill="auto"/>
            <w:tcMar>
              <w:top w:w="100" w:type="dxa"/>
              <w:left w:w="100" w:type="dxa"/>
              <w:bottom w:w="100" w:type="dxa"/>
              <w:right w:w="100" w:type="dxa"/>
            </w:tcMar>
          </w:tcPr>
          <w:p w14:paraId="3878C83F" w14:textId="77777777" w:rsidR="00891C93" w:rsidRPr="00A81879" w:rsidRDefault="00891C93" w:rsidP="001D61A9">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0CA6FB45"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Staff are ambitious for all children and the environment that teachers create which focuses on learning and supporting children. </w:t>
            </w:r>
          </w:p>
          <w:p w14:paraId="7D024C7F"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p w14:paraId="4941C4D1" w14:textId="2910C164"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tc>
      </w:tr>
      <w:tr w:rsidR="00891C93" w14:paraId="4941C4DC" w14:textId="77777777" w:rsidTr="0066042E">
        <w:trPr>
          <w:trHeight w:val="500"/>
        </w:trPr>
        <w:tc>
          <w:tcPr>
            <w:tcW w:w="5388" w:type="dxa"/>
            <w:shd w:val="clear" w:color="auto" w:fill="auto"/>
            <w:tcMar>
              <w:top w:w="100" w:type="dxa"/>
              <w:left w:w="100" w:type="dxa"/>
              <w:bottom w:w="100" w:type="dxa"/>
              <w:right w:w="100" w:type="dxa"/>
            </w:tcMar>
          </w:tcPr>
          <w:p w14:paraId="4941C4D9" w14:textId="0B6654D3"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Reading is prioritised to allow pupils to access the full curriculum offer.</w:t>
            </w:r>
          </w:p>
        </w:tc>
        <w:tc>
          <w:tcPr>
            <w:tcW w:w="5244" w:type="dxa"/>
            <w:shd w:val="clear" w:color="auto" w:fill="auto"/>
            <w:tcMar>
              <w:top w:w="100" w:type="dxa"/>
              <w:left w:w="100" w:type="dxa"/>
              <w:bottom w:w="100" w:type="dxa"/>
              <w:right w:w="100" w:type="dxa"/>
            </w:tcMar>
          </w:tcPr>
          <w:p w14:paraId="78B48DFA" w14:textId="77777777" w:rsidR="00891C93" w:rsidRPr="00A81879" w:rsidRDefault="00891C93" w:rsidP="000E3B2E">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4DB" w14:textId="613D03DB"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The school places a priority in reading. The school day is structured to promote individual reading and children are encouraged to develop a good reading habit through incentive schemes that the school operates. </w:t>
            </w:r>
          </w:p>
        </w:tc>
      </w:tr>
      <w:tr w:rsidR="00891C93" w14:paraId="4941C4E5" w14:textId="77777777" w:rsidTr="0066042E">
        <w:trPr>
          <w:trHeight w:val="500"/>
        </w:trPr>
        <w:tc>
          <w:tcPr>
            <w:tcW w:w="5388" w:type="dxa"/>
            <w:shd w:val="clear" w:color="auto" w:fill="auto"/>
            <w:tcMar>
              <w:top w:w="100" w:type="dxa"/>
              <w:left w:w="100" w:type="dxa"/>
              <w:bottom w:w="100" w:type="dxa"/>
              <w:right w:w="100" w:type="dxa"/>
            </w:tcMar>
          </w:tcPr>
          <w:p w14:paraId="4941C4DD" w14:textId="07B09A20"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 xml:space="preserve">A rigorous and sequential approach to the reading curriculum develops pupils’ fluency, </w:t>
            </w:r>
            <w:proofErr w:type="gramStart"/>
            <w:r w:rsidRPr="00A8630C">
              <w:rPr>
                <w:rFonts w:ascii="Tahoma" w:eastAsia="Tahoma" w:hAnsi="Tahoma" w:cs="Tahoma"/>
                <w:sz w:val="24"/>
                <w:szCs w:val="24"/>
              </w:rPr>
              <w:t>confidence</w:t>
            </w:r>
            <w:proofErr w:type="gramEnd"/>
            <w:r w:rsidRPr="00A8630C">
              <w:rPr>
                <w:rFonts w:ascii="Tahoma" w:eastAsia="Tahoma" w:hAnsi="Tahoma" w:cs="Tahoma"/>
                <w:sz w:val="24"/>
                <w:szCs w:val="24"/>
              </w:rPr>
              <w:t xml:space="preserve"> and enjoyment in reading. At all stages, reading attainment is assessed and gaps are addressed quickly and effectively for all pupils. Reading books connect closely to the phonics knowledge that pupils are taught when they are learning to read.</w:t>
            </w:r>
          </w:p>
        </w:tc>
        <w:tc>
          <w:tcPr>
            <w:tcW w:w="5244" w:type="dxa"/>
            <w:shd w:val="clear" w:color="auto" w:fill="auto"/>
            <w:tcMar>
              <w:top w:w="100" w:type="dxa"/>
              <w:left w:w="100" w:type="dxa"/>
              <w:bottom w:w="100" w:type="dxa"/>
              <w:right w:w="100" w:type="dxa"/>
            </w:tcMar>
          </w:tcPr>
          <w:p w14:paraId="62E99CD4" w14:textId="77777777" w:rsidR="00891C93" w:rsidRPr="00A81879" w:rsidRDefault="00891C93" w:rsidP="00A54A9E">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37325AAA"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The school has a clear structure to the expected progression of reading at the school. This enables teachers to support children’s reading effectively, assess gaps and provide timely support.</w:t>
            </w:r>
          </w:p>
          <w:p w14:paraId="21CD09F2"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p w14:paraId="4941C4E4" w14:textId="7FB2856F" w:rsidR="00891C93" w:rsidRPr="00A81879" w:rsidRDefault="00891C93" w:rsidP="0012735D">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Reading books connect closely to the taught phonics through the use of the xxx scheme that the school uses.</w:t>
            </w:r>
          </w:p>
        </w:tc>
      </w:tr>
      <w:tr w:rsidR="00891C93" w14:paraId="4941C4ED" w14:textId="77777777" w:rsidTr="0066042E">
        <w:trPr>
          <w:trHeight w:val="500"/>
        </w:trPr>
        <w:tc>
          <w:tcPr>
            <w:tcW w:w="5388" w:type="dxa"/>
            <w:shd w:val="clear" w:color="auto" w:fill="auto"/>
            <w:tcMar>
              <w:top w:w="100" w:type="dxa"/>
              <w:left w:w="100" w:type="dxa"/>
              <w:bottom w:w="100" w:type="dxa"/>
              <w:right w:w="100" w:type="dxa"/>
            </w:tcMar>
          </w:tcPr>
          <w:p w14:paraId="4941C4E6" w14:textId="02D0C1EC"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t>The sharp focus on ensuring that younger children and those at the early stages of reading gain the phonics knowledge and language comprehension necessary to read, and the skills to communicate, gives them the foundations for future learning.</w:t>
            </w:r>
          </w:p>
        </w:tc>
        <w:tc>
          <w:tcPr>
            <w:tcW w:w="5244" w:type="dxa"/>
            <w:shd w:val="clear" w:color="auto" w:fill="auto"/>
            <w:tcMar>
              <w:top w:w="100" w:type="dxa"/>
              <w:left w:w="100" w:type="dxa"/>
              <w:bottom w:w="100" w:type="dxa"/>
              <w:right w:w="100" w:type="dxa"/>
            </w:tcMar>
          </w:tcPr>
          <w:p w14:paraId="2DC259DE" w14:textId="77777777" w:rsidR="00891C93" w:rsidRPr="00A81879" w:rsidRDefault="00891C93" w:rsidP="00A54A9E">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4EC" w14:textId="6E8EFB2E" w:rsidR="00891C93" w:rsidRPr="00A81879" w:rsidRDefault="00891C93" w:rsidP="0082423A">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The development of the teaching of phonics, including refreshing CPD, was a key part of the School Development Plan in </w:t>
            </w:r>
            <w:r w:rsidR="0012735D">
              <w:rPr>
                <w:rFonts w:ascii="Tahoma" w:eastAsia="Tahoma" w:hAnsi="Tahoma" w:cs="Tahoma"/>
                <w:bCs/>
                <w:i/>
                <w:iCs/>
                <w:sz w:val="24"/>
                <w:szCs w:val="24"/>
              </w:rPr>
              <w:t>20</w:t>
            </w:r>
            <w:r w:rsidR="0082423A">
              <w:rPr>
                <w:rFonts w:ascii="Tahoma" w:eastAsia="Tahoma" w:hAnsi="Tahoma" w:cs="Tahoma"/>
                <w:bCs/>
                <w:i/>
                <w:iCs/>
                <w:sz w:val="24"/>
                <w:szCs w:val="24"/>
              </w:rPr>
              <w:t>2</w:t>
            </w:r>
            <w:r w:rsidR="00A5285C">
              <w:rPr>
                <w:rFonts w:ascii="Tahoma" w:eastAsia="Tahoma" w:hAnsi="Tahoma" w:cs="Tahoma"/>
                <w:bCs/>
                <w:i/>
                <w:iCs/>
                <w:sz w:val="24"/>
                <w:szCs w:val="24"/>
              </w:rPr>
              <w:t>2/23</w:t>
            </w:r>
            <w:r w:rsidRPr="00A81879">
              <w:rPr>
                <w:rFonts w:ascii="Tahoma" w:eastAsia="Tahoma" w:hAnsi="Tahoma" w:cs="Tahoma"/>
                <w:bCs/>
                <w:i/>
                <w:iCs/>
                <w:sz w:val="24"/>
                <w:szCs w:val="24"/>
              </w:rPr>
              <w:t>. This resulted in a more consistent approach to the teaching of phonics across EYFS/KS1.</w:t>
            </w:r>
          </w:p>
        </w:tc>
      </w:tr>
      <w:tr w:rsidR="00891C93" w14:paraId="4941C4F1" w14:textId="77777777" w:rsidTr="0066042E">
        <w:trPr>
          <w:trHeight w:val="500"/>
        </w:trPr>
        <w:tc>
          <w:tcPr>
            <w:tcW w:w="5388" w:type="dxa"/>
            <w:shd w:val="clear" w:color="auto" w:fill="auto"/>
            <w:tcMar>
              <w:top w:w="100" w:type="dxa"/>
              <w:left w:w="100" w:type="dxa"/>
              <w:bottom w:w="100" w:type="dxa"/>
              <w:right w:w="100" w:type="dxa"/>
            </w:tcMar>
          </w:tcPr>
          <w:p w14:paraId="4941C4EE" w14:textId="67E67CBD" w:rsidR="00891C93" w:rsidRDefault="00A8630C">
            <w:pPr>
              <w:widowControl w:val="0"/>
              <w:pBdr>
                <w:top w:val="nil"/>
                <w:left w:val="nil"/>
                <w:bottom w:val="nil"/>
                <w:right w:val="nil"/>
                <w:between w:val="nil"/>
              </w:pBdr>
              <w:spacing w:after="0" w:line="240" w:lineRule="auto"/>
              <w:rPr>
                <w:rFonts w:ascii="Tahoma" w:eastAsia="Tahoma" w:hAnsi="Tahoma" w:cs="Tahoma"/>
                <w:sz w:val="24"/>
                <w:szCs w:val="24"/>
              </w:rPr>
            </w:pPr>
            <w:r w:rsidRPr="00A8630C">
              <w:rPr>
                <w:rFonts w:ascii="Tahoma" w:eastAsia="Tahoma" w:hAnsi="Tahoma" w:cs="Tahoma"/>
                <w:sz w:val="24"/>
                <w:szCs w:val="24"/>
              </w:rPr>
              <w:lastRenderedPageBreak/>
              <w:t xml:space="preserve">Teachers ensure that their own speaking, listening, </w:t>
            </w:r>
            <w:proofErr w:type="gramStart"/>
            <w:r w:rsidRPr="00A8630C">
              <w:rPr>
                <w:rFonts w:ascii="Tahoma" w:eastAsia="Tahoma" w:hAnsi="Tahoma" w:cs="Tahoma"/>
                <w:sz w:val="24"/>
                <w:szCs w:val="24"/>
              </w:rPr>
              <w:t>writing</w:t>
            </w:r>
            <w:proofErr w:type="gramEnd"/>
            <w:r w:rsidRPr="00A8630C">
              <w:rPr>
                <w:rFonts w:ascii="Tahoma" w:eastAsia="Tahoma" w:hAnsi="Tahoma" w:cs="Tahoma"/>
                <w:sz w:val="24"/>
                <w:szCs w:val="24"/>
              </w:rPr>
              <w:t xml:space="preserve"> and reading of English support pupils in developing their language and vocabulary well.</w:t>
            </w:r>
          </w:p>
        </w:tc>
        <w:tc>
          <w:tcPr>
            <w:tcW w:w="5244" w:type="dxa"/>
            <w:shd w:val="clear" w:color="auto" w:fill="auto"/>
            <w:tcMar>
              <w:top w:w="100" w:type="dxa"/>
              <w:left w:w="100" w:type="dxa"/>
              <w:bottom w:w="100" w:type="dxa"/>
              <w:right w:w="100" w:type="dxa"/>
            </w:tcMar>
          </w:tcPr>
          <w:p w14:paraId="231E84C5" w14:textId="77777777" w:rsidR="00891C93" w:rsidRPr="00A81879" w:rsidRDefault="00891C93" w:rsidP="0088225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4F0" w14:textId="1D42E9EA"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highlight w:val="white"/>
              </w:rPr>
              <w:t xml:space="preserve">For example, </w:t>
            </w:r>
            <w:r w:rsidR="0082423A">
              <w:rPr>
                <w:rFonts w:ascii="Tahoma" w:eastAsia="Tahoma" w:hAnsi="Tahoma" w:cs="Tahoma"/>
                <w:bCs/>
                <w:i/>
                <w:iCs/>
                <w:sz w:val="24"/>
                <w:szCs w:val="24"/>
                <w:highlight w:val="white"/>
              </w:rPr>
              <w:t>t</w:t>
            </w:r>
            <w:r w:rsidRPr="00A81879">
              <w:rPr>
                <w:rFonts w:ascii="Tahoma" w:eastAsia="Tahoma" w:hAnsi="Tahoma" w:cs="Tahoma"/>
                <w:bCs/>
                <w:i/>
                <w:iCs/>
                <w:sz w:val="24"/>
                <w:szCs w:val="24"/>
                <w:highlight w:val="white"/>
              </w:rPr>
              <w:t xml:space="preserve">eachers’ knowledge of children’s literature has improved through research and sharing texts between staff. CPD opportunities have developed teacher’s English skills </w:t>
            </w:r>
            <w:proofErr w:type="gramStart"/>
            <w:r w:rsidRPr="00A81879">
              <w:rPr>
                <w:rFonts w:ascii="Tahoma" w:eastAsia="Tahoma" w:hAnsi="Tahoma" w:cs="Tahoma"/>
                <w:bCs/>
                <w:i/>
                <w:iCs/>
                <w:sz w:val="24"/>
                <w:szCs w:val="24"/>
                <w:highlight w:val="white"/>
              </w:rPr>
              <w:t>e.g.</w:t>
            </w:r>
            <w:proofErr w:type="gramEnd"/>
            <w:r w:rsidRPr="00A81879">
              <w:rPr>
                <w:rFonts w:ascii="Tahoma" w:eastAsia="Tahoma" w:hAnsi="Tahoma" w:cs="Tahoma"/>
                <w:bCs/>
                <w:i/>
                <w:iCs/>
                <w:sz w:val="24"/>
                <w:szCs w:val="24"/>
                <w:highlight w:val="white"/>
              </w:rPr>
              <w:t xml:space="preserve"> </w:t>
            </w:r>
            <w:r w:rsidRPr="00A81879">
              <w:rPr>
                <w:rFonts w:ascii="Tahoma" w:eastAsia="Tahoma" w:hAnsi="Tahoma" w:cs="Tahoma"/>
                <w:bCs/>
                <w:i/>
                <w:iCs/>
                <w:sz w:val="24"/>
                <w:szCs w:val="24"/>
              </w:rPr>
              <w:t xml:space="preserve">‘Literacy Counts’ </w:t>
            </w:r>
            <w:r w:rsidRPr="00A81879">
              <w:rPr>
                <w:rFonts w:ascii="Tahoma" w:eastAsia="Tahoma" w:hAnsi="Tahoma" w:cs="Tahoma"/>
                <w:bCs/>
                <w:i/>
                <w:iCs/>
                <w:sz w:val="24"/>
                <w:szCs w:val="24"/>
                <w:highlight w:val="white"/>
              </w:rPr>
              <w:t>etc.</w:t>
            </w:r>
          </w:p>
        </w:tc>
      </w:tr>
      <w:tr w:rsidR="00891C93" w14:paraId="4941C559" w14:textId="77777777" w:rsidTr="0066042E">
        <w:tc>
          <w:tcPr>
            <w:tcW w:w="5388" w:type="dxa"/>
            <w:shd w:val="clear" w:color="auto" w:fill="auto"/>
            <w:tcMar>
              <w:top w:w="100" w:type="dxa"/>
              <w:left w:w="100" w:type="dxa"/>
              <w:bottom w:w="100" w:type="dxa"/>
              <w:right w:w="100" w:type="dxa"/>
            </w:tcMar>
          </w:tcPr>
          <w:p w14:paraId="5DAD35D0" w14:textId="77777777" w:rsidR="00A8630C" w:rsidRPr="00A8630C" w:rsidRDefault="00A8630C" w:rsidP="00A8630C">
            <w:pPr>
              <w:rPr>
                <w:rFonts w:ascii="Tahoma" w:eastAsia="Tahoma" w:hAnsi="Tahoma" w:cs="Tahoma"/>
                <w:sz w:val="24"/>
                <w:szCs w:val="24"/>
              </w:rPr>
            </w:pPr>
            <w:r w:rsidRPr="00A8630C">
              <w:rPr>
                <w:rFonts w:ascii="Tahoma" w:eastAsia="Tahoma" w:hAnsi="Tahoma" w:cs="Tahoma"/>
                <w:sz w:val="24"/>
                <w:szCs w:val="24"/>
              </w:rPr>
              <w:t>Pupils develop detailed knowledge and skills across the curriculum and, as a result, achieve well. This is reflected in the work that pupils produce.</w:t>
            </w:r>
          </w:p>
          <w:p w14:paraId="4941C4F6" w14:textId="4BAA41DA" w:rsidR="00891C93" w:rsidRDefault="00891C93">
            <w:pPr>
              <w:widowControl w:val="0"/>
              <w:pBdr>
                <w:top w:val="nil"/>
                <w:left w:val="nil"/>
                <w:bottom w:val="nil"/>
                <w:right w:val="nil"/>
                <w:between w:val="nil"/>
              </w:pBdr>
              <w:spacing w:after="0" w:line="240" w:lineRule="auto"/>
              <w:rPr>
                <w:rFonts w:ascii="Tahoma" w:eastAsia="Tahoma" w:hAnsi="Tahoma" w:cs="Tahoma"/>
                <w:sz w:val="24"/>
                <w:szCs w:val="24"/>
              </w:rPr>
            </w:pPr>
          </w:p>
        </w:tc>
        <w:tc>
          <w:tcPr>
            <w:tcW w:w="5244" w:type="dxa"/>
            <w:shd w:val="clear" w:color="auto" w:fill="auto"/>
            <w:tcMar>
              <w:top w:w="100" w:type="dxa"/>
              <w:left w:w="100" w:type="dxa"/>
              <w:bottom w:w="100" w:type="dxa"/>
              <w:right w:w="100" w:type="dxa"/>
            </w:tcMar>
          </w:tcPr>
          <w:p w14:paraId="6DB38E2A" w14:textId="77777777" w:rsidR="00891C93" w:rsidRPr="00A81879" w:rsidRDefault="00891C93" w:rsidP="00BA7A9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558" w14:textId="3DCF4705" w:rsidR="00891C93" w:rsidRPr="00A81879" w:rsidRDefault="00891C93" w:rsidP="0082423A">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The school is devising mechanisms to track the knowledge and skills across the curriculum.</w:t>
            </w:r>
          </w:p>
        </w:tc>
      </w:tr>
      <w:tr w:rsidR="00891C93" w14:paraId="4941C56A" w14:textId="77777777" w:rsidTr="0066042E">
        <w:trPr>
          <w:trHeight w:val="500"/>
        </w:trPr>
        <w:tc>
          <w:tcPr>
            <w:tcW w:w="5388" w:type="dxa"/>
            <w:shd w:val="clear" w:color="auto" w:fill="auto"/>
            <w:tcMar>
              <w:top w:w="100" w:type="dxa"/>
              <w:left w:w="100" w:type="dxa"/>
              <w:bottom w:w="100" w:type="dxa"/>
              <w:right w:w="100" w:type="dxa"/>
            </w:tcMar>
          </w:tcPr>
          <w:p w14:paraId="4941C55C" w14:textId="59568B56" w:rsidR="00891C93" w:rsidRDefault="00E65538">
            <w:pPr>
              <w:widowControl w:val="0"/>
              <w:pBdr>
                <w:top w:val="nil"/>
                <w:left w:val="nil"/>
                <w:bottom w:val="nil"/>
                <w:right w:val="nil"/>
                <w:between w:val="nil"/>
              </w:pBdr>
              <w:spacing w:after="0" w:line="240" w:lineRule="auto"/>
              <w:rPr>
                <w:rFonts w:ascii="Tahoma" w:eastAsia="Tahoma" w:hAnsi="Tahoma" w:cs="Tahoma"/>
                <w:b/>
                <w:sz w:val="24"/>
                <w:szCs w:val="24"/>
              </w:rPr>
            </w:pPr>
            <w:r w:rsidRPr="00E65538">
              <w:rPr>
                <w:rFonts w:ascii="Tahoma" w:eastAsia="Tahoma" w:hAnsi="Tahoma" w:cs="Tahoma"/>
                <w:sz w:val="24"/>
                <w:szCs w:val="24"/>
              </w:rPr>
              <w:t>Where available, impact is reflected in results from national tests and examinations that meet government expectations, or in the qualifications obtained. Teacher assessed grades from 2020 and 2021 will not be used to assess impact.</w:t>
            </w:r>
          </w:p>
        </w:tc>
        <w:tc>
          <w:tcPr>
            <w:tcW w:w="5244" w:type="dxa"/>
            <w:shd w:val="clear" w:color="auto" w:fill="auto"/>
            <w:tcMar>
              <w:top w:w="100" w:type="dxa"/>
              <w:left w:w="100" w:type="dxa"/>
              <w:bottom w:w="100" w:type="dxa"/>
              <w:right w:w="100" w:type="dxa"/>
            </w:tcMar>
          </w:tcPr>
          <w:p w14:paraId="15684526" w14:textId="77777777" w:rsidR="00891C93" w:rsidRPr="00A81879" w:rsidRDefault="00891C93" w:rsidP="00BA7A9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5C31918E"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3-year trend of KS1 and KS1 data concurs with this.</w:t>
            </w:r>
          </w:p>
          <w:p w14:paraId="74A9CAC0" w14:textId="77777777"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p>
          <w:p w14:paraId="4941C569" w14:textId="16A0E180" w:rsidR="00891C93" w:rsidRPr="00A81879" w:rsidRDefault="00891C9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Any data to support this?</w:t>
            </w:r>
          </w:p>
        </w:tc>
      </w:tr>
      <w:tr w:rsidR="00891C93" w14:paraId="4941C56F" w14:textId="77777777" w:rsidTr="0066042E">
        <w:tc>
          <w:tcPr>
            <w:tcW w:w="5388" w:type="dxa"/>
            <w:shd w:val="clear" w:color="auto" w:fill="auto"/>
            <w:tcMar>
              <w:top w:w="100" w:type="dxa"/>
              <w:left w:w="100" w:type="dxa"/>
              <w:bottom w:w="100" w:type="dxa"/>
              <w:right w:w="100" w:type="dxa"/>
            </w:tcMar>
          </w:tcPr>
          <w:p w14:paraId="4941C56B" w14:textId="09BE6624" w:rsidR="00891C93" w:rsidRDefault="00E65538">
            <w:pPr>
              <w:widowControl w:val="0"/>
              <w:pBdr>
                <w:top w:val="nil"/>
                <w:left w:val="nil"/>
                <w:bottom w:val="nil"/>
                <w:right w:val="nil"/>
                <w:between w:val="nil"/>
              </w:pBdr>
              <w:spacing w:after="0" w:line="240" w:lineRule="auto"/>
              <w:rPr>
                <w:rFonts w:ascii="Tahoma" w:eastAsia="Tahoma" w:hAnsi="Tahoma" w:cs="Tahoma"/>
                <w:b/>
                <w:sz w:val="24"/>
                <w:szCs w:val="24"/>
              </w:rPr>
            </w:pPr>
            <w:r w:rsidRPr="00E65538">
              <w:rPr>
                <w:rFonts w:ascii="Tahoma" w:eastAsia="Tahoma" w:hAnsi="Tahoma" w:cs="Tahoma"/>
                <w:bCs/>
                <w:sz w:val="24"/>
                <w:szCs w:val="24"/>
              </w:rPr>
              <w:t xml:space="preserve">Pupils are ready for the next stage of education, </w:t>
            </w:r>
            <w:proofErr w:type="gramStart"/>
            <w:r w:rsidRPr="00E65538">
              <w:rPr>
                <w:rFonts w:ascii="Tahoma" w:eastAsia="Tahoma" w:hAnsi="Tahoma" w:cs="Tahoma"/>
                <w:bCs/>
                <w:sz w:val="24"/>
                <w:szCs w:val="24"/>
              </w:rPr>
              <w:t>employment</w:t>
            </w:r>
            <w:proofErr w:type="gramEnd"/>
            <w:r w:rsidRPr="00E65538">
              <w:rPr>
                <w:rFonts w:ascii="Tahoma" w:eastAsia="Tahoma" w:hAnsi="Tahoma" w:cs="Tahoma"/>
                <w:bCs/>
                <w:sz w:val="24"/>
                <w:szCs w:val="24"/>
              </w:rPr>
              <w:t xml:space="preserve"> or training. They have the knowledge and skills they need and, where relevant, they gain qualifications that allow them to go on to destinations that meet their interests and aspirations and the intention of their course of study. Pupils with SEND achieve the best possible outcomes.</w:t>
            </w:r>
          </w:p>
        </w:tc>
        <w:tc>
          <w:tcPr>
            <w:tcW w:w="5244" w:type="dxa"/>
            <w:shd w:val="clear" w:color="auto" w:fill="auto"/>
            <w:tcMar>
              <w:top w:w="100" w:type="dxa"/>
              <w:left w:w="100" w:type="dxa"/>
              <w:bottom w:w="100" w:type="dxa"/>
              <w:right w:w="100" w:type="dxa"/>
            </w:tcMar>
          </w:tcPr>
          <w:p w14:paraId="2CADEC09" w14:textId="77777777" w:rsidR="00891C93" w:rsidRPr="00A81879" w:rsidRDefault="00891C93" w:rsidP="00153C8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2744E239" w14:textId="77777777" w:rsidR="00891C93" w:rsidRPr="00A81879" w:rsidRDefault="00891C93" w:rsidP="00140613">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 xml:space="preserve">Feedback from secondary school colleagues suggests that children leave the school well equipped for the next phase of their education. </w:t>
            </w:r>
          </w:p>
          <w:p w14:paraId="18A76D17" w14:textId="77777777" w:rsidR="00891C93" w:rsidRPr="00A81879" w:rsidRDefault="00891C93" w:rsidP="00140613">
            <w:pPr>
              <w:widowControl w:val="0"/>
              <w:pBdr>
                <w:top w:val="nil"/>
                <w:left w:val="nil"/>
                <w:bottom w:val="nil"/>
                <w:right w:val="nil"/>
                <w:between w:val="nil"/>
              </w:pBdr>
              <w:spacing w:after="0" w:line="240" w:lineRule="auto"/>
              <w:rPr>
                <w:rFonts w:ascii="Tahoma" w:eastAsia="Tahoma" w:hAnsi="Tahoma" w:cs="Tahoma"/>
                <w:bCs/>
                <w:i/>
                <w:iCs/>
                <w:sz w:val="24"/>
                <w:szCs w:val="24"/>
              </w:rPr>
            </w:pPr>
          </w:p>
          <w:p w14:paraId="4941C56E" w14:textId="302D7D5C" w:rsidR="00891C93" w:rsidRPr="00A81879" w:rsidRDefault="00891C93" w:rsidP="0082423A">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Children with SEND achieve well at the school.</w:t>
            </w:r>
          </w:p>
        </w:tc>
      </w:tr>
      <w:tr w:rsidR="00891C93" w14:paraId="4941C575" w14:textId="77777777" w:rsidTr="0066042E">
        <w:tc>
          <w:tcPr>
            <w:tcW w:w="5388" w:type="dxa"/>
            <w:shd w:val="clear" w:color="auto" w:fill="auto"/>
            <w:tcMar>
              <w:top w:w="100" w:type="dxa"/>
              <w:left w:w="100" w:type="dxa"/>
              <w:bottom w:w="100" w:type="dxa"/>
              <w:right w:w="100" w:type="dxa"/>
            </w:tcMar>
          </w:tcPr>
          <w:p w14:paraId="4941C570" w14:textId="06A1EF5C" w:rsidR="00891C93" w:rsidRDefault="00E65538">
            <w:pPr>
              <w:widowControl w:val="0"/>
              <w:pBdr>
                <w:top w:val="nil"/>
                <w:left w:val="nil"/>
                <w:bottom w:val="nil"/>
                <w:right w:val="nil"/>
                <w:between w:val="nil"/>
              </w:pBdr>
              <w:spacing w:after="0" w:line="240" w:lineRule="auto"/>
              <w:rPr>
                <w:rFonts w:ascii="Tahoma" w:eastAsia="Tahoma" w:hAnsi="Tahoma" w:cs="Tahoma"/>
                <w:sz w:val="24"/>
                <w:szCs w:val="24"/>
              </w:rPr>
            </w:pPr>
            <w:r w:rsidRPr="00E65538">
              <w:rPr>
                <w:rFonts w:ascii="Tahoma" w:eastAsia="Tahoma" w:hAnsi="Tahoma" w:cs="Tahoma"/>
                <w:sz w:val="24"/>
                <w:szCs w:val="24"/>
              </w:rPr>
              <w:t xml:space="preserve">Pupils read widely and often, with fluency and comprehension appropriate to their age. They are able to apply mathematical knowledge, </w:t>
            </w:r>
            <w:proofErr w:type="gramStart"/>
            <w:r w:rsidRPr="00E65538">
              <w:rPr>
                <w:rFonts w:ascii="Tahoma" w:eastAsia="Tahoma" w:hAnsi="Tahoma" w:cs="Tahoma"/>
                <w:sz w:val="24"/>
                <w:szCs w:val="24"/>
              </w:rPr>
              <w:t>concepts</w:t>
            </w:r>
            <w:proofErr w:type="gramEnd"/>
            <w:r w:rsidRPr="00E65538">
              <w:rPr>
                <w:rFonts w:ascii="Tahoma" w:eastAsia="Tahoma" w:hAnsi="Tahoma" w:cs="Tahoma"/>
                <w:sz w:val="24"/>
                <w:szCs w:val="24"/>
              </w:rPr>
              <w:t xml:space="preserve"> and procedures appropriately for their age.</w:t>
            </w:r>
          </w:p>
        </w:tc>
        <w:tc>
          <w:tcPr>
            <w:tcW w:w="5244" w:type="dxa"/>
            <w:shd w:val="clear" w:color="auto" w:fill="auto"/>
            <w:tcMar>
              <w:top w:w="100" w:type="dxa"/>
              <w:left w:w="100" w:type="dxa"/>
              <w:bottom w:w="100" w:type="dxa"/>
              <w:right w:w="100" w:type="dxa"/>
            </w:tcMar>
          </w:tcPr>
          <w:p w14:paraId="6E225D96" w14:textId="77777777" w:rsidR="00891C93" w:rsidRPr="00A81879" w:rsidRDefault="00891C93" w:rsidP="0014061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A81879">
              <w:rPr>
                <w:rFonts w:ascii="Tahoma" w:eastAsia="Tahoma" w:hAnsi="Tahoma" w:cs="Tahoma"/>
                <w:bCs/>
                <w:i/>
                <w:iCs/>
                <w:sz w:val="24"/>
                <w:szCs w:val="24"/>
                <w:u w:val="single"/>
              </w:rPr>
              <w:t>Example</w:t>
            </w:r>
          </w:p>
          <w:p w14:paraId="4941C574" w14:textId="14733933" w:rsidR="00891C93" w:rsidRPr="00A81879" w:rsidRDefault="00891C93" w:rsidP="0082423A">
            <w:pPr>
              <w:widowControl w:val="0"/>
              <w:pBdr>
                <w:top w:val="nil"/>
                <w:left w:val="nil"/>
                <w:bottom w:val="nil"/>
                <w:right w:val="nil"/>
                <w:between w:val="nil"/>
              </w:pBdr>
              <w:spacing w:after="0" w:line="240" w:lineRule="auto"/>
              <w:rPr>
                <w:rFonts w:ascii="Tahoma" w:eastAsia="Tahoma" w:hAnsi="Tahoma" w:cs="Tahoma"/>
                <w:bCs/>
                <w:i/>
                <w:iCs/>
                <w:sz w:val="24"/>
                <w:szCs w:val="24"/>
              </w:rPr>
            </w:pPr>
            <w:r w:rsidRPr="00A81879">
              <w:rPr>
                <w:rFonts w:ascii="Tahoma" w:eastAsia="Tahoma" w:hAnsi="Tahoma" w:cs="Tahoma"/>
                <w:bCs/>
                <w:i/>
                <w:iCs/>
                <w:sz w:val="24"/>
                <w:szCs w:val="24"/>
              </w:rPr>
              <w:t>Children enjoy reading at the school. The school has worked hard to develop a love of reading through its innovative scheme and reward children for their reading habits.</w:t>
            </w:r>
          </w:p>
        </w:tc>
      </w:tr>
    </w:tbl>
    <w:p w14:paraId="4941C576" w14:textId="0BA6E8A5" w:rsidR="005E573C" w:rsidRDefault="005E573C">
      <w:pPr>
        <w:pBdr>
          <w:top w:val="nil"/>
          <w:left w:val="nil"/>
          <w:bottom w:val="nil"/>
          <w:right w:val="nil"/>
          <w:between w:val="nil"/>
        </w:pBdr>
        <w:spacing w:after="200" w:line="240" w:lineRule="auto"/>
        <w:ind w:left="567" w:hanging="720"/>
        <w:rPr>
          <w:rFonts w:ascii="Tahoma" w:eastAsia="Tahoma" w:hAnsi="Tahoma" w:cs="Tahoma"/>
          <w:b/>
          <w:sz w:val="24"/>
          <w:szCs w:val="24"/>
        </w:rPr>
      </w:pPr>
    </w:p>
    <w:p w14:paraId="1D37C275" w14:textId="0E4F1D8B" w:rsidR="00297204" w:rsidRPr="00D42D34" w:rsidRDefault="00D42D34" w:rsidP="00CD3821">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r w:rsidRPr="00D42D34">
        <w:rPr>
          <w:rFonts w:ascii="Tahoma" w:eastAsia="Tahoma" w:hAnsi="Tahoma" w:cs="Tahoma"/>
          <w:b/>
          <w:color w:val="FF0000"/>
          <w:sz w:val="24"/>
          <w:szCs w:val="24"/>
        </w:rPr>
        <w:t>The quality of education o</w:t>
      </w:r>
      <w:r w:rsidR="00297204" w:rsidRPr="00D42D34">
        <w:rPr>
          <w:rFonts w:ascii="Tahoma" w:eastAsia="Tahoma" w:hAnsi="Tahoma" w:cs="Tahoma"/>
          <w:b/>
          <w:color w:val="FF0000"/>
          <w:sz w:val="24"/>
          <w:szCs w:val="24"/>
        </w:rPr>
        <w:t>verview</w:t>
      </w:r>
      <w:r w:rsidRPr="00D42D34">
        <w:rPr>
          <w:rFonts w:ascii="Tahoma" w:eastAsia="Tahoma" w:hAnsi="Tahoma" w:cs="Tahoma"/>
          <w:b/>
          <w:color w:val="FF0000"/>
          <w:sz w:val="24"/>
          <w:szCs w:val="24"/>
        </w:rPr>
        <w:t>:</w:t>
      </w:r>
    </w:p>
    <w:p w14:paraId="4C75DA9B" w14:textId="0C2D1ACA" w:rsidR="00297204" w:rsidRDefault="00D02A43" w:rsidP="00CD3821">
      <w:pPr>
        <w:pBdr>
          <w:top w:val="nil"/>
          <w:left w:val="nil"/>
          <w:bottom w:val="nil"/>
          <w:right w:val="nil"/>
          <w:between w:val="nil"/>
        </w:pBdr>
        <w:spacing w:after="200" w:line="240" w:lineRule="auto"/>
        <w:ind w:left="720" w:hanging="720"/>
        <w:rPr>
          <w:rFonts w:ascii="Tahoma" w:eastAsia="Tahoma" w:hAnsi="Tahoma" w:cs="Tahoma"/>
          <w:b/>
          <w:sz w:val="24"/>
          <w:szCs w:val="24"/>
        </w:rPr>
      </w:pPr>
      <w:r>
        <w:rPr>
          <w:rFonts w:ascii="Tahoma" w:eastAsia="Tahoma" w:hAnsi="Tahoma" w:cs="Tahoma"/>
          <w:b/>
          <w:sz w:val="24"/>
          <w:szCs w:val="24"/>
        </w:rPr>
        <w:t>Summary of strengths</w:t>
      </w:r>
    </w:p>
    <w:p w14:paraId="39698130" w14:textId="6E031090" w:rsidR="00D42D34" w:rsidRPr="00CD3821" w:rsidRDefault="00D42D34" w:rsidP="00CD3821">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069F56CF" w14:textId="29D1E54B" w:rsidR="00CD3821" w:rsidRPr="00CD3821" w:rsidRDefault="00CD3821" w:rsidP="00CD3821">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74563A85" w14:textId="77777777" w:rsidR="00CD3821" w:rsidRPr="00CD3821" w:rsidRDefault="00CD3821" w:rsidP="00CD3821">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4941C57C" w14:textId="77777777" w:rsidR="005E573C" w:rsidRDefault="000726A8" w:rsidP="00CD3821">
      <w:pPr>
        <w:spacing w:after="200" w:line="240" w:lineRule="auto"/>
        <w:rPr>
          <w:rFonts w:ascii="Tahoma" w:eastAsia="Tahoma" w:hAnsi="Tahoma" w:cs="Tahoma"/>
          <w:b/>
          <w:sz w:val="24"/>
          <w:szCs w:val="24"/>
        </w:rPr>
      </w:pPr>
      <w:r>
        <w:rPr>
          <w:rFonts w:ascii="Tahoma" w:eastAsia="Tahoma" w:hAnsi="Tahoma" w:cs="Tahoma"/>
          <w:b/>
          <w:sz w:val="24"/>
          <w:szCs w:val="24"/>
        </w:rPr>
        <w:t xml:space="preserve">Priorities for further improvement:  </w:t>
      </w:r>
    </w:p>
    <w:p w14:paraId="4941C57D" w14:textId="77777777" w:rsidR="005E573C" w:rsidRPr="0082423A" w:rsidRDefault="005E573C" w:rsidP="0082423A">
      <w:pPr>
        <w:pStyle w:val="ListParagraph"/>
        <w:numPr>
          <w:ilvl w:val="0"/>
          <w:numId w:val="8"/>
        </w:numPr>
        <w:pBdr>
          <w:top w:val="nil"/>
          <w:left w:val="nil"/>
          <w:bottom w:val="nil"/>
          <w:right w:val="nil"/>
          <w:between w:val="nil"/>
        </w:pBdr>
        <w:spacing w:after="0" w:line="240" w:lineRule="auto"/>
        <w:rPr>
          <w:rFonts w:ascii="Tahoma" w:eastAsia="Tahoma" w:hAnsi="Tahoma" w:cs="Tahoma"/>
          <w:color w:val="000000"/>
          <w:sz w:val="24"/>
          <w:szCs w:val="24"/>
        </w:rPr>
      </w:pPr>
    </w:p>
    <w:p w14:paraId="4941C581" w14:textId="77777777" w:rsidR="005E573C" w:rsidRPr="0082423A" w:rsidRDefault="005E573C" w:rsidP="0082423A">
      <w:pPr>
        <w:pStyle w:val="ListParagraph"/>
        <w:numPr>
          <w:ilvl w:val="0"/>
          <w:numId w:val="8"/>
        </w:numPr>
        <w:pBdr>
          <w:top w:val="nil"/>
          <w:left w:val="nil"/>
          <w:bottom w:val="nil"/>
          <w:right w:val="nil"/>
          <w:between w:val="nil"/>
        </w:pBdr>
        <w:spacing w:after="0" w:line="240" w:lineRule="auto"/>
        <w:rPr>
          <w:rFonts w:ascii="Tahoma" w:eastAsia="Tahoma" w:hAnsi="Tahoma" w:cs="Tahoma"/>
          <w:sz w:val="24"/>
          <w:szCs w:val="24"/>
        </w:rPr>
      </w:pPr>
    </w:p>
    <w:p w14:paraId="4941C582" w14:textId="77777777" w:rsidR="005E573C" w:rsidRPr="0082423A" w:rsidRDefault="005E573C" w:rsidP="0082423A">
      <w:pPr>
        <w:pStyle w:val="ListParagraph"/>
        <w:numPr>
          <w:ilvl w:val="0"/>
          <w:numId w:val="8"/>
        </w:numPr>
        <w:pBdr>
          <w:top w:val="nil"/>
          <w:left w:val="nil"/>
          <w:bottom w:val="nil"/>
          <w:right w:val="nil"/>
          <w:between w:val="nil"/>
        </w:pBdr>
        <w:spacing w:after="0" w:line="240" w:lineRule="auto"/>
        <w:rPr>
          <w:rFonts w:ascii="Tahoma" w:eastAsia="Tahoma" w:hAnsi="Tahoma" w:cs="Tahoma"/>
          <w:sz w:val="24"/>
          <w:szCs w:val="24"/>
        </w:rPr>
      </w:pPr>
    </w:p>
    <w:tbl>
      <w:tblPr>
        <w:tblStyle w:val="af"/>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00" w:firstRow="0" w:lastRow="0" w:firstColumn="0" w:lastColumn="0" w:noHBand="0" w:noVBand="1"/>
      </w:tblPr>
      <w:tblGrid>
        <w:gridCol w:w="10632"/>
      </w:tblGrid>
      <w:tr w:rsidR="005E573C" w14:paraId="4941C58A" w14:textId="77777777" w:rsidTr="0066042E">
        <w:trPr>
          <w:trHeight w:val="780"/>
        </w:trPr>
        <w:tc>
          <w:tcPr>
            <w:tcW w:w="10632" w:type="dxa"/>
            <w:shd w:val="clear" w:color="auto" w:fill="FFFF99"/>
            <w:vAlign w:val="center"/>
          </w:tcPr>
          <w:p w14:paraId="4941C589" w14:textId="77777777" w:rsidR="005E573C" w:rsidRDefault="000726A8">
            <w:pPr>
              <w:ind w:right="188"/>
              <w:rPr>
                <w:rFonts w:ascii="Tahoma" w:eastAsia="Tahoma" w:hAnsi="Tahoma" w:cs="Tahoma"/>
                <w:b/>
                <w:color w:val="000000"/>
                <w:sz w:val="28"/>
                <w:szCs w:val="28"/>
              </w:rPr>
            </w:pPr>
            <w:r>
              <w:rPr>
                <w:rFonts w:ascii="Tahoma" w:eastAsia="Tahoma" w:hAnsi="Tahoma" w:cs="Tahoma"/>
                <w:b/>
                <w:color w:val="000000"/>
                <w:sz w:val="28"/>
                <w:szCs w:val="28"/>
              </w:rPr>
              <w:lastRenderedPageBreak/>
              <w:t>Behaviour and attitudes</w:t>
            </w:r>
          </w:p>
        </w:tc>
      </w:tr>
    </w:tbl>
    <w:p w14:paraId="4941C58B" w14:textId="77777777" w:rsidR="005E573C" w:rsidRDefault="005E573C">
      <w:pPr>
        <w:spacing w:after="0" w:line="240" w:lineRule="auto"/>
        <w:ind w:right="-99"/>
        <w:rPr>
          <w:rFonts w:ascii="Tahoma" w:eastAsia="Tahoma" w:hAnsi="Tahoma" w:cs="Tahoma"/>
          <w:b/>
          <w:sz w:val="12"/>
          <w:szCs w:val="12"/>
        </w:rPr>
      </w:pPr>
    </w:p>
    <w:tbl>
      <w:tblPr>
        <w:tblStyle w:val="ab"/>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82423A" w14:paraId="26474667" w14:textId="77777777" w:rsidTr="0066042E">
        <w:tc>
          <w:tcPr>
            <w:tcW w:w="5388" w:type="dxa"/>
            <w:shd w:val="clear" w:color="auto" w:fill="auto"/>
            <w:tcMar>
              <w:top w:w="100" w:type="dxa"/>
              <w:left w:w="100" w:type="dxa"/>
              <w:bottom w:w="100" w:type="dxa"/>
              <w:right w:w="100" w:type="dxa"/>
            </w:tcMar>
          </w:tcPr>
          <w:p w14:paraId="0CE98851" w14:textId="77777777" w:rsidR="0082423A" w:rsidRDefault="0082423A" w:rsidP="005530C6">
            <w:pPr>
              <w:widowControl w:val="0"/>
              <w:spacing w:after="0" w:line="240" w:lineRule="auto"/>
              <w:rPr>
                <w:rFonts w:ascii="Tahoma" w:eastAsia="Tahoma" w:hAnsi="Tahoma" w:cs="Tahoma"/>
                <w:sz w:val="24"/>
                <w:szCs w:val="24"/>
              </w:rPr>
            </w:pPr>
            <w:r>
              <w:rPr>
                <w:rFonts w:ascii="Tahoma" w:eastAsia="Tahoma" w:hAnsi="Tahoma" w:cs="Tahoma"/>
                <w:b/>
                <w:sz w:val="24"/>
                <w:szCs w:val="24"/>
              </w:rPr>
              <w:t>School’s current judgement</w:t>
            </w:r>
          </w:p>
        </w:tc>
        <w:tc>
          <w:tcPr>
            <w:tcW w:w="5244" w:type="dxa"/>
            <w:shd w:val="clear" w:color="auto" w:fill="auto"/>
            <w:tcMar>
              <w:top w:w="100" w:type="dxa"/>
              <w:left w:w="100" w:type="dxa"/>
              <w:bottom w:w="100" w:type="dxa"/>
              <w:right w:w="100" w:type="dxa"/>
            </w:tcMar>
          </w:tcPr>
          <w:p w14:paraId="761F3528" w14:textId="240D756D" w:rsidR="0082423A" w:rsidRPr="00A5285C"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rPr>
            </w:pPr>
            <w:r w:rsidRPr="00A5285C">
              <w:rPr>
                <w:rFonts w:ascii="Tahoma" w:eastAsia="Tahoma" w:hAnsi="Tahoma" w:cs="Tahoma"/>
                <w:b/>
                <w:sz w:val="24"/>
                <w:szCs w:val="24"/>
                <w:highlight w:val="yellow"/>
              </w:rPr>
              <w:t>Optional</w:t>
            </w:r>
          </w:p>
        </w:tc>
      </w:tr>
    </w:tbl>
    <w:p w14:paraId="2BB9AB33" w14:textId="77777777" w:rsidR="0082423A" w:rsidRDefault="0082423A">
      <w:pPr>
        <w:spacing w:after="0"/>
        <w:jc w:val="both"/>
        <w:rPr>
          <w:rFonts w:ascii="Tahoma" w:eastAsia="Tahoma" w:hAnsi="Tahoma" w:cs="Tahoma"/>
        </w:rPr>
      </w:pPr>
    </w:p>
    <w:tbl>
      <w:tblPr>
        <w:tblStyle w:val="af1"/>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674F52" w14:paraId="4941C59A" w14:textId="77777777" w:rsidTr="0066042E">
        <w:tc>
          <w:tcPr>
            <w:tcW w:w="5388" w:type="dxa"/>
            <w:shd w:val="clear" w:color="auto" w:fill="auto"/>
            <w:tcMar>
              <w:top w:w="100" w:type="dxa"/>
              <w:left w:w="100" w:type="dxa"/>
              <w:bottom w:w="100" w:type="dxa"/>
              <w:right w:w="100" w:type="dxa"/>
            </w:tcMar>
          </w:tcPr>
          <w:p w14:paraId="4941C597" w14:textId="2550B1FB" w:rsidR="00674F52" w:rsidRDefault="003D4BD8">
            <w:pPr>
              <w:widowControl w:val="0"/>
              <w:spacing w:after="0" w:line="240" w:lineRule="auto"/>
              <w:rPr>
                <w:rFonts w:ascii="Tahoma" w:eastAsia="Tahoma" w:hAnsi="Tahoma" w:cs="Tahoma"/>
                <w:b/>
                <w:sz w:val="24"/>
                <w:szCs w:val="24"/>
              </w:rPr>
            </w:pPr>
            <w:r>
              <w:rPr>
                <w:rFonts w:ascii="Tahoma" w:eastAsia="Tahoma" w:hAnsi="Tahoma" w:cs="Tahoma"/>
                <w:b/>
                <w:sz w:val="24"/>
                <w:szCs w:val="24"/>
              </w:rPr>
              <w:t>Grade Descriptors for ‘Good’</w:t>
            </w:r>
          </w:p>
        </w:tc>
        <w:tc>
          <w:tcPr>
            <w:tcW w:w="5244" w:type="dxa"/>
            <w:shd w:val="clear" w:color="auto" w:fill="auto"/>
            <w:tcMar>
              <w:top w:w="100" w:type="dxa"/>
              <w:left w:w="100" w:type="dxa"/>
              <w:bottom w:w="100" w:type="dxa"/>
              <w:right w:w="100" w:type="dxa"/>
            </w:tcMar>
          </w:tcPr>
          <w:p w14:paraId="4941C599" w14:textId="5C700045" w:rsidR="00674F52" w:rsidRDefault="00674F52">
            <w:pPr>
              <w:widowControl w:val="0"/>
              <w:spacing w:after="0" w:line="240" w:lineRule="auto"/>
              <w:rPr>
                <w:rFonts w:ascii="Tahoma" w:eastAsia="Tahoma" w:hAnsi="Tahoma" w:cs="Tahoma"/>
                <w:b/>
                <w:sz w:val="24"/>
                <w:szCs w:val="24"/>
              </w:rPr>
            </w:pPr>
            <w:r>
              <w:rPr>
                <w:rFonts w:ascii="Tahoma" w:eastAsia="Tahoma" w:hAnsi="Tahoma" w:cs="Tahoma"/>
                <w:b/>
                <w:sz w:val="24"/>
                <w:szCs w:val="24"/>
              </w:rPr>
              <w:t>Evidence which supports this</w:t>
            </w:r>
          </w:p>
        </w:tc>
      </w:tr>
      <w:tr w:rsidR="00674F52" w14:paraId="4941C59E" w14:textId="77777777" w:rsidTr="0066042E">
        <w:tc>
          <w:tcPr>
            <w:tcW w:w="5388" w:type="dxa"/>
            <w:shd w:val="clear" w:color="auto" w:fill="auto"/>
            <w:tcMar>
              <w:top w:w="100" w:type="dxa"/>
              <w:left w:w="100" w:type="dxa"/>
              <w:bottom w:w="100" w:type="dxa"/>
              <w:right w:w="100" w:type="dxa"/>
            </w:tcMar>
          </w:tcPr>
          <w:p w14:paraId="4941C59B" w14:textId="0A4FA32D"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The school has high expectations for pupils’ behaviour and conduct. These expectations are commonly understood and applied consistently and fairly. This is reflected in pupils’ positive behaviour and conduct. Low-level disruption is not </w:t>
            </w:r>
            <w:proofErr w:type="gramStart"/>
            <w:r w:rsidRPr="00A5285C">
              <w:rPr>
                <w:rFonts w:ascii="Tahoma" w:eastAsia="Tahoma" w:hAnsi="Tahoma" w:cs="Tahoma"/>
                <w:sz w:val="24"/>
                <w:szCs w:val="24"/>
              </w:rPr>
              <w:t>tolerated</w:t>
            </w:r>
            <w:proofErr w:type="gramEnd"/>
            <w:r w:rsidRPr="00A5285C">
              <w:rPr>
                <w:rFonts w:ascii="Tahoma" w:eastAsia="Tahoma" w:hAnsi="Tahoma" w:cs="Tahoma"/>
                <w:sz w:val="24"/>
                <w:szCs w:val="24"/>
              </w:rPr>
              <w:t xml:space="preserve"> and pupils’ behaviour does not disrupt lessons or the day-to-day life of the school. Leaders support all staff well in managing pupils’ behaviour. Staff make sure that pupils follow appropriate routines.</w:t>
            </w:r>
          </w:p>
        </w:tc>
        <w:tc>
          <w:tcPr>
            <w:tcW w:w="5244" w:type="dxa"/>
            <w:shd w:val="clear" w:color="auto" w:fill="auto"/>
            <w:tcMar>
              <w:top w:w="100" w:type="dxa"/>
              <w:left w:w="100" w:type="dxa"/>
              <w:bottom w:w="100" w:type="dxa"/>
              <w:right w:w="100" w:type="dxa"/>
            </w:tcMar>
          </w:tcPr>
          <w:p w14:paraId="30523A61" w14:textId="77777777" w:rsidR="00674F52" w:rsidRPr="00BF1FF2" w:rsidRDefault="00674F52" w:rsidP="00C3320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4941C59D" w14:textId="36F2B7C0"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The school has a clearly defined and understood behaviour policy.</w:t>
            </w:r>
          </w:p>
        </w:tc>
      </w:tr>
      <w:tr w:rsidR="00674F52" w14:paraId="4941C5A3" w14:textId="77777777" w:rsidTr="0066042E">
        <w:trPr>
          <w:trHeight w:val="1708"/>
        </w:trPr>
        <w:tc>
          <w:tcPr>
            <w:tcW w:w="5388" w:type="dxa"/>
            <w:shd w:val="clear" w:color="auto" w:fill="auto"/>
            <w:tcMar>
              <w:top w:w="100" w:type="dxa"/>
              <w:left w:w="100" w:type="dxa"/>
              <w:bottom w:w="100" w:type="dxa"/>
              <w:right w:w="100" w:type="dxa"/>
            </w:tcMar>
          </w:tcPr>
          <w:p w14:paraId="4941C59F" w14:textId="373735FD"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Leaders, </w:t>
            </w:r>
            <w:proofErr w:type="gramStart"/>
            <w:r w:rsidRPr="00A5285C">
              <w:rPr>
                <w:rFonts w:ascii="Tahoma" w:eastAsia="Tahoma" w:hAnsi="Tahoma" w:cs="Tahoma"/>
                <w:sz w:val="24"/>
                <w:szCs w:val="24"/>
              </w:rPr>
              <w:t>staff</w:t>
            </w:r>
            <w:proofErr w:type="gramEnd"/>
            <w:r w:rsidRPr="00A5285C">
              <w:rPr>
                <w:rFonts w:ascii="Tahoma" w:eastAsia="Tahoma" w:hAnsi="Tahoma" w:cs="Tahoma"/>
                <w:sz w:val="24"/>
                <w:szCs w:val="24"/>
              </w:rPr>
              <w:t xml:space="preserve"> and pupils create a positive environment in which bullying is not tolerated. If bullying, aggression, </w:t>
            </w:r>
            <w:proofErr w:type="gramStart"/>
            <w:r w:rsidRPr="00A5285C">
              <w:rPr>
                <w:rFonts w:ascii="Tahoma" w:eastAsia="Tahoma" w:hAnsi="Tahoma" w:cs="Tahoma"/>
                <w:sz w:val="24"/>
                <w:szCs w:val="24"/>
              </w:rPr>
              <w:t>discrimination</w:t>
            </w:r>
            <w:proofErr w:type="gramEnd"/>
            <w:r w:rsidRPr="00A5285C">
              <w:rPr>
                <w:rFonts w:ascii="Tahoma" w:eastAsia="Tahoma" w:hAnsi="Tahoma" w:cs="Tahoma"/>
                <w:sz w:val="24"/>
                <w:szCs w:val="24"/>
              </w:rPr>
              <w:t xml:space="preserve"> and derogatory language occur, they are dealt with quickly and effectively and are not allowed to spread.</w:t>
            </w:r>
          </w:p>
        </w:tc>
        <w:tc>
          <w:tcPr>
            <w:tcW w:w="5244" w:type="dxa"/>
            <w:shd w:val="clear" w:color="auto" w:fill="auto"/>
            <w:tcMar>
              <w:top w:w="100" w:type="dxa"/>
              <w:left w:w="100" w:type="dxa"/>
              <w:bottom w:w="100" w:type="dxa"/>
              <w:right w:w="100" w:type="dxa"/>
            </w:tcMar>
          </w:tcPr>
          <w:p w14:paraId="6802543B" w14:textId="77777777" w:rsidR="00674F52" w:rsidRPr="00BF1FF2" w:rsidRDefault="00674F52" w:rsidP="00C3320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3C6636FF" w14:textId="77777777"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 xml:space="preserve">Low level disruption is not </w:t>
            </w:r>
            <w:proofErr w:type="gramStart"/>
            <w:r w:rsidRPr="00BF1FF2">
              <w:rPr>
                <w:rFonts w:ascii="Tahoma" w:eastAsia="Tahoma" w:hAnsi="Tahoma" w:cs="Tahoma"/>
                <w:bCs/>
                <w:i/>
                <w:iCs/>
                <w:sz w:val="24"/>
                <w:szCs w:val="24"/>
              </w:rPr>
              <w:t>tolerated</w:t>
            </w:r>
            <w:proofErr w:type="gramEnd"/>
            <w:r w:rsidRPr="00BF1FF2">
              <w:rPr>
                <w:rFonts w:ascii="Tahoma" w:eastAsia="Tahoma" w:hAnsi="Tahoma" w:cs="Tahoma"/>
                <w:bCs/>
                <w:i/>
                <w:iCs/>
                <w:sz w:val="24"/>
                <w:szCs w:val="24"/>
              </w:rPr>
              <w:t xml:space="preserve"> and staff apply a consistent approach to this.</w:t>
            </w:r>
          </w:p>
          <w:p w14:paraId="4941C5A2" w14:textId="08217F2F" w:rsidR="00674F52" w:rsidRPr="00BF1FF2" w:rsidRDefault="00674F52">
            <w:pPr>
              <w:widowControl w:val="0"/>
              <w:spacing w:after="0" w:line="240" w:lineRule="auto"/>
              <w:rPr>
                <w:rFonts w:ascii="Tahoma" w:eastAsia="Tahoma" w:hAnsi="Tahoma" w:cs="Tahoma"/>
                <w:bCs/>
                <w:i/>
                <w:iCs/>
                <w:sz w:val="24"/>
                <w:szCs w:val="24"/>
              </w:rPr>
            </w:pPr>
          </w:p>
        </w:tc>
      </w:tr>
      <w:tr w:rsidR="00674F52" w14:paraId="4941C5A7" w14:textId="77777777" w:rsidTr="0066042E">
        <w:tc>
          <w:tcPr>
            <w:tcW w:w="5388" w:type="dxa"/>
            <w:shd w:val="clear" w:color="auto" w:fill="auto"/>
            <w:tcMar>
              <w:top w:w="100" w:type="dxa"/>
              <w:left w:w="100" w:type="dxa"/>
              <w:bottom w:w="100" w:type="dxa"/>
              <w:right w:w="100" w:type="dxa"/>
            </w:tcMar>
          </w:tcPr>
          <w:p w14:paraId="4941C5A4" w14:textId="4FDC9923"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There is demonstrable improvement in the behaviour and attendance of pupils who have particular needs.</w:t>
            </w:r>
          </w:p>
        </w:tc>
        <w:tc>
          <w:tcPr>
            <w:tcW w:w="5244" w:type="dxa"/>
            <w:shd w:val="clear" w:color="auto" w:fill="auto"/>
            <w:tcMar>
              <w:top w:w="100" w:type="dxa"/>
              <w:left w:w="100" w:type="dxa"/>
              <w:bottom w:w="100" w:type="dxa"/>
              <w:right w:w="100" w:type="dxa"/>
            </w:tcMar>
          </w:tcPr>
          <w:p w14:paraId="68E946F0" w14:textId="77777777" w:rsidR="00674F52" w:rsidRPr="00BF1FF2" w:rsidRDefault="00674F52" w:rsidP="00C3320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4941C5A6" w14:textId="1A2FE1AE"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The school’s record keeping ensures any bullying incident can be identified and swift action taken to address.</w:t>
            </w:r>
          </w:p>
        </w:tc>
      </w:tr>
      <w:tr w:rsidR="00674F52" w14:paraId="4941C5AE" w14:textId="77777777" w:rsidTr="0066042E">
        <w:trPr>
          <w:trHeight w:val="24"/>
        </w:trPr>
        <w:tc>
          <w:tcPr>
            <w:tcW w:w="5388" w:type="dxa"/>
            <w:shd w:val="clear" w:color="auto" w:fill="auto"/>
            <w:tcMar>
              <w:top w:w="100" w:type="dxa"/>
              <w:left w:w="100" w:type="dxa"/>
              <w:bottom w:w="100" w:type="dxa"/>
              <w:right w:w="100" w:type="dxa"/>
            </w:tcMar>
          </w:tcPr>
          <w:p w14:paraId="4941C5A8" w14:textId="4E752B7B"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Pupils’ attitudes to their education are positive. They are committed to their learning, know how to study effectively and do so, are resilient to setbacks and take pride in their achievements.</w:t>
            </w:r>
          </w:p>
        </w:tc>
        <w:tc>
          <w:tcPr>
            <w:tcW w:w="5244" w:type="dxa"/>
            <w:shd w:val="clear" w:color="auto" w:fill="auto"/>
            <w:tcMar>
              <w:top w:w="100" w:type="dxa"/>
              <w:left w:w="100" w:type="dxa"/>
              <w:bottom w:w="100" w:type="dxa"/>
              <w:right w:w="100" w:type="dxa"/>
            </w:tcMar>
          </w:tcPr>
          <w:p w14:paraId="27752C3F" w14:textId="77777777" w:rsidR="00674F52" w:rsidRPr="00BF1FF2" w:rsidRDefault="00674F52" w:rsidP="00C3320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552F36D7" w14:textId="77777777"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 xml:space="preserve">Attendance is consistently above the national average over the past 3 years. </w:t>
            </w:r>
          </w:p>
          <w:p w14:paraId="4941C5AD" w14:textId="15253AB9" w:rsidR="00674F52" w:rsidRPr="00BF1FF2" w:rsidRDefault="00674F52" w:rsidP="00241858">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Attendance for children with SEND is also above national averages.</w:t>
            </w:r>
          </w:p>
        </w:tc>
      </w:tr>
      <w:tr w:rsidR="00674F52" w14:paraId="4941C5B2" w14:textId="77777777" w:rsidTr="0066042E">
        <w:tc>
          <w:tcPr>
            <w:tcW w:w="5388" w:type="dxa"/>
            <w:shd w:val="clear" w:color="auto" w:fill="auto"/>
            <w:tcMar>
              <w:top w:w="100" w:type="dxa"/>
              <w:left w:w="100" w:type="dxa"/>
              <w:bottom w:w="100" w:type="dxa"/>
              <w:right w:w="100" w:type="dxa"/>
            </w:tcMar>
          </w:tcPr>
          <w:p w14:paraId="4941C5AF" w14:textId="20841FDF"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Pupils have high attendance, within the context of the pandemic. They come to school on time and are punctual to lessons. When this is not the case, the school takes appropriate, </w:t>
            </w:r>
            <w:proofErr w:type="gramStart"/>
            <w:r w:rsidRPr="00A5285C">
              <w:rPr>
                <w:rFonts w:ascii="Tahoma" w:eastAsia="Tahoma" w:hAnsi="Tahoma" w:cs="Tahoma"/>
                <w:sz w:val="24"/>
                <w:szCs w:val="24"/>
              </w:rPr>
              <w:t>swift</w:t>
            </w:r>
            <w:proofErr w:type="gramEnd"/>
            <w:r w:rsidRPr="00A5285C">
              <w:rPr>
                <w:rFonts w:ascii="Tahoma" w:eastAsia="Tahoma" w:hAnsi="Tahoma" w:cs="Tahoma"/>
                <w:sz w:val="24"/>
                <w:szCs w:val="24"/>
              </w:rPr>
              <w:t xml:space="preserve"> and effective action.</w:t>
            </w:r>
          </w:p>
        </w:tc>
        <w:tc>
          <w:tcPr>
            <w:tcW w:w="5244" w:type="dxa"/>
            <w:shd w:val="clear" w:color="auto" w:fill="auto"/>
            <w:tcMar>
              <w:top w:w="100" w:type="dxa"/>
              <w:left w:w="100" w:type="dxa"/>
              <w:bottom w:w="100" w:type="dxa"/>
              <w:right w:w="100" w:type="dxa"/>
            </w:tcMar>
          </w:tcPr>
          <w:p w14:paraId="638B93E6" w14:textId="77777777" w:rsidR="00674F52" w:rsidRPr="00BF1FF2" w:rsidRDefault="00674F52" w:rsidP="00C3320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4941C5B1" w14:textId="601B2FC4"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Achievements are celebrated in assemblies, displays, social media, week ahead, parents’ evenings and reports.</w:t>
            </w:r>
          </w:p>
        </w:tc>
      </w:tr>
      <w:tr w:rsidR="00674F52" w14:paraId="4941C5BE" w14:textId="77777777" w:rsidTr="0066042E">
        <w:tc>
          <w:tcPr>
            <w:tcW w:w="5388" w:type="dxa"/>
            <w:shd w:val="clear" w:color="auto" w:fill="auto"/>
            <w:tcMar>
              <w:top w:w="100" w:type="dxa"/>
              <w:left w:w="100" w:type="dxa"/>
              <w:bottom w:w="100" w:type="dxa"/>
              <w:right w:w="100" w:type="dxa"/>
            </w:tcMar>
          </w:tcPr>
          <w:p w14:paraId="4941C5BA" w14:textId="06E96EAA" w:rsidR="00674F52" w:rsidRDefault="00A5285C" w:rsidP="00241858">
            <w:pPr>
              <w:pStyle w:val="Default"/>
              <w:rPr>
                <w:rFonts w:ascii="Tahoma" w:eastAsia="Tahoma" w:hAnsi="Tahoma" w:cs="Tahoma"/>
              </w:rPr>
            </w:pPr>
            <w:r w:rsidRPr="00A5285C">
              <w:rPr>
                <w:rFonts w:ascii="Tahoma" w:eastAsia="Tahoma" w:hAnsi="Tahoma" w:cs="Tahoma"/>
                <w:color w:val="auto"/>
              </w:rPr>
              <w:t>Suspensions are used appropriately. The school reintegrates suspended pupils on their return and manages their behaviour effectively. Permanent exclusions are used appropriately as a last resort</w:t>
            </w:r>
          </w:p>
        </w:tc>
        <w:tc>
          <w:tcPr>
            <w:tcW w:w="5244" w:type="dxa"/>
            <w:shd w:val="clear" w:color="auto" w:fill="auto"/>
            <w:tcMar>
              <w:top w:w="100" w:type="dxa"/>
              <w:left w:w="100" w:type="dxa"/>
              <w:bottom w:w="100" w:type="dxa"/>
              <w:right w:w="100" w:type="dxa"/>
            </w:tcMar>
          </w:tcPr>
          <w:p w14:paraId="22087A9C" w14:textId="77777777" w:rsidR="00674F52" w:rsidRPr="00BF1FF2" w:rsidRDefault="00674F52" w:rsidP="004E2D88">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3A546746" w14:textId="09B8373D" w:rsidR="00674F52" w:rsidRPr="00BF1FF2" w:rsidRDefault="00A5285C">
            <w:pPr>
              <w:widowControl w:val="0"/>
              <w:spacing w:after="0" w:line="240" w:lineRule="auto"/>
              <w:rPr>
                <w:rFonts w:ascii="Tahoma" w:eastAsia="Tahoma" w:hAnsi="Tahoma" w:cs="Tahoma"/>
                <w:bCs/>
                <w:i/>
                <w:iCs/>
                <w:sz w:val="24"/>
                <w:szCs w:val="24"/>
              </w:rPr>
            </w:pPr>
            <w:r>
              <w:rPr>
                <w:rFonts w:ascii="Tahoma" w:eastAsia="Tahoma" w:hAnsi="Tahoma" w:cs="Tahoma"/>
                <w:bCs/>
                <w:i/>
                <w:iCs/>
                <w:sz w:val="24"/>
                <w:szCs w:val="24"/>
              </w:rPr>
              <w:t>Suspensions</w:t>
            </w:r>
            <w:r w:rsidR="00674F52" w:rsidRPr="00BF1FF2">
              <w:rPr>
                <w:rFonts w:ascii="Tahoma" w:eastAsia="Tahoma" w:hAnsi="Tahoma" w:cs="Tahoma"/>
                <w:bCs/>
                <w:i/>
                <w:iCs/>
                <w:sz w:val="24"/>
                <w:szCs w:val="24"/>
              </w:rPr>
              <w:t xml:space="preserve"> and permanent exclusions are included in the school behaviour policy.</w:t>
            </w:r>
          </w:p>
          <w:p w14:paraId="4941C5BD" w14:textId="146B9D63" w:rsidR="00674F52" w:rsidRPr="00BF1FF2" w:rsidRDefault="00674F5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The school has not used these in the last x years.</w:t>
            </w:r>
          </w:p>
        </w:tc>
      </w:tr>
      <w:tr w:rsidR="00674F52" w14:paraId="4941C5C5" w14:textId="77777777" w:rsidTr="0066042E">
        <w:trPr>
          <w:trHeight w:val="1149"/>
        </w:trPr>
        <w:tc>
          <w:tcPr>
            <w:tcW w:w="5388" w:type="dxa"/>
            <w:shd w:val="clear" w:color="auto" w:fill="auto"/>
            <w:tcMar>
              <w:top w:w="100" w:type="dxa"/>
              <w:left w:w="100" w:type="dxa"/>
              <w:bottom w:w="100" w:type="dxa"/>
              <w:right w:w="100" w:type="dxa"/>
            </w:tcMar>
          </w:tcPr>
          <w:p w14:paraId="4941C5BF" w14:textId="41AF8589" w:rsidR="00674F5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lastRenderedPageBreak/>
              <w:t xml:space="preserve">Relationships among pupils and staff reflect a positive and respectful culture; pupils are </w:t>
            </w:r>
            <w:proofErr w:type="gramStart"/>
            <w:r w:rsidRPr="00A5285C">
              <w:rPr>
                <w:rFonts w:ascii="Tahoma" w:eastAsia="Tahoma" w:hAnsi="Tahoma" w:cs="Tahoma"/>
                <w:sz w:val="24"/>
                <w:szCs w:val="24"/>
              </w:rPr>
              <w:t>safe</w:t>
            </w:r>
            <w:proofErr w:type="gramEnd"/>
            <w:r w:rsidRPr="00A5285C">
              <w:rPr>
                <w:rFonts w:ascii="Tahoma" w:eastAsia="Tahoma" w:hAnsi="Tahoma" w:cs="Tahoma"/>
                <w:sz w:val="24"/>
                <w:szCs w:val="24"/>
              </w:rPr>
              <w:t xml:space="preserve"> and they feel safe.</w:t>
            </w:r>
          </w:p>
        </w:tc>
        <w:tc>
          <w:tcPr>
            <w:tcW w:w="5244" w:type="dxa"/>
            <w:shd w:val="clear" w:color="auto" w:fill="auto"/>
            <w:tcMar>
              <w:top w:w="100" w:type="dxa"/>
              <w:left w:w="100" w:type="dxa"/>
              <w:bottom w:w="100" w:type="dxa"/>
              <w:right w:w="100" w:type="dxa"/>
            </w:tcMar>
          </w:tcPr>
          <w:p w14:paraId="4DA30C8C" w14:textId="77777777" w:rsidR="00674F52" w:rsidRPr="00BF1FF2" w:rsidRDefault="00674F52" w:rsidP="004E2D88">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4941C5C4" w14:textId="274121D3" w:rsidR="00674F52" w:rsidRPr="00BF1FF2" w:rsidRDefault="00674F52" w:rsidP="00975AF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Evidence from parent survey (xx- xx- xx) indicates that the overwhelming majority of children feel safe at school.</w:t>
            </w:r>
          </w:p>
        </w:tc>
      </w:tr>
      <w:tr w:rsidR="00562B4D" w14:paraId="4FD10511" w14:textId="77777777" w:rsidTr="0066042E">
        <w:trPr>
          <w:trHeight w:val="440"/>
        </w:trPr>
        <w:tc>
          <w:tcPr>
            <w:tcW w:w="5388" w:type="dxa"/>
            <w:shd w:val="clear" w:color="auto" w:fill="auto"/>
            <w:tcMar>
              <w:top w:w="100" w:type="dxa"/>
              <w:left w:w="100" w:type="dxa"/>
              <w:bottom w:w="100" w:type="dxa"/>
              <w:right w:w="100" w:type="dxa"/>
            </w:tcMar>
          </w:tcPr>
          <w:p w14:paraId="7296BC05" w14:textId="295BDD9E" w:rsidR="00562B4D" w:rsidRPr="007E61C2" w:rsidRDefault="000016CC">
            <w:pPr>
              <w:widowControl w:val="0"/>
              <w:spacing w:after="0" w:line="240" w:lineRule="auto"/>
              <w:rPr>
                <w:rFonts w:ascii="Tahoma" w:eastAsia="Tahoma" w:hAnsi="Tahoma" w:cs="Tahoma"/>
                <w:b/>
                <w:bCs/>
                <w:sz w:val="24"/>
                <w:szCs w:val="24"/>
              </w:rPr>
            </w:pPr>
            <w:r w:rsidRPr="000016CC">
              <w:rPr>
                <w:rFonts w:ascii="Tahoma" w:eastAsia="Tahoma" w:hAnsi="Tahoma" w:cs="Tahoma"/>
                <w:b/>
                <w:bCs/>
                <w:sz w:val="24"/>
                <w:szCs w:val="24"/>
              </w:rPr>
              <w:t>Outstanding Descriptors</w:t>
            </w:r>
          </w:p>
        </w:tc>
        <w:tc>
          <w:tcPr>
            <w:tcW w:w="5244" w:type="dxa"/>
            <w:shd w:val="clear" w:color="auto" w:fill="auto"/>
            <w:tcMar>
              <w:top w:w="100" w:type="dxa"/>
              <w:left w:w="100" w:type="dxa"/>
              <w:bottom w:w="100" w:type="dxa"/>
              <w:right w:w="100" w:type="dxa"/>
            </w:tcMar>
          </w:tcPr>
          <w:p w14:paraId="7EF9CA40" w14:textId="77777777" w:rsidR="00562B4D" w:rsidRPr="00BF1FF2" w:rsidRDefault="00562B4D">
            <w:pPr>
              <w:widowControl w:val="0"/>
              <w:spacing w:after="0" w:line="240" w:lineRule="auto"/>
              <w:rPr>
                <w:rFonts w:ascii="Tahoma" w:eastAsia="Tahoma" w:hAnsi="Tahoma" w:cs="Tahoma"/>
                <w:bCs/>
                <w:i/>
                <w:iCs/>
                <w:sz w:val="24"/>
                <w:szCs w:val="24"/>
              </w:rPr>
            </w:pPr>
          </w:p>
        </w:tc>
      </w:tr>
      <w:tr w:rsidR="00BF1FF2" w14:paraId="4941C5D1" w14:textId="77777777" w:rsidTr="0066042E">
        <w:trPr>
          <w:trHeight w:val="440"/>
        </w:trPr>
        <w:tc>
          <w:tcPr>
            <w:tcW w:w="5388" w:type="dxa"/>
            <w:shd w:val="clear" w:color="auto" w:fill="auto"/>
            <w:tcMar>
              <w:top w:w="100" w:type="dxa"/>
              <w:left w:w="100" w:type="dxa"/>
              <w:bottom w:w="100" w:type="dxa"/>
              <w:right w:w="100" w:type="dxa"/>
            </w:tcMar>
          </w:tcPr>
          <w:p w14:paraId="4941C5CA" w14:textId="6592C1E3" w:rsidR="00BF1FF2" w:rsidRDefault="00A5285C">
            <w:pPr>
              <w:widowControl w:val="0"/>
              <w:spacing w:after="0" w:line="240" w:lineRule="auto"/>
              <w:rPr>
                <w:rFonts w:ascii="Tahoma" w:eastAsia="Tahoma" w:hAnsi="Tahoma" w:cs="Tahoma"/>
                <w:b/>
                <w:sz w:val="24"/>
                <w:szCs w:val="24"/>
              </w:rPr>
            </w:pPr>
            <w:r w:rsidRPr="00A5285C">
              <w:rPr>
                <w:rFonts w:ascii="Tahoma" w:eastAsia="Tahoma" w:hAnsi="Tahoma" w:cs="Tahoma"/>
                <w:sz w:val="24"/>
                <w:szCs w:val="24"/>
              </w:rPr>
              <w:t>Pupils behave with consistently high levels of respect for others. They play a highly positive role in creating a school environment in which commonalities are identified and celebrated, difference is valued and nurtured, and bullying, harassment and violence are never tolerated.</w:t>
            </w:r>
          </w:p>
        </w:tc>
        <w:tc>
          <w:tcPr>
            <w:tcW w:w="5244" w:type="dxa"/>
            <w:shd w:val="clear" w:color="auto" w:fill="auto"/>
            <w:tcMar>
              <w:top w:w="100" w:type="dxa"/>
              <w:left w:w="100" w:type="dxa"/>
              <w:bottom w:w="100" w:type="dxa"/>
              <w:right w:w="100" w:type="dxa"/>
            </w:tcMar>
          </w:tcPr>
          <w:p w14:paraId="25F49833" w14:textId="77777777" w:rsidR="00BF1FF2" w:rsidRPr="00BF1FF2" w:rsidRDefault="00BF1FF2" w:rsidP="004E2D88">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337F9912" w14:textId="77777777" w:rsidR="00BF1FF2" w:rsidRPr="00BF1FF2" w:rsidRDefault="00BF1FF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Incidents of bullying are extremely rare. Behaviour between pupils (of varying ages) is very positive.</w:t>
            </w:r>
          </w:p>
          <w:p w14:paraId="4941C5D0" w14:textId="0C2AC348" w:rsidR="00BF1FF2" w:rsidRPr="00BF1FF2" w:rsidRDefault="00BF1FF2" w:rsidP="00975AF2">
            <w:pPr>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The school needs to do more to ensure that commonalities are identified and celebrated, difference is valued and nurtured. As part of this, the school has recognised the need for children to develop their understanding as Global Citizens. This will be developed through the school’s curriculum planning.</w:t>
            </w:r>
          </w:p>
        </w:tc>
      </w:tr>
      <w:tr w:rsidR="00BF1FF2" w14:paraId="4941C5DA" w14:textId="77777777" w:rsidTr="0066042E">
        <w:trPr>
          <w:trHeight w:val="440"/>
        </w:trPr>
        <w:tc>
          <w:tcPr>
            <w:tcW w:w="5388" w:type="dxa"/>
            <w:shd w:val="clear" w:color="auto" w:fill="auto"/>
            <w:tcMar>
              <w:top w:w="100" w:type="dxa"/>
              <w:left w:w="100" w:type="dxa"/>
              <w:bottom w:w="100" w:type="dxa"/>
              <w:right w:w="100" w:type="dxa"/>
            </w:tcMar>
          </w:tcPr>
          <w:p w14:paraId="4941C5D2" w14:textId="24D67F6A" w:rsidR="00BF1FF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Pupils consistently have highly positive attitudes and commitment to their education. They are highly motivated and persistent in the face of difficulties. Pupils make a highly positive, tangible contribution to the life of the school and/or the wider community. Pupils actively support the well-being of other pupils.</w:t>
            </w:r>
          </w:p>
        </w:tc>
        <w:tc>
          <w:tcPr>
            <w:tcW w:w="5244" w:type="dxa"/>
            <w:shd w:val="clear" w:color="auto" w:fill="auto"/>
            <w:tcMar>
              <w:top w:w="100" w:type="dxa"/>
              <w:left w:w="100" w:type="dxa"/>
              <w:bottom w:w="100" w:type="dxa"/>
              <w:right w:w="100" w:type="dxa"/>
            </w:tcMar>
          </w:tcPr>
          <w:p w14:paraId="595A3B51" w14:textId="77777777" w:rsidR="00BF1FF2" w:rsidRPr="00BF1FF2" w:rsidRDefault="00BF1FF2" w:rsidP="001219EE">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75A286B6" w14:textId="77777777" w:rsidR="00BF1FF2" w:rsidRPr="00BF1FF2" w:rsidRDefault="00BF1FF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 xml:space="preserve">Children actively support the wellbeing of others in a variety of ways. (Safer Schools, School Council, House Captains, Play-time Games leaders). </w:t>
            </w:r>
          </w:p>
          <w:p w14:paraId="4941C5D9" w14:textId="7F37F072" w:rsidR="00BF1FF2" w:rsidRPr="00BF1FF2" w:rsidRDefault="00BF1FF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The school is looking to refresh and improve the work of the school council within the constraints of social distancing.</w:t>
            </w:r>
          </w:p>
        </w:tc>
      </w:tr>
      <w:tr w:rsidR="00BF1FF2" w14:paraId="4941C5DF" w14:textId="77777777" w:rsidTr="0066042E">
        <w:trPr>
          <w:trHeight w:val="440"/>
        </w:trPr>
        <w:tc>
          <w:tcPr>
            <w:tcW w:w="5388" w:type="dxa"/>
            <w:shd w:val="clear" w:color="auto" w:fill="auto"/>
            <w:tcMar>
              <w:top w:w="100" w:type="dxa"/>
              <w:left w:w="100" w:type="dxa"/>
              <w:bottom w:w="100" w:type="dxa"/>
              <w:right w:w="100" w:type="dxa"/>
            </w:tcMar>
          </w:tcPr>
          <w:p w14:paraId="4941C5DB" w14:textId="6684B1DB" w:rsidR="00BF1FF2"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Pupils behave consistently well, demonstrating high levels of self-control and consistently positive attitudes to their education. If pupils struggle with this, the school takes intelligent, </w:t>
            </w:r>
            <w:proofErr w:type="gramStart"/>
            <w:r w:rsidRPr="00A5285C">
              <w:rPr>
                <w:rFonts w:ascii="Tahoma" w:eastAsia="Tahoma" w:hAnsi="Tahoma" w:cs="Tahoma"/>
                <w:sz w:val="24"/>
                <w:szCs w:val="24"/>
              </w:rPr>
              <w:t>fair</w:t>
            </w:r>
            <w:proofErr w:type="gramEnd"/>
            <w:r w:rsidRPr="00A5285C">
              <w:rPr>
                <w:rFonts w:ascii="Tahoma" w:eastAsia="Tahoma" w:hAnsi="Tahoma" w:cs="Tahoma"/>
                <w:sz w:val="24"/>
                <w:szCs w:val="24"/>
              </w:rPr>
              <w:t xml:space="preserve"> and highly effective action to support them to succeed in their education.</w:t>
            </w:r>
          </w:p>
        </w:tc>
        <w:tc>
          <w:tcPr>
            <w:tcW w:w="5244" w:type="dxa"/>
            <w:shd w:val="clear" w:color="auto" w:fill="auto"/>
            <w:tcMar>
              <w:top w:w="100" w:type="dxa"/>
              <w:left w:w="100" w:type="dxa"/>
              <w:bottom w:w="100" w:type="dxa"/>
              <w:right w:w="100" w:type="dxa"/>
            </w:tcMar>
          </w:tcPr>
          <w:p w14:paraId="2F6D126E" w14:textId="77777777" w:rsidR="00BF1FF2" w:rsidRPr="00BF1FF2" w:rsidRDefault="00BF1FF2" w:rsidP="00DB209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BF1FF2">
              <w:rPr>
                <w:rFonts w:ascii="Tahoma" w:eastAsia="Tahoma" w:hAnsi="Tahoma" w:cs="Tahoma"/>
                <w:bCs/>
                <w:i/>
                <w:iCs/>
                <w:sz w:val="24"/>
                <w:szCs w:val="24"/>
                <w:u w:val="single"/>
              </w:rPr>
              <w:t>Example</w:t>
            </w:r>
          </w:p>
          <w:p w14:paraId="0668D8C3" w14:textId="77777777" w:rsidR="00BF1FF2" w:rsidRPr="00BF1FF2" w:rsidRDefault="00BF1FF2">
            <w:pPr>
              <w:widowControl w:val="0"/>
              <w:spacing w:after="0" w:line="240" w:lineRule="auto"/>
              <w:rPr>
                <w:rFonts w:ascii="Tahoma" w:eastAsia="Tahoma" w:hAnsi="Tahoma" w:cs="Tahoma"/>
                <w:bCs/>
                <w:i/>
                <w:iCs/>
                <w:sz w:val="24"/>
                <w:szCs w:val="24"/>
              </w:rPr>
            </w:pPr>
            <w:r w:rsidRPr="00BF1FF2">
              <w:rPr>
                <w:rFonts w:ascii="Tahoma" w:eastAsia="Tahoma" w:hAnsi="Tahoma" w:cs="Tahoma"/>
                <w:bCs/>
                <w:i/>
                <w:iCs/>
                <w:sz w:val="24"/>
                <w:szCs w:val="24"/>
              </w:rPr>
              <w:t xml:space="preserve">Pupil’s behaviour is consistently good. However, the school recognises the need to take swift action to support children’s emotional wellbeing needs. </w:t>
            </w:r>
          </w:p>
          <w:p w14:paraId="4941C5DE" w14:textId="41034F9F" w:rsidR="00BF1FF2" w:rsidRPr="00BF1FF2" w:rsidRDefault="00BF1FF2">
            <w:pPr>
              <w:widowControl w:val="0"/>
              <w:spacing w:after="0" w:line="240" w:lineRule="auto"/>
              <w:rPr>
                <w:rFonts w:ascii="Tahoma" w:eastAsia="Tahoma" w:hAnsi="Tahoma" w:cs="Tahoma"/>
                <w:bCs/>
                <w:i/>
                <w:iCs/>
                <w:sz w:val="18"/>
                <w:szCs w:val="18"/>
              </w:rPr>
            </w:pPr>
            <w:r w:rsidRPr="00BF1FF2">
              <w:rPr>
                <w:rFonts w:ascii="Tahoma" w:eastAsia="Tahoma" w:hAnsi="Tahoma" w:cs="Tahoma"/>
                <w:bCs/>
                <w:i/>
                <w:iCs/>
                <w:sz w:val="24"/>
                <w:szCs w:val="24"/>
              </w:rPr>
              <w:t>The school employs an in-school Emotional Literacy Support Assistant to support pupils where needed.</w:t>
            </w:r>
          </w:p>
        </w:tc>
      </w:tr>
    </w:tbl>
    <w:p w14:paraId="249FBFD5" w14:textId="77777777" w:rsidR="0066042E" w:rsidRDefault="0066042E" w:rsidP="00762EBB">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p>
    <w:p w14:paraId="679BAC8E" w14:textId="3692464D" w:rsidR="00762EBB" w:rsidRPr="00D42D34" w:rsidRDefault="00576CBB" w:rsidP="00762EBB">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r w:rsidRPr="00576CBB">
        <w:rPr>
          <w:rFonts w:ascii="Tahoma" w:eastAsia="Tahoma" w:hAnsi="Tahoma" w:cs="Tahoma"/>
          <w:b/>
          <w:color w:val="FF0000"/>
          <w:sz w:val="24"/>
          <w:szCs w:val="24"/>
        </w:rPr>
        <w:t xml:space="preserve">Behaviour and attitudes </w:t>
      </w:r>
      <w:r w:rsidR="00762EBB" w:rsidRPr="00D42D34">
        <w:rPr>
          <w:rFonts w:ascii="Tahoma" w:eastAsia="Tahoma" w:hAnsi="Tahoma" w:cs="Tahoma"/>
          <w:b/>
          <w:color w:val="FF0000"/>
          <w:sz w:val="24"/>
          <w:szCs w:val="24"/>
        </w:rPr>
        <w:t>overview:</w:t>
      </w:r>
    </w:p>
    <w:p w14:paraId="5A37BFE4" w14:textId="77777777" w:rsidR="00762EBB" w:rsidRDefault="00762EBB" w:rsidP="00762EBB">
      <w:pPr>
        <w:pBdr>
          <w:top w:val="nil"/>
          <w:left w:val="nil"/>
          <w:bottom w:val="nil"/>
          <w:right w:val="nil"/>
          <w:between w:val="nil"/>
        </w:pBdr>
        <w:spacing w:after="200" w:line="240" w:lineRule="auto"/>
        <w:ind w:left="720" w:hanging="720"/>
        <w:rPr>
          <w:rFonts w:ascii="Tahoma" w:eastAsia="Tahoma" w:hAnsi="Tahoma" w:cs="Tahoma"/>
          <w:b/>
          <w:sz w:val="24"/>
          <w:szCs w:val="24"/>
        </w:rPr>
      </w:pPr>
      <w:r>
        <w:rPr>
          <w:rFonts w:ascii="Tahoma" w:eastAsia="Tahoma" w:hAnsi="Tahoma" w:cs="Tahoma"/>
          <w:b/>
          <w:sz w:val="24"/>
          <w:szCs w:val="24"/>
        </w:rPr>
        <w:t>Summary of strengths</w:t>
      </w:r>
    </w:p>
    <w:p w14:paraId="27C974C8" w14:textId="77777777" w:rsidR="00762EBB" w:rsidRPr="00CD3821" w:rsidRDefault="00762EBB" w:rsidP="00762E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7691E628" w14:textId="77777777" w:rsidR="00762EBB" w:rsidRPr="00CD3821" w:rsidRDefault="00762EBB" w:rsidP="00762E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56379400" w14:textId="77777777" w:rsidR="00762EBB" w:rsidRPr="00CD3821" w:rsidRDefault="00762EBB" w:rsidP="00762E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2D35AD6D" w14:textId="77777777" w:rsidR="00762EBB" w:rsidRDefault="00762EBB" w:rsidP="00762EBB">
      <w:pPr>
        <w:spacing w:after="200" w:line="240" w:lineRule="auto"/>
        <w:rPr>
          <w:rFonts w:ascii="Tahoma" w:eastAsia="Tahoma" w:hAnsi="Tahoma" w:cs="Tahoma"/>
          <w:b/>
          <w:sz w:val="24"/>
          <w:szCs w:val="24"/>
        </w:rPr>
      </w:pPr>
      <w:r>
        <w:rPr>
          <w:rFonts w:ascii="Tahoma" w:eastAsia="Tahoma" w:hAnsi="Tahoma" w:cs="Tahoma"/>
          <w:b/>
          <w:sz w:val="24"/>
          <w:szCs w:val="24"/>
        </w:rPr>
        <w:t xml:space="preserve">Priorities for further improvement:  </w:t>
      </w:r>
    </w:p>
    <w:p w14:paraId="7F4AF7E0" w14:textId="77777777" w:rsidR="00762EBB" w:rsidRPr="0082423A" w:rsidRDefault="00762EBB" w:rsidP="00762EBB">
      <w:pPr>
        <w:pStyle w:val="ListParagraph"/>
        <w:numPr>
          <w:ilvl w:val="0"/>
          <w:numId w:val="8"/>
        </w:numPr>
        <w:pBdr>
          <w:top w:val="nil"/>
          <w:left w:val="nil"/>
          <w:bottom w:val="nil"/>
          <w:right w:val="nil"/>
          <w:between w:val="nil"/>
        </w:pBdr>
        <w:spacing w:after="0" w:line="240" w:lineRule="auto"/>
        <w:rPr>
          <w:rFonts w:ascii="Tahoma" w:eastAsia="Tahoma" w:hAnsi="Tahoma" w:cs="Tahoma"/>
          <w:color w:val="000000"/>
          <w:sz w:val="24"/>
          <w:szCs w:val="24"/>
        </w:rPr>
      </w:pPr>
    </w:p>
    <w:p w14:paraId="3CDB5518" w14:textId="77777777" w:rsidR="00CE7A77" w:rsidRDefault="00CE7A77">
      <w:pPr>
        <w:pBdr>
          <w:top w:val="nil"/>
          <w:left w:val="nil"/>
          <w:bottom w:val="nil"/>
          <w:right w:val="nil"/>
          <w:between w:val="nil"/>
        </w:pBdr>
        <w:spacing w:after="0" w:line="240" w:lineRule="auto"/>
        <w:ind w:left="720"/>
        <w:rPr>
          <w:rFonts w:ascii="Tahoma" w:eastAsia="Tahoma" w:hAnsi="Tahoma" w:cs="Tahoma"/>
          <w:sz w:val="24"/>
          <w:szCs w:val="24"/>
        </w:rPr>
      </w:pPr>
    </w:p>
    <w:tbl>
      <w:tblPr>
        <w:tblStyle w:val="af2"/>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Look w:val="0400" w:firstRow="0" w:lastRow="0" w:firstColumn="0" w:lastColumn="0" w:noHBand="0" w:noVBand="1"/>
      </w:tblPr>
      <w:tblGrid>
        <w:gridCol w:w="10632"/>
      </w:tblGrid>
      <w:tr w:rsidR="005E573C" w14:paraId="4941C5FD" w14:textId="77777777" w:rsidTr="0066042E">
        <w:trPr>
          <w:trHeight w:val="780"/>
        </w:trPr>
        <w:tc>
          <w:tcPr>
            <w:tcW w:w="10632" w:type="dxa"/>
            <w:shd w:val="clear" w:color="auto" w:fill="CCC0D9"/>
            <w:vAlign w:val="center"/>
          </w:tcPr>
          <w:p w14:paraId="4941C5FC" w14:textId="77777777" w:rsidR="005E573C" w:rsidRDefault="000726A8">
            <w:pPr>
              <w:ind w:right="188"/>
              <w:rPr>
                <w:rFonts w:ascii="Tahoma" w:eastAsia="Tahoma" w:hAnsi="Tahoma" w:cs="Tahoma"/>
                <w:b/>
                <w:color w:val="000000"/>
                <w:sz w:val="28"/>
                <w:szCs w:val="28"/>
              </w:rPr>
            </w:pPr>
            <w:r>
              <w:rPr>
                <w:rFonts w:ascii="Tahoma" w:eastAsia="Tahoma" w:hAnsi="Tahoma" w:cs="Tahoma"/>
                <w:b/>
                <w:color w:val="000000"/>
                <w:sz w:val="28"/>
                <w:szCs w:val="28"/>
              </w:rPr>
              <w:t>Personal development</w:t>
            </w:r>
          </w:p>
        </w:tc>
      </w:tr>
    </w:tbl>
    <w:p w14:paraId="4941C5FE" w14:textId="77777777" w:rsidR="005E573C" w:rsidRDefault="005E573C">
      <w:pPr>
        <w:spacing w:after="0" w:line="240" w:lineRule="auto"/>
        <w:ind w:right="-99"/>
        <w:rPr>
          <w:rFonts w:ascii="Tahoma" w:eastAsia="Tahoma" w:hAnsi="Tahoma" w:cs="Tahoma"/>
          <w:b/>
          <w:sz w:val="12"/>
          <w:szCs w:val="12"/>
        </w:rPr>
      </w:pPr>
    </w:p>
    <w:tbl>
      <w:tblPr>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82423A" w14:paraId="590911A4" w14:textId="77777777" w:rsidTr="0066042E">
        <w:tc>
          <w:tcPr>
            <w:tcW w:w="5388" w:type="dxa"/>
            <w:shd w:val="clear" w:color="auto" w:fill="auto"/>
            <w:tcMar>
              <w:top w:w="100" w:type="dxa"/>
              <w:left w:w="100" w:type="dxa"/>
              <w:bottom w:w="100" w:type="dxa"/>
              <w:right w:w="100" w:type="dxa"/>
            </w:tcMar>
          </w:tcPr>
          <w:p w14:paraId="3D01D7D8" w14:textId="77777777" w:rsidR="0082423A" w:rsidRDefault="0082423A" w:rsidP="005530C6">
            <w:pPr>
              <w:widowControl w:val="0"/>
              <w:spacing w:after="0" w:line="240" w:lineRule="auto"/>
              <w:rPr>
                <w:rFonts w:ascii="Tahoma" w:eastAsia="Tahoma" w:hAnsi="Tahoma" w:cs="Tahoma"/>
                <w:sz w:val="24"/>
                <w:szCs w:val="24"/>
              </w:rPr>
            </w:pPr>
            <w:r>
              <w:rPr>
                <w:rFonts w:ascii="Tahoma" w:eastAsia="Tahoma" w:hAnsi="Tahoma" w:cs="Tahoma"/>
                <w:b/>
                <w:sz w:val="24"/>
                <w:szCs w:val="24"/>
              </w:rPr>
              <w:t>School’s current judgement</w:t>
            </w:r>
          </w:p>
        </w:tc>
        <w:tc>
          <w:tcPr>
            <w:tcW w:w="5244" w:type="dxa"/>
            <w:shd w:val="clear" w:color="auto" w:fill="auto"/>
            <w:tcMar>
              <w:top w:w="100" w:type="dxa"/>
              <w:left w:w="100" w:type="dxa"/>
              <w:bottom w:w="100" w:type="dxa"/>
              <w:right w:w="100" w:type="dxa"/>
            </w:tcMar>
          </w:tcPr>
          <w:p w14:paraId="0AC23F75" w14:textId="69EF75D0" w:rsidR="0082423A" w:rsidRPr="00A5285C"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highlight w:val="yellow"/>
              </w:rPr>
            </w:pPr>
            <w:r w:rsidRPr="00A5285C">
              <w:rPr>
                <w:rFonts w:ascii="Tahoma" w:eastAsia="Tahoma" w:hAnsi="Tahoma" w:cs="Tahoma"/>
                <w:b/>
                <w:sz w:val="24"/>
                <w:szCs w:val="24"/>
                <w:highlight w:val="yellow"/>
              </w:rPr>
              <w:t>Optional</w:t>
            </w:r>
          </w:p>
        </w:tc>
      </w:tr>
    </w:tbl>
    <w:p w14:paraId="4941C609" w14:textId="77777777" w:rsidR="005E573C" w:rsidRDefault="005E573C">
      <w:pPr>
        <w:spacing w:after="200" w:line="240" w:lineRule="auto"/>
        <w:ind w:left="-152"/>
        <w:rPr>
          <w:rFonts w:ascii="Tahoma" w:eastAsia="Tahoma" w:hAnsi="Tahoma" w:cs="Tahoma"/>
          <w:b/>
          <w:sz w:val="24"/>
          <w:szCs w:val="24"/>
        </w:rPr>
      </w:pPr>
    </w:p>
    <w:tbl>
      <w:tblPr>
        <w:tblStyle w:val="af4"/>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5C6C2A" w14:paraId="4941C60D" w14:textId="77777777" w:rsidTr="0066042E">
        <w:tc>
          <w:tcPr>
            <w:tcW w:w="5388" w:type="dxa"/>
            <w:shd w:val="clear" w:color="auto" w:fill="auto"/>
            <w:tcMar>
              <w:top w:w="100" w:type="dxa"/>
              <w:left w:w="100" w:type="dxa"/>
              <w:bottom w:w="100" w:type="dxa"/>
              <w:right w:w="100" w:type="dxa"/>
            </w:tcMar>
          </w:tcPr>
          <w:p w14:paraId="4941C60A" w14:textId="66855DD3" w:rsidR="005C6C2A" w:rsidRDefault="003D4BD8">
            <w:pPr>
              <w:widowControl w:val="0"/>
              <w:spacing w:after="0" w:line="240" w:lineRule="auto"/>
              <w:rPr>
                <w:rFonts w:ascii="Tahoma" w:eastAsia="Tahoma" w:hAnsi="Tahoma" w:cs="Tahoma"/>
                <w:b/>
                <w:sz w:val="24"/>
                <w:szCs w:val="24"/>
              </w:rPr>
            </w:pPr>
            <w:r>
              <w:rPr>
                <w:rFonts w:ascii="Tahoma" w:eastAsia="Tahoma" w:hAnsi="Tahoma" w:cs="Tahoma"/>
                <w:b/>
                <w:sz w:val="24"/>
                <w:szCs w:val="24"/>
              </w:rPr>
              <w:t>Grade Descriptors for ‘Good’</w:t>
            </w:r>
          </w:p>
        </w:tc>
        <w:tc>
          <w:tcPr>
            <w:tcW w:w="5244" w:type="dxa"/>
            <w:shd w:val="clear" w:color="auto" w:fill="auto"/>
            <w:tcMar>
              <w:top w:w="100" w:type="dxa"/>
              <w:left w:w="100" w:type="dxa"/>
              <w:bottom w:w="100" w:type="dxa"/>
              <w:right w:w="100" w:type="dxa"/>
            </w:tcMar>
          </w:tcPr>
          <w:p w14:paraId="4941C60C" w14:textId="4BDCE4D0" w:rsidR="005C6C2A" w:rsidRDefault="005C6C2A">
            <w:pPr>
              <w:widowControl w:val="0"/>
              <w:spacing w:after="0" w:line="240" w:lineRule="auto"/>
              <w:rPr>
                <w:rFonts w:ascii="Tahoma" w:eastAsia="Tahoma" w:hAnsi="Tahoma" w:cs="Tahoma"/>
                <w:b/>
                <w:sz w:val="24"/>
                <w:szCs w:val="24"/>
              </w:rPr>
            </w:pPr>
            <w:r>
              <w:rPr>
                <w:rFonts w:ascii="Tahoma" w:eastAsia="Tahoma" w:hAnsi="Tahoma" w:cs="Tahoma"/>
                <w:b/>
                <w:sz w:val="24"/>
                <w:szCs w:val="24"/>
              </w:rPr>
              <w:t>Evidence which supports this</w:t>
            </w:r>
          </w:p>
        </w:tc>
      </w:tr>
      <w:tr w:rsidR="005C6C2A" w14:paraId="4941C614" w14:textId="77777777" w:rsidTr="0066042E">
        <w:tc>
          <w:tcPr>
            <w:tcW w:w="5388" w:type="dxa"/>
            <w:shd w:val="clear" w:color="auto" w:fill="auto"/>
            <w:tcMar>
              <w:top w:w="100" w:type="dxa"/>
              <w:left w:w="100" w:type="dxa"/>
              <w:bottom w:w="100" w:type="dxa"/>
              <w:right w:w="100" w:type="dxa"/>
            </w:tcMar>
          </w:tcPr>
          <w:p w14:paraId="4941C60E" w14:textId="5D3E585E" w:rsidR="005C6C2A"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The curriculum extends beyond the academic, </w:t>
            </w:r>
            <w:proofErr w:type="gramStart"/>
            <w:r w:rsidRPr="00A5285C">
              <w:rPr>
                <w:rFonts w:ascii="Tahoma" w:eastAsia="Tahoma" w:hAnsi="Tahoma" w:cs="Tahoma"/>
                <w:sz w:val="24"/>
                <w:szCs w:val="24"/>
              </w:rPr>
              <w:t>vocational</w:t>
            </w:r>
            <w:proofErr w:type="gramEnd"/>
            <w:r w:rsidRPr="00A5285C">
              <w:rPr>
                <w:rFonts w:ascii="Tahoma" w:eastAsia="Tahoma" w:hAnsi="Tahoma" w:cs="Tahoma"/>
                <w:sz w:val="24"/>
                <w:szCs w:val="24"/>
              </w:rPr>
              <w:t xml:space="preserve"> or technical and provides for pupils’ broader development. The school’s work to enhance pupils’ spiritual, moral, </w:t>
            </w:r>
            <w:proofErr w:type="gramStart"/>
            <w:r w:rsidRPr="00A5285C">
              <w:rPr>
                <w:rFonts w:ascii="Tahoma" w:eastAsia="Tahoma" w:hAnsi="Tahoma" w:cs="Tahoma"/>
                <w:sz w:val="24"/>
                <w:szCs w:val="24"/>
              </w:rPr>
              <w:t>social</w:t>
            </w:r>
            <w:proofErr w:type="gramEnd"/>
            <w:r w:rsidRPr="00A5285C">
              <w:rPr>
                <w:rFonts w:ascii="Tahoma" w:eastAsia="Tahoma" w:hAnsi="Tahoma" w:cs="Tahoma"/>
                <w:sz w:val="24"/>
                <w:szCs w:val="24"/>
              </w:rPr>
              <w:t xml:space="preserve"> and cultural development is of a high quality.</w:t>
            </w:r>
          </w:p>
        </w:tc>
        <w:tc>
          <w:tcPr>
            <w:tcW w:w="5244" w:type="dxa"/>
            <w:shd w:val="clear" w:color="auto" w:fill="auto"/>
            <w:tcMar>
              <w:top w:w="100" w:type="dxa"/>
              <w:left w:w="100" w:type="dxa"/>
              <w:bottom w:w="100" w:type="dxa"/>
              <w:right w:w="100" w:type="dxa"/>
            </w:tcMar>
          </w:tcPr>
          <w:p w14:paraId="33A76628" w14:textId="77777777" w:rsidR="005C6C2A" w:rsidRPr="00087204" w:rsidRDefault="005C6C2A" w:rsidP="00DB209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3806DBCE" w14:textId="488497DD"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SIAMs inspection judgement is currently Outstanding.</w:t>
            </w:r>
          </w:p>
          <w:p w14:paraId="4941C613" w14:textId="558EC6DD"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There is a variety of extra-curricular activities provided for pupils to develop their individual talents further.</w:t>
            </w:r>
          </w:p>
        </w:tc>
      </w:tr>
      <w:tr w:rsidR="005C6C2A" w14:paraId="4941C618" w14:textId="77777777" w:rsidTr="0066042E">
        <w:tc>
          <w:tcPr>
            <w:tcW w:w="5388" w:type="dxa"/>
            <w:shd w:val="clear" w:color="auto" w:fill="auto"/>
            <w:tcMar>
              <w:top w:w="100" w:type="dxa"/>
              <w:left w:w="100" w:type="dxa"/>
              <w:bottom w:w="100" w:type="dxa"/>
              <w:right w:w="100" w:type="dxa"/>
            </w:tcMar>
          </w:tcPr>
          <w:p w14:paraId="4941C615" w14:textId="3E970731" w:rsidR="005C6C2A"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The curriculum and the school’s effective wider work support pupils to be confident, </w:t>
            </w:r>
            <w:proofErr w:type="gramStart"/>
            <w:r w:rsidRPr="00A5285C">
              <w:rPr>
                <w:rFonts w:ascii="Tahoma" w:eastAsia="Tahoma" w:hAnsi="Tahoma" w:cs="Tahoma"/>
                <w:sz w:val="24"/>
                <w:szCs w:val="24"/>
              </w:rPr>
              <w:t>resilient</w:t>
            </w:r>
            <w:proofErr w:type="gramEnd"/>
            <w:r w:rsidRPr="00A5285C">
              <w:rPr>
                <w:rFonts w:ascii="Tahoma" w:eastAsia="Tahoma" w:hAnsi="Tahoma" w:cs="Tahoma"/>
                <w:sz w:val="24"/>
                <w:szCs w:val="24"/>
              </w:rPr>
              <w:t xml:space="preserve"> and independent, and to develop strength of character.</w:t>
            </w:r>
          </w:p>
        </w:tc>
        <w:tc>
          <w:tcPr>
            <w:tcW w:w="5244" w:type="dxa"/>
            <w:shd w:val="clear" w:color="auto" w:fill="auto"/>
            <w:tcMar>
              <w:top w:w="100" w:type="dxa"/>
              <w:left w:w="100" w:type="dxa"/>
              <w:bottom w:w="100" w:type="dxa"/>
              <w:right w:w="100" w:type="dxa"/>
            </w:tcMar>
          </w:tcPr>
          <w:p w14:paraId="7E43EEEF" w14:textId="77777777" w:rsidR="005C6C2A" w:rsidRPr="00087204" w:rsidRDefault="005C6C2A" w:rsidP="00DB209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4941C617" w14:textId="2010326B"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 xml:space="preserve">The school’s values, refreshed in </w:t>
            </w:r>
            <w:proofErr w:type="spellStart"/>
            <w:r w:rsidRPr="00087204">
              <w:rPr>
                <w:rFonts w:ascii="Tahoma" w:eastAsia="Tahoma" w:hAnsi="Tahoma" w:cs="Tahoma"/>
                <w:bCs/>
                <w:i/>
                <w:iCs/>
                <w:sz w:val="24"/>
                <w:szCs w:val="24"/>
              </w:rPr>
              <w:t>xxxx</w:t>
            </w:r>
            <w:proofErr w:type="spellEnd"/>
            <w:r w:rsidRPr="00087204">
              <w:rPr>
                <w:rFonts w:ascii="Tahoma" w:eastAsia="Tahoma" w:hAnsi="Tahoma" w:cs="Tahoma"/>
                <w:bCs/>
                <w:i/>
                <w:iCs/>
                <w:sz w:val="24"/>
                <w:szCs w:val="24"/>
              </w:rPr>
              <w:t xml:space="preserve">, are taught explicitly within the school </w:t>
            </w:r>
            <w:proofErr w:type="gramStart"/>
            <w:r w:rsidRPr="00087204">
              <w:rPr>
                <w:rFonts w:ascii="Tahoma" w:eastAsia="Tahoma" w:hAnsi="Tahoma" w:cs="Tahoma"/>
                <w:bCs/>
                <w:i/>
                <w:iCs/>
                <w:sz w:val="24"/>
                <w:szCs w:val="24"/>
              </w:rPr>
              <w:t>curriculum</w:t>
            </w:r>
            <w:proofErr w:type="gramEnd"/>
            <w:r w:rsidRPr="00087204">
              <w:rPr>
                <w:rFonts w:ascii="Tahoma" w:eastAsia="Tahoma" w:hAnsi="Tahoma" w:cs="Tahoma"/>
                <w:bCs/>
                <w:i/>
                <w:iCs/>
                <w:sz w:val="24"/>
                <w:szCs w:val="24"/>
              </w:rPr>
              <w:t xml:space="preserve"> and celebrated through collective worship and school reward schemes. </w:t>
            </w:r>
          </w:p>
        </w:tc>
      </w:tr>
      <w:tr w:rsidR="005C6C2A" w14:paraId="4941C61F" w14:textId="77777777" w:rsidTr="0066042E">
        <w:tc>
          <w:tcPr>
            <w:tcW w:w="5388" w:type="dxa"/>
            <w:shd w:val="clear" w:color="auto" w:fill="auto"/>
            <w:tcMar>
              <w:top w:w="100" w:type="dxa"/>
              <w:left w:w="100" w:type="dxa"/>
              <w:bottom w:w="100" w:type="dxa"/>
              <w:right w:w="100" w:type="dxa"/>
            </w:tcMar>
          </w:tcPr>
          <w:p w14:paraId="4941C619" w14:textId="735FEF18" w:rsidR="005C6C2A"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The school provides high-quality pastoral support. Pupils know how to eat healthily, maintain an active </w:t>
            </w:r>
            <w:proofErr w:type="gramStart"/>
            <w:r w:rsidRPr="00A5285C">
              <w:rPr>
                <w:rFonts w:ascii="Tahoma" w:eastAsia="Tahoma" w:hAnsi="Tahoma" w:cs="Tahoma"/>
                <w:sz w:val="24"/>
                <w:szCs w:val="24"/>
              </w:rPr>
              <w:t>lifestyle</w:t>
            </w:r>
            <w:proofErr w:type="gramEnd"/>
            <w:r w:rsidRPr="00A5285C">
              <w:rPr>
                <w:rFonts w:ascii="Tahoma" w:eastAsia="Tahoma" w:hAnsi="Tahoma" w:cs="Tahoma"/>
                <w:sz w:val="24"/>
                <w:szCs w:val="24"/>
              </w:rPr>
              <w:t xml:space="preserve"> and keep physically and mentally healthy. They have an age-appropriate understanding of healthy relationships and of the protected characteristics.</w:t>
            </w:r>
          </w:p>
        </w:tc>
        <w:tc>
          <w:tcPr>
            <w:tcW w:w="5244" w:type="dxa"/>
            <w:shd w:val="clear" w:color="auto" w:fill="auto"/>
            <w:tcMar>
              <w:top w:w="100" w:type="dxa"/>
              <w:left w:w="100" w:type="dxa"/>
              <w:bottom w:w="100" w:type="dxa"/>
              <w:right w:w="100" w:type="dxa"/>
            </w:tcMar>
          </w:tcPr>
          <w:p w14:paraId="44C89DAE" w14:textId="77777777" w:rsidR="005C6C2A" w:rsidRPr="00087204" w:rsidRDefault="005C6C2A" w:rsidP="00DB209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5F55E890" w14:textId="77777777"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The school provides high quality pastoral support. The school employs a trained ELSA (Emotional Literacy Support Assistant).</w:t>
            </w:r>
          </w:p>
          <w:p w14:paraId="4941C61E" w14:textId="4E89492A" w:rsidR="005C6C2A" w:rsidRPr="00087204" w:rsidRDefault="005C6C2A" w:rsidP="00FC6486">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The school has adopted an award-winning RSE scheme which promotes healthy relationships.</w:t>
            </w:r>
          </w:p>
        </w:tc>
      </w:tr>
      <w:tr w:rsidR="005C6C2A" w14:paraId="4941C62D" w14:textId="77777777" w:rsidTr="0066042E">
        <w:tc>
          <w:tcPr>
            <w:tcW w:w="5388" w:type="dxa"/>
            <w:shd w:val="clear" w:color="auto" w:fill="auto"/>
            <w:tcMar>
              <w:top w:w="100" w:type="dxa"/>
              <w:left w:w="100" w:type="dxa"/>
              <w:bottom w:w="100" w:type="dxa"/>
              <w:right w:w="100" w:type="dxa"/>
            </w:tcMar>
          </w:tcPr>
          <w:p w14:paraId="4941C620" w14:textId="2CB37A92" w:rsidR="005C6C2A"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 xml:space="preserve">The school provides a wide range of opportunities to nurture, </w:t>
            </w:r>
            <w:proofErr w:type="gramStart"/>
            <w:r w:rsidRPr="00A5285C">
              <w:rPr>
                <w:rFonts w:ascii="Tahoma" w:eastAsia="Tahoma" w:hAnsi="Tahoma" w:cs="Tahoma"/>
                <w:sz w:val="24"/>
                <w:szCs w:val="24"/>
              </w:rPr>
              <w:t>develop</w:t>
            </w:r>
            <w:proofErr w:type="gramEnd"/>
            <w:r w:rsidRPr="00A5285C">
              <w:rPr>
                <w:rFonts w:ascii="Tahoma" w:eastAsia="Tahoma" w:hAnsi="Tahoma" w:cs="Tahoma"/>
                <w:sz w:val="24"/>
                <w:szCs w:val="24"/>
              </w:rPr>
              <w:t xml:space="preserve"> and stretch pupils’ talents and interests. Pupils appreciate these and make good use of them.</w:t>
            </w:r>
          </w:p>
        </w:tc>
        <w:tc>
          <w:tcPr>
            <w:tcW w:w="5244" w:type="dxa"/>
            <w:shd w:val="clear" w:color="auto" w:fill="auto"/>
            <w:tcMar>
              <w:top w:w="100" w:type="dxa"/>
              <w:left w:w="100" w:type="dxa"/>
              <w:bottom w:w="100" w:type="dxa"/>
              <w:right w:w="100" w:type="dxa"/>
            </w:tcMar>
          </w:tcPr>
          <w:p w14:paraId="5EE4F1CF" w14:textId="77777777" w:rsidR="005C6C2A" w:rsidRPr="00087204" w:rsidRDefault="005C6C2A" w:rsidP="00C44897">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101D6A18" w14:textId="77777777"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The school provides a wide range of opportunities to nurture and stretch children’s talents and interests.</w:t>
            </w:r>
          </w:p>
          <w:p w14:paraId="537BD0AB" w14:textId="77777777" w:rsidR="005C6C2A" w:rsidRPr="00087204" w:rsidRDefault="005C6C2A">
            <w:pPr>
              <w:widowControl w:val="0"/>
              <w:spacing w:after="0" w:line="240" w:lineRule="auto"/>
              <w:rPr>
                <w:rFonts w:ascii="Tahoma" w:eastAsia="Tahoma" w:hAnsi="Tahoma" w:cs="Tahoma"/>
                <w:bCs/>
                <w:i/>
                <w:iCs/>
                <w:sz w:val="24"/>
                <w:szCs w:val="24"/>
              </w:rPr>
            </w:pPr>
          </w:p>
          <w:p w14:paraId="4941C62C" w14:textId="260E1DB2" w:rsidR="005C6C2A" w:rsidRPr="00087204" w:rsidRDefault="005C6C2A" w:rsidP="00F87A20">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highlight w:val="white"/>
              </w:rPr>
              <w:t>xx%</w:t>
            </w:r>
            <w:r w:rsidRPr="00087204">
              <w:rPr>
                <w:rFonts w:ascii="Tahoma" w:eastAsia="Tahoma" w:hAnsi="Tahoma" w:cs="Tahoma"/>
                <w:bCs/>
                <w:i/>
                <w:iCs/>
                <w:sz w:val="24"/>
                <w:szCs w:val="24"/>
              </w:rPr>
              <w:t xml:space="preserve"> (xx/xx) of children receive tuition in a musical instrument.</w:t>
            </w:r>
          </w:p>
        </w:tc>
      </w:tr>
      <w:tr w:rsidR="005C6C2A" w14:paraId="4941C633" w14:textId="77777777" w:rsidTr="0066042E">
        <w:tc>
          <w:tcPr>
            <w:tcW w:w="5388" w:type="dxa"/>
            <w:shd w:val="clear" w:color="auto" w:fill="auto"/>
            <w:tcMar>
              <w:top w:w="100" w:type="dxa"/>
              <w:left w:w="100" w:type="dxa"/>
              <w:bottom w:w="100" w:type="dxa"/>
              <w:right w:w="100" w:type="dxa"/>
            </w:tcMar>
          </w:tcPr>
          <w:p w14:paraId="4941C62E" w14:textId="66F32B4C" w:rsidR="005C6C2A" w:rsidRDefault="00A5285C">
            <w:pPr>
              <w:widowControl w:val="0"/>
              <w:spacing w:after="0" w:line="240" w:lineRule="auto"/>
              <w:rPr>
                <w:rFonts w:ascii="Tahoma" w:eastAsia="Tahoma" w:hAnsi="Tahoma" w:cs="Tahoma"/>
                <w:sz w:val="24"/>
                <w:szCs w:val="24"/>
              </w:rPr>
            </w:pPr>
            <w:r w:rsidRPr="00A5285C">
              <w:rPr>
                <w:rFonts w:ascii="Tahoma" w:eastAsia="Tahoma" w:hAnsi="Tahoma" w:cs="Tahoma"/>
                <w:sz w:val="24"/>
                <w:szCs w:val="24"/>
              </w:rPr>
              <w:t>The school prepares pupils for life in modern Britain effectively, developing their understanding of the fundamental British values of democracy, the rule of law, individual liberty, and mutual respect and tolerance of those with different faiths and beliefs.</w:t>
            </w:r>
          </w:p>
        </w:tc>
        <w:tc>
          <w:tcPr>
            <w:tcW w:w="5244" w:type="dxa"/>
            <w:shd w:val="clear" w:color="auto" w:fill="auto"/>
            <w:tcMar>
              <w:top w:w="100" w:type="dxa"/>
              <w:left w:w="100" w:type="dxa"/>
              <w:bottom w:w="100" w:type="dxa"/>
              <w:right w:w="100" w:type="dxa"/>
            </w:tcMar>
          </w:tcPr>
          <w:p w14:paraId="3580AE85" w14:textId="77777777" w:rsidR="005C6C2A" w:rsidRPr="00087204" w:rsidRDefault="005C6C2A" w:rsidP="00C44897">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24B3FBC2" w14:textId="77777777"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Events such as Fairtrade fair, Mock elections promotes British Values.</w:t>
            </w:r>
          </w:p>
          <w:p w14:paraId="4941C632" w14:textId="1DAE6BE5"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 xml:space="preserve">This is built into the school’s curriculum planning and will be further developed during the </w:t>
            </w:r>
            <w:proofErr w:type="spellStart"/>
            <w:r w:rsidRPr="00087204">
              <w:rPr>
                <w:rFonts w:ascii="Tahoma" w:eastAsia="Tahoma" w:hAnsi="Tahoma" w:cs="Tahoma"/>
                <w:bCs/>
                <w:i/>
                <w:iCs/>
                <w:sz w:val="24"/>
                <w:szCs w:val="24"/>
              </w:rPr>
              <w:t>xxxx</w:t>
            </w:r>
            <w:proofErr w:type="spellEnd"/>
            <w:r w:rsidRPr="00087204">
              <w:rPr>
                <w:rFonts w:ascii="Tahoma" w:eastAsia="Tahoma" w:hAnsi="Tahoma" w:cs="Tahoma"/>
                <w:bCs/>
                <w:i/>
                <w:iCs/>
                <w:sz w:val="24"/>
                <w:szCs w:val="24"/>
              </w:rPr>
              <w:t>/xx Academic Year.</w:t>
            </w:r>
          </w:p>
        </w:tc>
      </w:tr>
      <w:tr w:rsidR="005C6C2A" w14:paraId="4941C63A" w14:textId="77777777" w:rsidTr="0066042E">
        <w:tc>
          <w:tcPr>
            <w:tcW w:w="5388" w:type="dxa"/>
            <w:shd w:val="clear" w:color="auto" w:fill="auto"/>
            <w:tcMar>
              <w:top w:w="100" w:type="dxa"/>
              <w:left w:w="100" w:type="dxa"/>
              <w:bottom w:w="100" w:type="dxa"/>
              <w:right w:w="100" w:type="dxa"/>
            </w:tcMar>
          </w:tcPr>
          <w:p w14:paraId="4941C634" w14:textId="55724B3C" w:rsidR="005C6C2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 xml:space="preserve">The school promotes equality of opportunity and diversity effectively. As a result, pupils understand, appreciate and respect difference in </w:t>
            </w:r>
            <w:r w:rsidRPr="00435DF7">
              <w:rPr>
                <w:rFonts w:ascii="Tahoma" w:eastAsia="Tahoma" w:hAnsi="Tahoma" w:cs="Tahoma"/>
                <w:sz w:val="24"/>
                <w:szCs w:val="24"/>
              </w:rPr>
              <w:lastRenderedPageBreak/>
              <w:t xml:space="preserve">the world and its people, celebrating the things we share in common across cultural, religious, </w:t>
            </w:r>
            <w:proofErr w:type="gramStart"/>
            <w:r w:rsidRPr="00435DF7">
              <w:rPr>
                <w:rFonts w:ascii="Tahoma" w:eastAsia="Tahoma" w:hAnsi="Tahoma" w:cs="Tahoma"/>
                <w:sz w:val="24"/>
                <w:szCs w:val="24"/>
              </w:rPr>
              <w:t>ethnic</w:t>
            </w:r>
            <w:proofErr w:type="gramEnd"/>
            <w:r w:rsidRPr="00435DF7">
              <w:rPr>
                <w:rFonts w:ascii="Tahoma" w:eastAsia="Tahoma" w:hAnsi="Tahoma" w:cs="Tahoma"/>
                <w:sz w:val="24"/>
                <w:szCs w:val="24"/>
              </w:rPr>
              <w:t xml:space="preserve"> and socio-economic communities.</w:t>
            </w:r>
          </w:p>
        </w:tc>
        <w:tc>
          <w:tcPr>
            <w:tcW w:w="5244" w:type="dxa"/>
            <w:shd w:val="clear" w:color="auto" w:fill="auto"/>
            <w:tcMar>
              <w:top w:w="100" w:type="dxa"/>
              <w:left w:w="100" w:type="dxa"/>
              <w:bottom w:w="100" w:type="dxa"/>
              <w:right w:w="100" w:type="dxa"/>
            </w:tcMar>
          </w:tcPr>
          <w:p w14:paraId="5E0B780A" w14:textId="77777777" w:rsidR="005C6C2A" w:rsidRPr="00087204" w:rsidRDefault="005C6C2A" w:rsidP="00C066F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lastRenderedPageBreak/>
              <w:t>Example</w:t>
            </w:r>
          </w:p>
          <w:p w14:paraId="7908F969" w14:textId="77777777"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 xml:space="preserve">The school has developed links with different charities such as xxx, xxx learning about life in </w:t>
            </w:r>
            <w:proofErr w:type="spellStart"/>
            <w:r w:rsidRPr="00087204">
              <w:rPr>
                <w:rFonts w:ascii="Tahoma" w:eastAsia="Tahoma" w:hAnsi="Tahoma" w:cs="Tahoma"/>
                <w:bCs/>
                <w:i/>
                <w:iCs/>
                <w:sz w:val="24"/>
                <w:szCs w:val="24"/>
              </w:rPr>
              <w:lastRenderedPageBreak/>
              <w:t>xxxx</w:t>
            </w:r>
            <w:proofErr w:type="spellEnd"/>
            <w:r w:rsidRPr="00087204">
              <w:rPr>
                <w:rFonts w:ascii="Tahoma" w:eastAsia="Tahoma" w:hAnsi="Tahoma" w:cs="Tahoma"/>
                <w:bCs/>
                <w:i/>
                <w:iCs/>
                <w:sz w:val="24"/>
                <w:szCs w:val="24"/>
              </w:rPr>
              <w:t xml:space="preserve"> in the process.</w:t>
            </w:r>
          </w:p>
          <w:p w14:paraId="4941C639" w14:textId="4054B075"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 xml:space="preserve">The school is seeking to develop this through its development of ’Global Citizenship’.   </w:t>
            </w:r>
          </w:p>
        </w:tc>
      </w:tr>
      <w:tr w:rsidR="005C6C2A" w14:paraId="4941C63E" w14:textId="77777777" w:rsidTr="0066042E">
        <w:tc>
          <w:tcPr>
            <w:tcW w:w="5388" w:type="dxa"/>
            <w:shd w:val="clear" w:color="auto" w:fill="auto"/>
            <w:tcMar>
              <w:top w:w="100" w:type="dxa"/>
              <w:left w:w="100" w:type="dxa"/>
              <w:bottom w:w="100" w:type="dxa"/>
              <w:right w:w="100" w:type="dxa"/>
            </w:tcMar>
          </w:tcPr>
          <w:p w14:paraId="4941C63B" w14:textId="7DE4F3C2" w:rsidR="005C6C2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Pupils engage with views, beliefs and opinions that are different from their own in considered ways. They show respect for the different protected characteristics as defined in law and no forms of discrimination are tolerated.</w:t>
            </w:r>
          </w:p>
        </w:tc>
        <w:tc>
          <w:tcPr>
            <w:tcW w:w="5244" w:type="dxa"/>
            <w:shd w:val="clear" w:color="auto" w:fill="auto"/>
            <w:tcMar>
              <w:top w:w="100" w:type="dxa"/>
              <w:left w:w="100" w:type="dxa"/>
              <w:bottom w:w="100" w:type="dxa"/>
              <w:right w:w="100" w:type="dxa"/>
            </w:tcMar>
          </w:tcPr>
          <w:p w14:paraId="189F0B1F" w14:textId="77777777" w:rsidR="005C6C2A" w:rsidRPr="00087204" w:rsidRDefault="005C6C2A" w:rsidP="00EC385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4941C63D" w14:textId="4EFED9E0"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Pupils engage well with different views and cultures and are appreciative of differences. The school’s equality plan will be updated to reflect this.</w:t>
            </w:r>
          </w:p>
        </w:tc>
      </w:tr>
      <w:tr w:rsidR="005C6C2A" w14:paraId="4941C642" w14:textId="77777777" w:rsidTr="0066042E">
        <w:tc>
          <w:tcPr>
            <w:tcW w:w="5388" w:type="dxa"/>
            <w:shd w:val="clear" w:color="auto" w:fill="auto"/>
            <w:tcMar>
              <w:top w:w="100" w:type="dxa"/>
              <w:left w:w="100" w:type="dxa"/>
              <w:bottom w:w="100" w:type="dxa"/>
              <w:right w:w="100" w:type="dxa"/>
            </w:tcMar>
          </w:tcPr>
          <w:p w14:paraId="4941C63F" w14:textId="13E8995F" w:rsidR="005C6C2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The school provides pupils with meaningful opportunities to understand how to be responsible, respectful, active citizens who contribute positively to society. Pupils know how to discuss and debate issues and ideas in a considered way.</w:t>
            </w:r>
          </w:p>
        </w:tc>
        <w:tc>
          <w:tcPr>
            <w:tcW w:w="5244" w:type="dxa"/>
            <w:shd w:val="clear" w:color="auto" w:fill="auto"/>
            <w:tcMar>
              <w:top w:w="100" w:type="dxa"/>
              <w:left w:w="100" w:type="dxa"/>
              <w:bottom w:w="100" w:type="dxa"/>
              <w:right w:w="100" w:type="dxa"/>
            </w:tcMar>
          </w:tcPr>
          <w:p w14:paraId="2AD63A0D" w14:textId="77777777" w:rsidR="005C6C2A" w:rsidRPr="00087204" w:rsidRDefault="005C6C2A" w:rsidP="00EC385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4941C641" w14:textId="7ABEDAD4" w:rsidR="005C6C2A" w:rsidRPr="00087204" w:rsidRDefault="005C6C2A">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Children work as Reading Champions, House Captains, School Councillors and Play Leaders. Through these roles, they learn about taking responsibility for one another and developing their skills as citizens.</w:t>
            </w:r>
          </w:p>
        </w:tc>
      </w:tr>
      <w:tr w:rsidR="005C6C2A" w14:paraId="3A882D3B" w14:textId="77777777" w:rsidTr="0066042E">
        <w:tc>
          <w:tcPr>
            <w:tcW w:w="5388" w:type="dxa"/>
            <w:shd w:val="clear" w:color="auto" w:fill="auto"/>
            <w:tcMar>
              <w:top w:w="100" w:type="dxa"/>
              <w:left w:w="100" w:type="dxa"/>
              <w:bottom w:w="100" w:type="dxa"/>
              <w:right w:w="100" w:type="dxa"/>
            </w:tcMar>
          </w:tcPr>
          <w:p w14:paraId="6F17D5F8" w14:textId="7F418C2C" w:rsidR="005C6C2A" w:rsidRDefault="000016CC" w:rsidP="0087262B">
            <w:pPr>
              <w:widowControl w:val="0"/>
              <w:spacing w:after="0" w:line="240" w:lineRule="auto"/>
              <w:rPr>
                <w:rFonts w:ascii="Tahoma" w:eastAsia="Tahoma" w:hAnsi="Tahoma" w:cs="Tahoma"/>
                <w:sz w:val="24"/>
                <w:szCs w:val="24"/>
              </w:rPr>
            </w:pPr>
            <w:r w:rsidRPr="000016CC">
              <w:rPr>
                <w:rFonts w:ascii="Tahoma" w:eastAsia="Tahoma" w:hAnsi="Tahoma" w:cs="Tahoma"/>
                <w:b/>
                <w:bCs/>
                <w:sz w:val="24"/>
                <w:szCs w:val="24"/>
              </w:rPr>
              <w:t>Outstanding Descriptors</w:t>
            </w:r>
          </w:p>
        </w:tc>
        <w:tc>
          <w:tcPr>
            <w:tcW w:w="5244" w:type="dxa"/>
            <w:shd w:val="clear" w:color="auto" w:fill="auto"/>
            <w:tcMar>
              <w:top w:w="100" w:type="dxa"/>
              <w:left w:w="100" w:type="dxa"/>
              <w:bottom w:w="100" w:type="dxa"/>
              <w:right w:w="100" w:type="dxa"/>
            </w:tcMar>
          </w:tcPr>
          <w:p w14:paraId="2BBE31C5" w14:textId="77777777" w:rsidR="005C6C2A" w:rsidRPr="00087204" w:rsidRDefault="005C6C2A" w:rsidP="0087262B">
            <w:pPr>
              <w:widowControl w:val="0"/>
              <w:spacing w:after="0" w:line="240" w:lineRule="auto"/>
              <w:rPr>
                <w:rFonts w:ascii="Tahoma" w:eastAsia="Tahoma" w:hAnsi="Tahoma" w:cs="Tahoma"/>
                <w:bCs/>
                <w:i/>
                <w:iCs/>
                <w:sz w:val="24"/>
                <w:szCs w:val="24"/>
              </w:rPr>
            </w:pPr>
          </w:p>
        </w:tc>
      </w:tr>
      <w:tr w:rsidR="005C6C2A" w14:paraId="4941C649" w14:textId="77777777" w:rsidTr="0066042E">
        <w:tc>
          <w:tcPr>
            <w:tcW w:w="5388" w:type="dxa"/>
            <w:shd w:val="clear" w:color="auto" w:fill="auto"/>
            <w:tcMar>
              <w:top w:w="100" w:type="dxa"/>
              <w:left w:w="100" w:type="dxa"/>
              <w:bottom w:w="100" w:type="dxa"/>
              <w:right w:w="100" w:type="dxa"/>
            </w:tcMar>
          </w:tcPr>
          <w:p w14:paraId="4941C643" w14:textId="7C2860CC" w:rsidR="005C6C2A" w:rsidRDefault="00435DF7" w:rsidP="0087262B">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The school consistently promotes the extensive personal development of pupils. The school goes beyond the expected, so that pupils have access to a wide, rich set of experiences. Opportunities for pupils to develop their talents and interests are of exceptional quality.</w:t>
            </w:r>
          </w:p>
        </w:tc>
        <w:tc>
          <w:tcPr>
            <w:tcW w:w="5244" w:type="dxa"/>
            <w:shd w:val="clear" w:color="auto" w:fill="auto"/>
            <w:tcMar>
              <w:top w:w="100" w:type="dxa"/>
              <w:left w:w="100" w:type="dxa"/>
              <w:bottom w:w="100" w:type="dxa"/>
              <w:right w:w="100" w:type="dxa"/>
            </w:tcMar>
          </w:tcPr>
          <w:p w14:paraId="1C20CAD6" w14:textId="77777777" w:rsidR="005C6C2A" w:rsidRPr="00087204" w:rsidRDefault="005C6C2A" w:rsidP="00EC385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31122412" w14:textId="77777777" w:rsidR="005C6C2A" w:rsidRPr="00087204" w:rsidRDefault="005C6C2A" w:rsidP="0087262B">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A range of extra-curricular activities have been provided.</w:t>
            </w:r>
          </w:p>
          <w:p w14:paraId="1FFEA673" w14:textId="77777777" w:rsidR="005C6C2A" w:rsidRPr="00087204" w:rsidRDefault="005C6C2A" w:rsidP="0087262B">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 xml:space="preserve">Use has been made of a range of links with high quality providers to inspire and develop talents. </w:t>
            </w:r>
          </w:p>
          <w:p w14:paraId="4941C648" w14:textId="3E13E811" w:rsidR="005C6C2A" w:rsidRPr="00087204" w:rsidRDefault="005C6C2A" w:rsidP="0087262B">
            <w:pPr>
              <w:widowControl w:val="0"/>
              <w:spacing w:after="0" w:line="240" w:lineRule="auto"/>
              <w:rPr>
                <w:rFonts w:ascii="Tahoma" w:eastAsia="Tahoma" w:hAnsi="Tahoma" w:cs="Tahoma"/>
                <w:bCs/>
                <w:i/>
                <w:iCs/>
                <w:sz w:val="24"/>
                <w:szCs w:val="24"/>
              </w:rPr>
            </w:pPr>
          </w:p>
        </w:tc>
      </w:tr>
      <w:tr w:rsidR="005C6C2A" w14:paraId="4941C651" w14:textId="77777777" w:rsidTr="0066042E">
        <w:tc>
          <w:tcPr>
            <w:tcW w:w="5388" w:type="dxa"/>
            <w:shd w:val="clear" w:color="auto" w:fill="auto"/>
            <w:tcMar>
              <w:top w:w="100" w:type="dxa"/>
              <w:left w:w="100" w:type="dxa"/>
              <w:bottom w:w="100" w:type="dxa"/>
              <w:right w:w="100" w:type="dxa"/>
            </w:tcMar>
          </w:tcPr>
          <w:p w14:paraId="4941C64A" w14:textId="71EBF7C2" w:rsidR="005C6C2A" w:rsidRDefault="00435DF7" w:rsidP="0087262B">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There is strong take-up by pupils of the opportunities provided by the school. The most disadvantaged pupils consistently benefit from this excellent work.</w:t>
            </w:r>
          </w:p>
        </w:tc>
        <w:tc>
          <w:tcPr>
            <w:tcW w:w="5244" w:type="dxa"/>
            <w:shd w:val="clear" w:color="auto" w:fill="auto"/>
            <w:tcMar>
              <w:top w:w="100" w:type="dxa"/>
              <w:left w:w="100" w:type="dxa"/>
              <w:bottom w:w="100" w:type="dxa"/>
              <w:right w:w="100" w:type="dxa"/>
            </w:tcMar>
          </w:tcPr>
          <w:p w14:paraId="1B22EE8D" w14:textId="77777777" w:rsidR="005C6C2A" w:rsidRPr="00087204" w:rsidRDefault="005C6C2A" w:rsidP="008515C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26B61F12" w14:textId="408C731A" w:rsidR="005C6C2A" w:rsidRPr="00087204" w:rsidRDefault="005C6C2A" w:rsidP="0087262B">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Extra-curricular opportunities are well attended by all children.</w:t>
            </w:r>
            <w:r w:rsidR="00F87A20">
              <w:rPr>
                <w:rFonts w:ascii="Tahoma" w:eastAsia="Tahoma" w:hAnsi="Tahoma" w:cs="Tahoma"/>
                <w:bCs/>
                <w:i/>
                <w:iCs/>
                <w:sz w:val="24"/>
                <w:szCs w:val="24"/>
              </w:rPr>
              <w:t xml:space="preserve"> </w:t>
            </w:r>
            <w:r w:rsidRPr="00087204">
              <w:rPr>
                <w:rFonts w:ascii="Tahoma" w:eastAsia="Tahoma" w:hAnsi="Tahoma" w:cs="Tahoma"/>
                <w:bCs/>
                <w:i/>
                <w:iCs/>
                <w:sz w:val="24"/>
                <w:szCs w:val="24"/>
              </w:rPr>
              <w:t>Recognising the benefit to pupil’s wellbeing, the pupil premium is used to provide free access to music lessons for children in receipt of pupil premium.</w:t>
            </w:r>
          </w:p>
          <w:p w14:paraId="33D2C1F8" w14:textId="77777777" w:rsidR="005C6C2A" w:rsidRPr="00087204" w:rsidRDefault="005C6C2A" w:rsidP="0087262B">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xx</w:t>
            </w:r>
            <w:r w:rsidRPr="00087204">
              <w:rPr>
                <w:rFonts w:ascii="Tahoma" w:eastAsia="Tahoma" w:hAnsi="Tahoma" w:cs="Tahoma"/>
                <w:bCs/>
                <w:i/>
                <w:iCs/>
                <w:sz w:val="24"/>
                <w:szCs w:val="24"/>
                <w:highlight w:val="white"/>
              </w:rPr>
              <w:t>%</w:t>
            </w:r>
            <w:r w:rsidRPr="00087204">
              <w:rPr>
                <w:rFonts w:ascii="Tahoma" w:eastAsia="Tahoma" w:hAnsi="Tahoma" w:cs="Tahoma"/>
                <w:bCs/>
                <w:i/>
                <w:iCs/>
                <w:sz w:val="24"/>
                <w:szCs w:val="24"/>
              </w:rPr>
              <w:t xml:space="preserve"> (x/xx) of disadvantaged children receive tuition in a musical instrument.</w:t>
            </w:r>
          </w:p>
          <w:p w14:paraId="4941C650" w14:textId="35E5FC33" w:rsidR="005C6C2A" w:rsidRPr="00087204" w:rsidRDefault="005C6C2A" w:rsidP="0087262B">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highlight w:val="white"/>
              </w:rPr>
              <w:t>xx%</w:t>
            </w:r>
            <w:r w:rsidRPr="00087204">
              <w:rPr>
                <w:rFonts w:ascii="Tahoma" w:eastAsia="Tahoma" w:hAnsi="Tahoma" w:cs="Tahoma"/>
                <w:bCs/>
                <w:i/>
                <w:iCs/>
                <w:sz w:val="24"/>
                <w:szCs w:val="24"/>
              </w:rPr>
              <w:t xml:space="preserve"> (x/xx) of disadvantaged children take part in extra-curricular opportunities.</w:t>
            </w:r>
          </w:p>
        </w:tc>
      </w:tr>
      <w:tr w:rsidR="005C6C2A" w14:paraId="4941C657" w14:textId="77777777" w:rsidTr="0066042E">
        <w:tc>
          <w:tcPr>
            <w:tcW w:w="5388" w:type="dxa"/>
            <w:shd w:val="clear" w:color="auto" w:fill="auto"/>
            <w:tcMar>
              <w:top w:w="100" w:type="dxa"/>
              <w:left w:w="100" w:type="dxa"/>
              <w:bottom w:w="100" w:type="dxa"/>
              <w:right w:w="100" w:type="dxa"/>
            </w:tcMar>
          </w:tcPr>
          <w:p w14:paraId="4941C652" w14:textId="45788ADB" w:rsidR="005C6C2A" w:rsidRDefault="00435DF7" w:rsidP="0087262B">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The school provides these rich experiences in a coherently planned way, in the curriculum and through extra-curricular activities, and they considerably strengthen the school’s offer.</w:t>
            </w:r>
          </w:p>
        </w:tc>
        <w:tc>
          <w:tcPr>
            <w:tcW w:w="5244" w:type="dxa"/>
            <w:shd w:val="clear" w:color="auto" w:fill="auto"/>
            <w:tcMar>
              <w:top w:w="100" w:type="dxa"/>
              <w:left w:w="100" w:type="dxa"/>
              <w:bottom w:w="100" w:type="dxa"/>
              <w:right w:w="100" w:type="dxa"/>
            </w:tcMar>
          </w:tcPr>
          <w:p w14:paraId="36EA9A6A" w14:textId="77777777" w:rsidR="005C6C2A" w:rsidRPr="00087204" w:rsidRDefault="005C6C2A" w:rsidP="00E96C55">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4941C656" w14:textId="6892A91E" w:rsidR="005C6C2A" w:rsidRPr="00087204" w:rsidRDefault="00DD0F51" w:rsidP="0087262B">
            <w:pPr>
              <w:widowControl w:val="0"/>
              <w:spacing w:after="0" w:line="240" w:lineRule="auto"/>
              <w:rPr>
                <w:rFonts w:ascii="Tahoma" w:eastAsia="Tahoma" w:hAnsi="Tahoma" w:cs="Tahoma"/>
                <w:bCs/>
                <w:i/>
                <w:iCs/>
                <w:sz w:val="24"/>
                <w:szCs w:val="24"/>
              </w:rPr>
            </w:pPr>
            <w:r>
              <w:rPr>
                <w:rFonts w:ascii="Tahoma" w:eastAsia="Tahoma" w:hAnsi="Tahoma" w:cs="Tahoma"/>
                <w:bCs/>
                <w:i/>
                <w:iCs/>
                <w:sz w:val="24"/>
                <w:szCs w:val="24"/>
              </w:rPr>
              <w:t>E</w:t>
            </w:r>
            <w:r w:rsidR="005C6C2A" w:rsidRPr="00087204">
              <w:rPr>
                <w:rFonts w:ascii="Tahoma" w:eastAsia="Tahoma" w:hAnsi="Tahoma" w:cs="Tahoma"/>
                <w:bCs/>
                <w:i/>
                <w:iCs/>
                <w:sz w:val="24"/>
                <w:szCs w:val="24"/>
              </w:rPr>
              <w:t xml:space="preserve">vents such as the residential visit to xxx supports children’s knowledge of the development of industrial Britain and the building of a modern city. </w:t>
            </w:r>
          </w:p>
        </w:tc>
      </w:tr>
      <w:tr w:rsidR="005C6C2A" w14:paraId="4941C65C" w14:textId="77777777" w:rsidTr="0066042E">
        <w:tc>
          <w:tcPr>
            <w:tcW w:w="5388" w:type="dxa"/>
            <w:shd w:val="clear" w:color="auto" w:fill="auto"/>
            <w:tcMar>
              <w:top w:w="100" w:type="dxa"/>
              <w:left w:w="100" w:type="dxa"/>
              <w:bottom w:w="100" w:type="dxa"/>
              <w:right w:w="100" w:type="dxa"/>
            </w:tcMar>
          </w:tcPr>
          <w:p w14:paraId="4941C658" w14:textId="20F002D9" w:rsidR="005C6C2A" w:rsidRDefault="00435DF7" w:rsidP="0087262B">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The way the school goes about developing pupils’ character is exemplary and is worthy of being shared with others.</w:t>
            </w:r>
          </w:p>
        </w:tc>
        <w:tc>
          <w:tcPr>
            <w:tcW w:w="5244" w:type="dxa"/>
            <w:shd w:val="clear" w:color="auto" w:fill="auto"/>
            <w:tcMar>
              <w:top w:w="100" w:type="dxa"/>
              <w:left w:w="100" w:type="dxa"/>
              <w:bottom w:w="100" w:type="dxa"/>
              <w:right w:w="100" w:type="dxa"/>
            </w:tcMar>
          </w:tcPr>
          <w:p w14:paraId="0CE5AF1A" w14:textId="77777777" w:rsidR="005C6C2A" w:rsidRPr="00087204" w:rsidRDefault="005C6C2A" w:rsidP="00CE670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087204">
              <w:rPr>
                <w:rFonts w:ascii="Tahoma" w:eastAsia="Tahoma" w:hAnsi="Tahoma" w:cs="Tahoma"/>
                <w:bCs/>
                <w:i/>
                <w:iCs/>
                <w:sz w:val="24"/>
                <w:szCs w:val="24"/>
                <w:u w:val="single"/>
              </w:rPr>
              <w:t>Example</w:t>
            </w:r>
          </w:p>
          <w:p w14:paraId="4941C65B" w14:textId="574C16F9" w:rsidR="005C6C2A" w:rsidRPr="00087204" w:rsidRDefault="005C6C2A" w:rsidP="00DA3045">
            <w:pPr>
              <w:widowControl w:val="0"/>
              <w:spacing w:after="0" w:line="240" w:lineRule="auto"/>
              <w:rPr>
                <w:rFonts w:ascii="Tahoma" w:eastAsia="Tahoma" w:hAnsi="Tahoma" w:cs="Tahoma"/>
                <w:bCs/>
                <w:i/>
                <w:iCs/>
                <w:sz w:val="24"/>
                <w:szCs w:val="24"/>
              </w:rPr>
            </w:pPr>
            <w:r w:rsidRPr="00087204">
              <w:rPr>
                <w:rFonts w:ascii="Tahoma" w:eastAsia="Tahoma" w:hAnsi="Tahoma" w:cs="Tahoma"/>
                <w:bCs/>
                <w:i/>
                <w:iCs/>
                <w:sz w:val="24"/>
                <w:szCs w:val="24"/>
              </w:rPr>
              <w:t>For example, the school has worked with other schools in providing support for the development of folk dancing.</w:t>
            </w:r>
          </w:p>
        </w:tc>
      </w:tr>
    </w:tbl>
    <w:p w14:paraId="4941C65D" w14:textId="77777777" w:rsidR="005E573C" w:rsidRDefault="005E573C">
      <w:pPr>
        <w:pBdr>
          <w:top w:val="nil"/>
          <w:left w:val="nil"/>
          <w:bottom w:val="nil"/>
          <w:right w:val="nil"/>
          <w:between w:val="nil"/>
        </w:pBdr>
        <w:spacing w:after="0" w:line="240" w:lineRule="auto"/>
        <w:rPr>
          <w:rFonts w:ascii="Tahoma" w:eastAsia="Tahoma" w:hAnsi="Tahoma" w:cs="Tahoma"/>
          <w:color w:val="000000"/>
          <w:sz w:val="24"/>
          <w:szCs w:val="24"/>
        </w:rPr>
      </w:pPr>
    </w:p>
    <w:p w14:paraId="23D823B2" w14:textId="0A6B2D6E" w:rsidR="00576CBB" w:rsidRPr="00D42D34" w:rsidRDefault="00AC7991" w:rsidP="00576CBB">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r w:rsidRPr="00AC7991">
        <w:rPr>
          <w:rFonts w:ascii="Tahoma" w:eastAsia="Tahoma" w:hAnsi="Tahoma" w:cs="Tahoma"/>
          <w:b/>
          <w:color w:val="FF0000"/>
          <w:sz w:val="24"/>
          <w:szCs w:val="24"/>
        </w:rPr>
        <w:lastRenderedPageBreak/>
        <w:t xml:space="preserve">Personal development </w:t>
      </w:r>
      <w:r w:rsidR="00576CBB" w:rsidRPr="00D42D34">
        <w:rPr>
          <w:rFonts w:ascii="Tahoma" w:eastAsia="Tahoma" w:hAnsi="Tahoma" w:cs="Tahoma"/>
          <w:b/>
          <w:color w:val="FF0000"/>
          <w:sz w:val="24"/>
          <w:szCs w:val="24"/>
        </w:rPr>
        <w:t>overview:</w:t>
      </w:r>
    </w:p>
    <w:p w14:paraId="35DE2D05" w14:textId="77777777" w:rsidR="00576CBB" w:rsidRDefault="00576CBB" w:rsidP="00576CBB">
      <w:pPr>
        <w:pBdr>
          <w:top w:val="nil"/>
          <w:left w:val="nil"/>
          <w:bottom w:val="nil"/>
          <w:right w:val="nil"/>
          <w:between w:val="nil"/>
        </w:pBdr>
        <w:spacing w:after="200" w:line="240" w:lineRule="auto"/>
        <w:ind w:left="720" w:hanging="720"/>
        <w:rPr>
          <w:rFonts w:ascii="Tahoma" w:eastAsia="Tahoma" w:hAnsi="Tahoma" w:cs="Tahoma"/>
          <w:b/>
          <w:sz w:val="24"/>
          <w:szCs w:val="24"/>
        </w:rPr>
      </w:pPr>
      <w:r>
        <w:rPr>
          <w:rFonts w:ascii="Tahoma" w:eastAsia="Tahoma" w:hAnsi="Tahoma" w:cs="Tahoma"/>
          <w:b/>
          <w:sz w:val="24"/>
          <w:szCs w:val="24"/>
        </w:rPr>
        <w:t>Summary of strengths</w:t>
      </w:r>
    </w:p>
    <w:p w14:paraId="2771EBFD" w14:textId="77777777" w:rsidR="00576CBB" w:rsidRPr="00CD3821" w:rsidRDefault="00576CBB" w:rsidP="00576C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58771436" w14:textId="77777777" w:rsidR="00576CBB" w:rsidRPr="00CD3821" w:rsidRDefault="00576CBB" w:rsidP="00576C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6B4F4A82" w14:textId="77777777" w:rsidR="00576CBB" w:rsidRPr="00CD3821" w:rsidRDefault="00576CBB" w:rsidP="00576CBB">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5BEA56D5" w14:textId="77777777" w:rsidR="00576CBB" w:rsidRDefault="00576CBB" w:rsidP="00576CBB">
      <w:pPr>
        <w:spacing w:after="200" w:line="240" w:lineRule="auto"/>
        <w:rPr>
          <w:rFonts w:ascii="Tahoma" w:eastAsia="Tahoma" w:hAnsi="Tahoma" w:cs="Tahoma"/>
          <w:b/>
          <w:sz w:val="24"/>
          <w:szCs w:val="24"/>
        </w:rPr>
      </w:pPr>
      <w:r>
        <w:rPr>
          <w:rFonts w:ascii="Tahoma" w:eastAsia="Tahoma" w:hAnsi="Tahoma" w:cs="Tahoma"/>
          <w:b/>
          <w:sz w:val="24"/>
          <w:szCs w:val="24"/>
        </w:rPr>
        <w:t xml:space="preserve">Priorities for further improvement:  </w:t>
      </w:r>
    </w:p>
    <w:p w14:paraId="48122217" w14:textId="3CFC688E" w:rsidR="00576CBB" w:rsidRPr="00576CBB" w:rsidRDefault="00576CBB" w:rsidP="00576CBB">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3A43DCB0" w14:textId="58762241" w:rsidR="00576CBB" w:rsidRPr="00576CBB" w:rsidRDefault="00576CBB" w:rsidP="00576CBB">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470CFB0B" w14:textId="77777777" w:rsidR="00576CBB" w:rsidRPr="00576CBB" w:rsidRDefault="00576CBB" w:rsidP="00576CBB">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4941C667" w14:textId="546AAB09" w:rsidR="0066042E" w:rsidRDefault="0066042E">
      <w:pPr>
        <w:rPr>
          <w:rFonts w:ascii="Tahoma" w:eastAsia="Tahoma" w:hAnsi="Tahoma" w:cs="Tahoma"/>
        </w:rPr>
      </w:pPr>
      <w:r>
        <w:rPr>
          <w:rFonts w:ascii="Tahoma" w:eastAsia="Tahoma" w:hAnsi="Tahoma" w:cs="Tahoma"/>
        </w:rPr>
        <w:br w:type="page"/>
      </w:r>
    </w:p>
    <w:p w14:paraId="1B3053E9" w14:textId="77777777" w:rsidR="005E573C" w:rsidRDefault="005E573C">
      <w:pPr>
        <w:rPr>
          <w:rFonts w:ascii="Tahoma" w:eastAsia="Tahoma" w:hAnsi="Tahoma" w:cs="Tahoma"/>
        </w:rPr>
      </w:pPr>
    </w:p>
    <w:tbl>
      <w:tblPr>
        <w:tblStyle w:val="af5"/>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ayout w:type="fixed"/>
        <w:tblLook w:val="0400" w:firstRow="0" w:lastRow="0" w:firstColumn="0" w:lastColumn="0" w:noHBand="0" w:noVBand="1"/>
      </w:tblPr>
      <w:tblGrid>
        <w:gridCol w:w="10632"/>
      </w:tblGrid>
      <w:tr w:rsidR="005E573C" w14:paraId="4941C66F" w14:textId="77777777" w:rsidTr="0066042E">
        <w:trPr>
          <w:trHeight w:val="780"/>
        </w:trPr>
        <w:tc>
          <w:tcPr>
            <w:tcW w:w="10632" w:type="dxa"/>
            <w:shd w:val="clear" w:color="auto" w:fill="DAEEF3"/>
            <w:vAlign w:val="center"/>
          </w:tcPr>
          <w:p w14:paraId="4941C66E" w14:textId="77777777" w:rsidR="005E573C" w:rsidRDefault="000726A8">
            <w:pPr>
              <w:ind w:right="188"/>
              <w:rPr>
                <w:rFonts w:ascii="Tahoma" w:eastAsia="Tahoma" w:hAnsi="Tahoma" w:cs="Tahoma"/>
                <w:b/>
                <w:color w:val="000000"/>
                <w:sz w:val="28"/>
                <w:szCs w:val="28"/>
              </w:rPr>
            </w:pPr>
            <w:r>
              <w:rPr>
                <w:rFonts w:ascii="Tahoma" w:eastAsia="Tahoma" w:hAnsi="Tahoma" w:cs="Tahoma"/>
                <w:b/>
                <w:color w:val="000000"/>
                <w:sz w:val="28"/>
                <w:szCs w:val="28"/>
              </w:rPr>
              <w:t>Leadership and management</w:t>
            </w:r>
          </w:p>
        </w:tc>
      </w:tr>
    </w:tbl>
    <w:p w14:paraId="4941C670" w14:textId="77777777" w:rsidR="005E573C" w:rsidRDefault="005E573C">
      <w:pPr>
        <w:spacing w:after="0" w:line="240" w:lineRule="auto"/>
        <w:ind w:right="-99"/>
        <w:rPr>
          <w:rFonts w:ascii="Tahoma" w:eastAsia="Tahoma" w:hAnsi="Tahoma" w:cs="Tahoma"/>
          <w:b/>
          <w:sz w:val="12"/>
          <w:szCs w:val="12"/>
        </w:rPr>
      </w:pPr>
    </w:p>
    <w:tbl>
      <w:tblPr>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82423A" w14:paraId="6643DAEC" w14:textId="77777777" w:rsidTr="0066042E">
        <w:tc>
          <w:tcPr>
            <w:tcW w:w="5388" w:type="dxa"/>
            <w:shd w:val="clear" w:color="auto" w:fill="auto"/>
            <w:tcMar>
              <w:top w:w="100" w:type="dxa"/>
              <w:left w:w="100" w:type="dxa"/>
              <w:bottom w:w="100" w:type="dxa"/>
              <w:right w:w="100" w:type="dxa"/>
            </w:tcMar>
          </w:tcPr>
          <w:p w14:paraId="49F045E5" w14:textId="77777777" w:rsidR="0082423A" w:rsidRDefault="0082423A" w:rsidP="005530C6">
            <w:pPr>
              <w:widowControl w:val="0"/>
              <w:spacing w:after="0" w:line="240" w:lineRule="auto"/>
              <w:rPr>
                <w:rFonts w:ascii="Tahoma" w:eastAsia="Tahoma" w:hAnsi="Tahoma" w:cs="Tahoma"/>
                <w:sz w:val="24"/>
                <w:szCs w:val="24"/>
              </w:rPr>
            </w:pPr>
            <w:r>
              <w:rPr>
                <w:rFonts w:ascii="Tahoma" w:eastAsia="Tahoma" w:hAnsi="Tahoma" w:cs="Tahoma"/>
                <w:b/>
                <w:sz w:val="24"/>
                <w:szCs w:val="24"/>
              </w:rPr>
              <w:t>School’s current judgement</w:t>
            </w:r>
          </w:p>
        </w:tc>
        <w:tc>
          <w:tcPr>
            <w:tcW w:w="5244" w:type="dxa"/>
            <w:shd w:val="clear" w:color="auto" w:fill="auto"/>
            <w:tcMar>
              <w:top w:w="100" w:type="dxa"/>
              <w:left w:w="100" w:type="dxa"/>
              <w:bottom w:w="100" w:type="dxa"/>
              <w:right w:w="100" w:type="dxa"/>
            </w:tcMar>
          </w:tcPr>
          <w:p w14:paraId="21B6360A" w14:textId="317E9D9A" w:rsidR="0082423A"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rPr>
            </w:pPr>
            <w:r w:rsidRPr="00A5285C">
              <w:rPr>
                <w:rFonts w:ascii="Tahoma" w:eastAsia="Tahoma" w:hAnsi="Tahoma" w:cs="Tahoma"/>
                <w:b/>
                <w:sz w:val="24"/>
                <w:szCs w:val="24"/>
                <w:highlight w:val="yellow"/>
              </w:rPr>
              <w:t>Optional</w:t>
            </w:r>
          </w:p>
        </w:tc>
      </w:tr>
    </w:tbl>
    <w:p w14:paraId="4941C679" w14:textId="77777777" w:rsidR="005E573C" w:rsidRDefault="005E573C">
      <w:pPr>
        <w:spacing w:after="0"/>
        <w:rPr>
          <w:rFonts w:ascii="Tahoma" w:eastAsia="Tahoma" w:hAnsi="Tahoma" w:cs="Tahoma"/>
          <w:i/>
        </w:rPr>
      </w:pPr>
    </w:p>
    <w:tbl>
      <w:tblPr>
        <w:tblStyle w:val="af7"/>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5C6C2A" w14:paraId="4941C67F" w14:textId="77777777" w:rsidTr="0066042E">
        <w:tc>
          <w:tcPr>
            <w:tcW w:w="5388" w:type="dxa"/>
            <w:shd w:val="clear" w:color="auto" w:fill="auto"/>
            <w:tcMar>
              <w:top w:w="100" w:type="dxa"/>
              <w:left w:w="100" w:type="dxa"/>
              <w:bottom w:w="100" w:type="dxa"/>
              <w:right w:w="100" w:type="dxa"/>
            </w:tcMar>
          </w:tcPr>
          <w:p w14:paraId="4941C67C" w14:textId="60BB8290" w:rsidR="005C6C2A" w:rsidRDefault="003D4BD8">
            <w:pPr>
              <w:widowControl w:val="0"/>
              <w:spacing w:after="0" w:line="240" w:lineRule="auto"/>
              <w:rPr>
                <w:rFonts w:ascii="Tahoma" w:eastAsia="Tahoma" w:hAnsi="Tahoma" w:cs="Tahoma"/>
                <w:b/>
                <w:sz w:val="24"/>
                <w:szCs w:val="24"/>
              </w:rPr>
            </w:pPr>
            <w:r>
              <w:rPr>
                <w:rFonts w:ascii="Tahoma" w:eastAsia="Tahoma" w:hAnsi="Tahoma" w:cs="Tahoma"/>
                <w:b/>
                <w:sz w:val="24"/>
                <w:szCs w:val="24"/>
              </w:rPr>
              <w:t>Grade Descriptors for ‘Good’</w:t>
            </w:r>
          </w:p>
        </w:tc>
        <w:tc>
          <w:tcPr>
            <w:tcW w:w="5244" w:type="dxa"/>
            <w:shd w:val="clear" w:color="auto" w:fill="auto"/>
            <w:tcMar>
              <w:top w:w="100" w:type="dxa"/>
              <w:left w:w="100" w:type="dxa"/>
              <w:bottom w:w="100" w:type="dxa"/>
              <w:right w:w="100" w:type="dxa"/>
            </w:tcMar>
          </w:tcPr>
          <w:p w14:paraId="4941C67E" w14:textId="7D38AD78" w:rsidR="005C6C2A" w:rsidRDefault="005C6C2A">
            <w:pPr>
              <w:widowControl w:val="0"/>
              <w:spacing w:after="0" w:line="240" w:lineRule="auto"/>
              <w:rPr>
                <w:rFonts w:ascii="Tahoma" w:eastAsia="Tahoma" w:hAnsi="Tahoma" w:cs="Tahoma"/>
                <w:b/>
                <w:sz w:val="24"/>
                <w:szCs w:val="24"/>
              </w:rPr>
            </w:pPr>
            <w:r>
              <w:rPr>
                <w:rFonts w:ascii="Tahoma" w:eastAsia="Tahoma" w:hAnsi="Tahoma" w:cs="Tahoma"/>
                <w:b/>
                <w:sz w:val="24"/>
                <w:szCs w:val="24"/>
              </w:rPr>
              <w:t>Evidence which supports this</w:t>
            </w:r>
          </w:p>
        </w:tc>
      </w:tr>
      <w:tr w:rsidR="005C6C2A" w14:paraId="4941C683" w14:textId="77777777" w:rsidTr="0066042E">
        <w:trPr>
          <w:trHeight w:val="1726"/>
        </w:trPr>
        <w:tc>
          <w:tcPr>
            <w:tcW w:w="5388" w:type="dxa"/>
            <w:shd w:val="clear" w:color="auto" w:fill="auto"/>
            <w:tcMar>
              <w:top w:w="100" w:type="dxa"/>
              <w:left w:w="100" w:type="dxa"/>
              <w:bottom w:w="100" w:type="dxa"/>
              <w:right w:w="100" w:type="dxa"/>
            </w:tcMar>
          </w:tcPr>
          <w:p w14:paraId="4941C680" w14:textId="2C48B63B"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 xml:space="preserve">Leaders have a clear and ambitious vision for providing high-quality education to all pupils. This is realised through strong, shared values, </w:t>
            </w:r>
            <w:proofErr w:type="gramStart"/>
            <w:r w:rsidRPr="00435DF7">
              <w:rPr>
                <w:rFonts w:ascii="Tahoma" w:eastAsia="Tahoma" w:hAnsi="Tahoma" w:cs="Tahoma"/>
                <w:sz w:val="24"/>
                <w:szCs w:val="24"/>
              </w:rPr>
              <w:t>policies</w:t>
            </w:r>
            <w:proofErr w:type="gramEnd"/>
            <w:r w:rsidRPr="00435DF7">
              <w:rPr>
                <w:rFonts w:ascii="Tahoma" w:eastAsia="Tahoma" w:hAnsi="Tahoma" w:cs="Tahoma"/>
                <w:sz w:val="24"/>
                <w:szCs w:val="24"/>
              </w:rPr>
              <w:t xml:space="preserve"> and practice.</w:t>
            </w:r>
          </w:p>
        </w:tc>
        <w:tc>
          <w:tcPr>
            <w:tcW w:w="5244" w:type="dxa"/>
            <w:shd w:val="clear" w:color="auto" w:fill="auto"/>
            <w:tcMar>
              <w:top w:w="100" w:type="dxa"/>
              <w:left w:w="100" w:type="dxa"/>
              <w:bottom w:w="100" w:type="dxa"/>
              <w:right w:w="100" w:type="dxa"/>
            </w:tcMar>
          </w:tcPr>
          <w:p w14:paraId="71C1D083" w14:textId="77777777" w:rsidR="005C6C2A" w:rsidRPr="0056366C" w:rsidRDefault="005C6C2A" w:rsidP="00CE670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82" w14:textId="37E94B46"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 xml:space="preserve">The school has developed a clear and renewed vision for xxx. This is underpinned by strong values which are celebrated and taught through the school’s collective worship programme. </w:t>
            </w:r>
          </w:p>
        </w:tc>
      </w:tr>
      <w:tr w:rsidR="005C6C2A" w14:paraId="4941C688" w14:textId="77777777" w:rsidTr="0066042E">
        <w:tc>
          <w:tcPr>
            <w:tcW w:w="5388" w:type="dxa"/>
            <w:shd w:val="clear" w:color="auto" w:fill="auto"/>
            <w:tcMar>
              <w:top w:w="100" w:type="dxa"/>
              <w:left w:w="100" w:type="dxa"/>
              <w:bottom w:w="100" w:type="dxa"/>
              <w:right w:w="100" w:type="dxa"/>
            </w:tcMar>
          </w:tcPr>
          <w:p w14:paraId="4941C685" w14:textId="65C941E1"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Leaders focus on improving teachers’ subject, pedagogical and pedagogical content knowledge in order to enhance the teaching of the curriculum and the appropriate use of assessment. The practice and subject knowledge of staff, including ECTs, build and improve over time. This includes building teachers’ expertise in remote education.</w:t>
            </w:r>
          </w:p>
        </w:tc>
        <w:tc>
          <w:tcPr>
            <w:tcW w:w="5244" w:type="dxa"/>
            <w:shd w:val="clear" w:color="auto" w:fill="auto"/>
            <w:tcMar>
              <w:top w:w="100" w:type="dxa"/>
              <w:left w:w="100" w:type="dxa"/>
              <w:bottom w:w="100" w:type="dxa"/>
              <w:right w:w="100" w:type="dxa"/>
            </w:tcMar>
          </w:tcPr>
          <w:p w14:paraId="336BDA51" w14:textId="77777777" w:rsidR="005C6C2A" w:rsidRPr="0056366C" w:rsidRDefault="005C6C2A" w:rsidP="00CE670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87" w14:textId="2B0F9648"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There remains a commitment to developing teacher’s understanding of pedagogy within the context of the curriculum review in xxx/xx.</w:t>
            </w:r>
            <w:r w:rsidRPr="0056366C">
              <w:rPr>
                <w:rFonts w:ascii="Tahoma" w:eastAsia="Tahoma" w:hAnsi="Tahoma" w:cs="Tahoma"/>
                <w:bCs/>
                <w:i/>
                <w:iCs/>
                <w:sz w:val="24"/>
                <w:szCs w:val="24"/>
                <w:highlight w:val="white"/>
              </w:rPr>
              <w:t xml:space="preserve"> </w:t>
            </w:r>
          </w:p>
        </w:tc>
      </w:tr>
      <w:tr w:rsidR="005C6C2A" w14:paraId="4941C68D" w14:textId="77777777" w:rsidTr="0066042E">
        <w:tc>
          <w:tcPr>
            <w:tcW w:w="5388" w:type="dxa"/>
            <w:shd w:val="clear" w:color="auto" w:fill="auto"/>
            <w:tcMar>
              <w:top w:w="100" w:type="dxa"/>
              <w:left w:w="100" w:type="dxa"/>
              <w:bottom w:w="100" w:type="dxa"/>
              <w:right w:w="100" w:type="dxa"/>
            </w:tcMar>
          </w:tcPr>
          <w:p w14:paraId="4941C689" w14:textId="39CE616C"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Leaders aim to ensure that all pupils successfully complete their programmes of study. They provide the support for staff to make this possible. They create an inclusive culture and do not allow gaming or off-rolling.</w:t>
            </w:r>
          </w:p>
        </w:tc>
        <w:tc>
          <w:tcPr>
            <w:tcW w:w="5244" w:type="dxa"/>
            <w:shd w:val="clear" w:color="auto" w:fill="auto"/>
            <w:tcMar>
              <w:top w:w="100" w:type="dxa"/>
              <w:left w:w="100" w:type="dxa"/>
              <w:bottom w:w="100" w:type="dxa"/>
              <w:right w:w="100" w:type="dxa"/>
            </w:tcMar>
          </w:tcPr>
          <w:p w14:paraId="6282F928" w14:textId="77777777" w:rsidR="005C6C2A" w:rsidRPr="0056366C" w:rsidRDefault="005C6C2A" w:rsidP="00CE670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559D5AC8" w14:textId="77777777"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The school is inclusive and attracts children, many of which are out of catchment, from a wide demography.</w:t>
            </w:r>
          </w:p>
          <w:p w14:paraId="4941C68C" w14:textId="420578BE" w:rsidR="005C6C2A" w:rsidRPr="0056366C" w:rsidRDefault="005C6C2A">
            <w:pPr>
              <w:widowControl w:val="0"/>
              <w:spacing w:after="0" w:line="240" w:lineRule="auto"/>
              <w:rPr>
                <w:rFonts w:ascii="Tahoma" w:eastAsia="Tahoma" w:hAnsi="Tahoma" w:cs="Tahoma"/>
                <w:bCs/>
                <w:i/>
                <w:iCs/>
                <w:sz w:val="24"/>
                <w:szCs w:val="24"/>
              </w:rPr>
            </w:pPr>
          </w:p>
        </w:tc>
      </w:tr>
      <w:tr w:rsidR="005C6C2A" w14:paraId="4941C692" w14:textId="77777777" w:rsidTr="0066042E">
        <w:tc>
          <w:tcPr>
            <w:tcW w:w="5388" w:type="dxa"/>
            <w:shd w:val="clear" w:color="auto" w:fill="auto"/>
            <w:tcMar>
              <w:top w:w="100" w:type="dxa"/>
              <w:left w:w="100" w:type="dxa"/>
              <w:bottom w:w="100" w:type="dxa"/>
              <w:right w:w="100" w:type="dxa"/>
            </w:tcMar>
          </w:tcPr>
          <w:p w14:paraId="4941C68E" w14:textId="44F0AFAB"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 xml:space="preserve">Leaders engage effectively with pupils and others in their community, including, when relevant, parents, </w:t>
            </w:r>
            <w:proofErr w:type="gramStart"/>
            <w:r w:rsidRPr="00435DF7">
              <w:rPr>
                <w:rFonts w:ascii="Tahoma" w:eastAsia="Tahoma" w:hAnsi="Tahoma" w:cs="Tahoma"/>
                <w:sz w:val="24"/>
                <w:szCs w:val="24"/>
              </w:rPr>
              <w:t>employers</w:t>
            </w:r>
            <w:proofErr w:type="gramEnd"/>
            <w:r w:rsidRPr="00435DF7">
              <w:rPr>
                <w:rFonts w:ascii="Tahoma" w:eastAsia="Tahoma" w:hAnsi="Tahoma" w:cs="Tahoma"/>
                <w:sz w:val="24"/>
                <w:szCs w:val="24"/>
              </w:rPr>
              <w:t xml:space="preserve"> and local services. Engagement opportunities are focused and have purpose.</w:t>
            </w:r>
          </w:p>
        </w:tc>
        <w:tc>
          <w:tcPr>
            <w:tcW w:w="5244" w:type="dxa"/>
            <w:shd w:val="clear" w:color="auto" w:fill="auto"/>
            <w:tcMar>
              <w:top w:w="100" w:type="dxa"/>
              <w:left w:w="100" w:type="dxa"/>
              <w:bottom w:w="100" w:type="dxa"/>
              <w:right w:w="100" w:type="dxa"/>
            </w:tcMar>
          </w:tcPr>
          <w:p w14:paraId="5FB0FFAE" w14:textId="77777777" w:rsidR="005C6C2A" w:rsidRPr="0056366C" w:rsidRDefault="005C6C2A" w:rsidP="00CE6703">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91" w14:textId="27552B1E"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Leaders have engaged effectively with parents and pupils, establishing excellent working relationships - as suggested by the most recent parents survey-see screen shot of table</w:t>
            </w:r>
          </w:p>
        </w:tc>
      </w:tr>
      <w:tr w:rsidR="005C6C2A" w14:paraId="4941C699" w14:textId="77777777" w:rsidTr="0066042E">
        <w:tc>
          <w:tcPr>
            <w:tcW w:w="5388" w:type="dxa"/>
            <w:shd w:val="clear" w:color="auto" w:fill="auto"/>
            <w:tcMar>
              <w:top w:w="100" w:type="dxa"/>
              <w:left w:w="100" w:type="dxa"/>
              <w:bottom w:w="100" w:type="dxa"/>
              <w:right w:w="100" w:type="dxa"/>
            </w:tcMar>
          </w:tcPr>
          <w:p w14:paraId="4941C693" w14:textId="79E47800"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Leaders engage with their staff and are aware and take account of the main pressures on them. They are realistic and constructive in the way they manage staff, including their workload.</w:t>
            </w:r>
          </w:p>
        </w:tc>
        <w:tc>
          <w:tcPr>
            <w:tcW w:w="5244" w:type="dxa"/>
            <w:shd w:val="clear" w:color="auto" w:fill="auto"/>
            <w:tcMar>
              <w:top w:w="100" w:type="dxa"/>
              <w:left w:w="100" w:type="dxa"/>
              <w:bottom w:w="100" w:type="dxa"/>
              <w:right w:w="100" w:type="dxa"/>
            </w:tcMar>
          </w:tcPr>
          <w:p w14:paraId="113BE203" w14:textId="77777777" w:rsidR="005C6C2A" w:rsidRPr="0056366C" w:rsidRDefault="005C6C2A" w:rsidP="00021ABB">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15A39AC" w14:textId="77777777"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A Staff Wellbeing policy has been created and adopted by Leaders and Governors to ensure workload remains manageable.</w:t>
            </w:r>
          </w:p>
          <w:p w14:paraId="4941C698" w14:textId="533CF0A1" w:rsidR="005C6C2A" w:rsidRPr="0056366C" w:rsidRDefault="005C6C2A">
            <w:pPr>
              <w:widowControl w:val="0"/>
              <w:spacing w:after="0" w:line="240" w:lineRule="auto"/>
              <w:rPr>
                <w:rFonts w:ascii="Tahoma" w:eastAsia="Tahoma" w:hAnsi="Tahoma" w:cs="Tahoma"/>
                <w:bCs/>
                <w:i/>
                <w:iCs/>
                <w:sz w:val="24"/>
                <w:szCs w:val="24"/>
              </w:rPr>
            </w:pPr>
          </w:p>
        </w:tc>
      </w:tr>
      <w:tr w:rsidR="005C6C2A" w14:paraId="4941C69D" w14:textId="77777777" w:rsidTr="0066042E">
        <w:tc>
          <w:tcPr>
            <w:tcW w:w="5388" w:type="dxa"/>
            <w:shd w:val="clear" w:color="auto" w:fill="auto"/>
            <w:tcMar>
              <w:top w:w="100" w:type="dxa"/>
              <w:left w:w="100" w:type="dxa"/>
              <w:bottom w:w="100" w:type="dxa"/>
              <w:right w:w="100" w:type="dxa"/>
            </w:tcMar>
          </w:tcPr>
          <w:p w14:paraId="4941C69A" w14:textId="3042443D"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Leaders protect staff from bullying and harassment.</w:t>
            </w:r>
          </w:p>
        </w:tc>
        <w:tc>
          <w:tcPr>
            <w:tcW w:w="5244" w:type="dxa"/>
            <w:shd w:val="clear" w:color="auto" w:fill="auto"/>
            <w:tcMar>
              <w:top w:w="100" w:type="dxa"/>
              <w:left w:w="100" w:type="dxa"/>
              <w:bottom w:w="100" w:type="dxa"/>
              <w:right w:w="100" w:type="dxa"/>
            </w:tcMar>
          </w:tcPr>
          <w:p w14:paraId="4D244F1B" w14:textId="77777777" w:rsidR="005C6C2A" w:rsidRPr="0056366C" w:rsidRDefault="005C6C2A" w:rsidP="00021ABB">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9C" w14:textId="4DA35B89"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The governing body organises an annual survey for staff.</w:t>
            </w:r>
          </w:p>
        </w:tc>
      </w:tr>
      <w:tr w:rsidR="005C6C2A" w14:paraId="4941C6A3" w14:textId="77777777" w:rsidTr="0066042E">
        <w:tc>
          <w:tcPr>
            <w:tcW w:w="5388" w:type="dxa"/>
            <w:shd w:val="clear" w:color="auto" w:fill="auto"/>
            <w:tcMar>
              <w:top w:w="100" w:type="dxa"/>
              <w:left w:w="100" w:type="dxa"/>
              <w:bottom w:w="100" w:type="dxa"/>
              <w:right w:w="100" w:type="dxa"/>
            </w:tcMar>
          </w:tcPr>
          <w:p w14:paraId="4941C69E" w14:textId="2A4C14C4"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 xml:space="preserve">Those responsible for governance understand </w:t>
            </w:r>
            <w:r w:rsidRPr="00435DF7">
              <w:rPr>
                <w:rFonts w:ascii="Tahoma" w:eastAsia="Tahoma" w:hAnsi="Tahoma" w:cs="Tahoma"/>
                <w:sz w:val="24"/>
                <w:szCs w:val="24"/>
              </w:rPr>
              <w:lastRenderedPageBreak/>
              <w:t>their role and carry this out effectively. Governors/trustees ensure that the school has a clear vision and strategy, that resources are managed well and that leaders are held to account for the quality of education.</w:t>
            </w:r>
          </w:p>
        </w:tc>
        <w:tc>
          <w:tcPr>
            <w:tcW w:w="5244" w:type="dxa"/>
            <w:shd w:val="clear" w:color="auto" w:fill="auto"/>
            <w:tcMar>
              <w:top w:w="100" w:type="dxa"/>
              <w:left w:w="100" w:type="dxa"/>
              <w:bottom w:w="100" w:type="dxa"/>
              <w:right w:w="100" w:type="dxa"/>
            </w:tcMar>
          </w:tcPr>
          <w:p w14:paraId="25AE7029" w14:textId="77777777" w:rsidR="005C6C2A" w:rsidRPr="0056366C" w:rsidRDefault="005C6C2A" w:rsidP="00021ABB">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lastRenderedPageBreak/>
              <w:t>Example</w:t>
            </w:r>
          </w:p>
          <w:p w14:paraId="30118ED1" w14:textId="77777777"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lastRenderedPageBreak/>
              <w:t xml:space="preserve">Governors were instrumental in the development of a revised vision statement in </w:t>
            </w:r>
            <w:proofErr w:type="spellStart"/>
            <w:r w:rsidRPr="0056366C">
              <w:rPr>
                <w:rFonts w:ascii="Tahoma" w:eastAsia="Tahoma" w:hAnsi="Tahoma" w:cs="Tahoma"/>
                <w:bCs/>
                <w:i/>
                <w:iCs/>
                <w:sz w:val="24"/>
                <w:szCs w:val="24"/>
              </w:rPr>
              <w:t>xxxx</w:t>
            </w:r>
            <w:proofErr w:type="spellEnd"/>
            <w:r w:rsidRPr="0056366C">
              <w:rPr>
                <w:rFonts w:ascii="Tahoma" w:eastAsia="Tahoma" w:hAnsi="Tahoma" w:cs="Tahoma"/>
                <w:bCs/>
                <w:i/>
                <w:iCs/>
                <w:sz w:val="24"/>
                <w:szCs w:val="24"/>
              </w:rPr>
              <w:t xml:space="preserve">. </w:t>
            </w:r>
          </w:p>
          <w:p w14:paraId="4941C6A2" w14:textId="6EFF0EE4"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 xml:space="preserve">Governors’ committees are active and work to ensure that leaders are held to account for the quality of education, especially Link Governors who involve themselves in Lesson Observations and Work </w:t>
            </w:r>
            <w:proofErr w:type="spellStart"/>
            <w:r w:rsidRPr="0056366C">
              <w:rPr>
                <w:rFonts w:ascii="Tahoma" w:eastAsia="Tahoma" w:hAnsi="Tahoma" w:cs="Tahoma"/>
                <w:bCs/>
                <w:i/>
                <w:iCs/>
                <w:sz w:val="24"/>
                <w:szCs w:val="24"/>
              </w:rPr>
              <w:t>Scrutinies</w:t>
            </w:r>
            <w:proofErr w:type="spellEnd"/>
            <w:r w:rsidRPr="0056366C">
              <w:rPr>
                <w:rFonts w:ascii="Tahoma" w:eastAsia="Tahoma" w:hAnsi="Tahoma" w:cs="Tahoma"/>
                <w:bCs/>
                <w:i/>
                <w:iCs/>
                <w:sz w:val="24"/>
                <w:szCs w:val="24"/>
              </w:rPr>
              <w:t>.</w:t>
            </w:r>
          </w:p>
        </w:tc>
      </w:tr>
      <w:tr w:rsidR="005C6C2A" w14:paraId="4941C6A7" w14:textId="77777777" w:rsidTr="0066042E">
        <w:tc>
          <w:tcPr>
            <w:tcW w:w="5388" w:type="dxa"/>
            <w:shd w:val="clear" w:color="auto" w:fill="auto"/>
            <w:tcMar>
              <w:top w:w="100" w:type="dxa"/>
              <w:left w:w="100" w:type="dxa"/>
              <w:bottom w:w="100" w:type="dxa"/>
              <w:right w:w="100" w:type="dxa"/>
            </w:tcMar>
          </w:tcPr>
          <w:p w14:paraId="4941C6A4" w14:textId="4F40BB9B"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lastRenderedPageBreak/>
              <w:t>Those with responsibility for governance ensure that the school fulfils its statutory duties, for example under the Equality Act 2010, and other duties, for example in relation to the ‘Prevent’ duty and safeguarding.</w:t>
            </w:r>
          </w:p>
        </w:tc>
        <w:tc>
          <w:tcPr>
            <w:tcW w:w="5244" w:type="dxa"/>
            <w:shd w:val="clear" w:color="auto" w:fill="auto"/>
            <w:tcMar>
              <w:top w:w="100" w:type="dxa"/>
              <w:left w:w="100" w:type="dxa"/>
              <w:bottom w:w="100" w:type="dxa"/>
              <w:right w:w="100" w:type="dxa"/>
            </w:tcMar>
          </w:tcPr>
          <w:p w14:paraId="10C70889" w14:textId="77777777" w:rsidR="005C6C2A" w:rsidRPr="0056366C" w:rsidRDefault="005C6C2A" w:rsidP="00021ABB">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A6" w14:textId="026A63DA"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Policies and procedures are reviewed annually by the Governing Body and amendments made when necessary.</w:t>
            </w:r>
          </w:p>
        </w:tc>
      </w:tr>
      <w:tr w:rsidR="005C6C2A" w14:paraId="4941C6AB" w14:textId="77777777" w:rsidTr="0066042E">
        <w:tc>
          <w:tcPr>
            <w:tcW w:w="5388" w:type="dxa"/>
            <w:shd w:val="clear" w:color="auto" w:fill="auto"/>
            <w:tcMar>
              <w:top w:w="100" w:type="dxa"/>
              <w:left w:w="100" w:type="dxa"/>
              <w:bottom w:w="100" w:type="dxa"/>
              <w:right w:w="100" w:type="dxa"/>
            </w:tcMar>
          </w:tcPr>
          <w:p w14:paraId="4941C6A8" w14:textId="2FF8CAA8" w:rsidR="005C6C2A" w:rsidRPr="00CE6703"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 xml:space="preserve">The school has a culture of safeguarding that supports effective arrangements </w:t>
            </w:r>
            <w:proofErr w:type="gramStart"/>
            <w:r w:rsidRPr="00435DF7">
              <w:rPr>
                <w:rFonts w:ascii="Tahoma" w:eastAsia="Tahoma" w:hAnsi="Tahoma" w:cs="Tahoma"/>
                <w:sz w:val="24"/>
                <w:szCs w:val="24"/>
              </w:rPr>
              <w:t>to:</w:t>
            </w:r>
            <w:proofErr w:type="gramEnd"/>
            <w:r w:rsidRPr="00435DF7">
              <w:rPr>
                <w:rFonts w:ascii="Tahoma" w:eastAsia="Tahoma" w:hAnsi="Tahoma" w:cs="Tahoma"/>
                <w:sz w:val="24"/>
                <w:szCs w:val="24"/>
              </w:rPr>
              <w:t xml:space="preserve"> identify pupils who may need early help or who are at risk of neglect, abuse, grooming or exploitation; help pupils reduce their risk of harm by securing the support they need, or referring them in a timely way to those who have the expertise to help; and manage safe recruitment and allegations about adults who may be a risk to pupils.</w:t>
            </w:r>
          </w:p>
        </w:tc>
        <w:tc>
          <w:tcPr>
            <w:tcW w:w="5244" w:type="dxa"/>
            <w:shd w:val="clear" w:color="auto" w:fill="auto"/>
            <w:tcMar>
              <w:top w:w="100" w:type="dxa"/>
              <w:left w:w="100" w:type="dxa"/>
              <w:bottom w:w="100" w:type="dxa"/>
              <w:right w:w="100" w:type="dxa"/>
            </w:tcMar>
          </w:tcPr>
          <w:p w14:paraId="75454D41" w14:textId="77777777" w:rsidR="005C6C2A" w:rsidRPr="0056366C" w:rsidRDefault="005C6C2A" w:rsidP="005640A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6A2587EC" w14:textId="77777777" w:rsidR="005C6C2A"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The school ensures that staff and governors receive appropriate training with respect to current safeguarding and early help processes.</w:t>
            </w:r>
          </w:p>
          <w:p w14:paraId="6E0058E0" w14:textId="77777777" w:rsidR="008B3832" w:rsidRDefault="008B3832">
            <w:pPr>
              <w:widowControl w:val="0"/>
              <w:spacing w:after="0" w:line="240" w:lineRule="auto"/>
              <w:rPr>
                <w:rFonts w:ascii="Tahoma" w:eastAsia="Tahoma" w:hAnsi="Tahoma" w:cs="Tahoma"/>
                <w:bCs/>
                <w:i/>
                <w:iCs/>
                <w:sz w:val="24"/>
                <w:szCs w:val="24"/>
              </w:rPr>
            </w:pPr>
          </w:p>
          <w:p w14:paraId="4941C6AA" w14:textId="036AB8D9" w:rsidR="008B3832" w:rsidRPr="0056366C" w:rsidRDefault="008B3832">
            <w:pPr>
              <w:widowControl w:val="0"/>
              <w:spacing w:after="0" w:line="240" w:lineRule="auto"/>
              <w:rPr>
                <w:rFonts w:ascii="Tahoma" w:eastAsia="Tahoma" w:hAnsi="Tahoma" w:cs="Tahoma"/>
                <w:bCs/>
                <w:i/>
                <w:iCs/>
                <w:sz w:val="24"/>
                <w:szCs w:val="24"/>
              </w:rPr>
            </w:pPr>
            <w:r>
              <w:rPr>
                <w:rFonts w:ascii="Tahoma" w:eastAsia="Tahoma" w:hAnsi="Tahoma" w:cs="Tahoma"/>
                <w:bCs/>
                <w:i/>
                <w:iCs/>
                <w:sz w:val="24"/>
                <w:szCs w:val="24"/>
              </w:rPr>
              <w:t>Safeguarding audit completed xx/xx/</w:t>
            </w:r>
            <w:proofErr w:type="spellStart"/>
            <w:r>
              <w:rPr>
                <w:rFonts w:ascii="Tahoma" w:eastAsia="Tahoma" w:hAnsi="Tahoma" w:cs="Tahoma"/>
                <w:bCs/>
                <w:i/>
                <w:iCs/>
                <w:sz w:val="24"/>
                <w:szCs w:val="24"/>
              </w:rPr>
              <w:t>xxxx</w:t>
            </w:r>
            <w:proofErr w:type="spellEnd"/>
            <w:r>
              <w:rPr>
                <w:rFonts w:ascii="Tahoma" w:eastAsia="Tahoma" w:hAnsi="Tahoma" w:cs="Tahoma"/>
                <w:bCs/>
                <w:i/>
                <w:iCs/>
                <w:sz w:val="24"/>
                <w:szCs w:val="24"/>
              </w:rPr>
              <w:t xml:space="preserve"> and all recommendations actioned.</w:t>
            </w:r>
          </w:p>
        </w:tc>
      </w:tr>
      <w:tr w:rsidR="005C6C2A" w14:paraId="3A625C04" w14:textId="77777777" w:rsidTr="0066042E">
        <w:tc>
          <w:tcPr>
            <w:tcW w:w="5388" w:type="dxa"/>
            <w:shd w:val="clear" w:color="auto" w:fill="auto"/>
            <w:tcMar>
              <w:top w:w="100" w:type="dxa"/>
              <w:left w:w="100" w:type="dxa"/>
              <w:bottom w:w="100" w:type="dxa"/>
              <w:right w:w="100" w:type="dxa"/>
            </w:tcMar>
          </w:tcPr>
          <w:p w14:paraId="534CDD35" w14:textId="10FD4CDD" w:rsidR="005C6C2A" w:rsidRPr="00610F50" w:rsidRDefault="000016CC">
            <w:pPr>
              <w:widowControl w:val="0"/>
              <w:spacing w:after="0" w:line="240" w:lineRule="auto"/>
              <w:rPr>
                <w:rFonts w:ascii="Tahoma" w:eastAsia="Tahoma" w:hAnsi="Tahoma" w:cs="Tahoma"/>
                <w:sz w:val="24"/>
                <w:szCs w:val="24"/>
              </w:rPr>
            </w:pPr>
            <w:r w:rsidRPr="000016CC">
              <w:rPr>
                <w:rFonts w:ascii="Tahoma" w:eastAsia="Tahoma" w:hAnsi="Tahoma" w:cs="Tahoma"/>
                <w:b/>
                <w:bCs/>
                <w:sz w:val="24"/>
                <w:szCs w:val="24"/>
              </w:rPr>
              <w:t>Outstanding Descriptors</w:t>
            </w:r>
          </w:p>
        </w:tc>
        <w:tc>
          <w:tcPr>
            <w:tcW w:w="5244" w:type="dxa"/>
            <w:shd w:val="clear" w:color="auto" w:fill="auto"/>
            <w:tcMar>
              <w:top w:w="100" w:type="dxa"/>
              <w:left w:w="100" w:type="dxa"/>
              <w:bottom w:w="100" w:type="dxa"/>
              <w:right w:w="100" w:type="dxa"/>
            </w:tcMar>
          </w:tcPr>
          <w:p w14:paraId="1106511C" w14:textId="77777777" w:rsidR="005C6C2A" w:rsidRPr="0056366C" w:rsidRDefault="005C6C2A">
            <w:pPr>
              <w:widowControl w:val="0"/>
              <w:spacing w:after="0" w:line="240" w:lineRule="auto"/>
              <w:rPr>
                <w:rFonts w:ascii="Tahoma" w:eastAsia="Tahoma" w:hAnsi="Tahoma" w:cs="Tahoma"/>
                <w:bCs/>
                <w:i/>
                <w:iCs/>
                <w:sz w:val="24"/>
                <w:szCs w:val="24"/>
              </w:rPr>
            </w:pPr>
          </w:p>
        </w:tc>
      </w:tr>
      <w:tr w:rsidR="005C6C2A" w14:paraId="4941C6B0" w14:textId="77777777" w:rsidTr="0066042E">
        <w:tc>
          <w:tcPr>
            <w:tcW w:w="5388" w:type="dxa"/>
            <w:shd w:val="clear" w:color="auto" w:fill="auto"/>
            <w:tcMar>
              <w:top w:w="100" w:type="dxa"/>
              <w:left w:w="100" w:type="dxa"/>
              <w:bottom w:w="100" w:type="dxa"/>
              <w:right w:w="100" w:type="dxa"/>
            </w:tcMar>
          </w:tcPr>
          <w:p w14:paraId="4941C6AC" w14:textId="1B1C8486" w:rsidR="005C6C2A" w:rsidRDefault="00435DF7">
            <w:pPr>
              <w:widowControl w:val="0"/>
              <w:spacing w:after="0" w:line="240" w:lineRule="auto"/>
              <w:rPr>
                <w:rFonts w:ascii="Tahoma" w:eastAsia="Tahoma" w:hAnsi="Tahoma" w:cs="Tahoma"/>
                <w:sz w:val="24"/>
                <w:szCs w:val="24"/>
                <w:shd w:val="clear" w:color="auto" w:fill="9FC5E8"/>
              </w:rPr>
            </w:pPr>
            <w:r w:rsidRPr="00435DF7">
              <w:rPr>
                <w:rFonts w:ascii="Tahoma" w:eastAsia="Tahoma" w:hAnsi="Tahoma" w:cs="Tahoma"/>
                <w:sz w:val="24"/>
                <w:szCs w:val="24"/>
              </w:rPr>
              <w:t>Leaders ensure that teachers receive focused and highly effective professional development. Teachers’ subject, pedagogical and pedagogical content knowledge consistently build and develop over time. This consistently translates into improvements in the teaching of the curriculum.</w:t>
            </w:r>
          </w:p>
        </w:tc>
        <w:tc>
          <w:tcPr>
            <w:tcW w:w="5244" w:type="dxa"/>
            <w:shd w:val="clear" w:color="auto" w:fill="auto"/>
            <w:tcMar>
              <w:top w:w="100" w:type="dxa"/>
              <w:left w:w="100" w:type="dxa"/>
              <w:bottom w:w="100" w:type="dxa"/>
              <w:right w:w="100" w:type="dxa"/>
            </w:tcMar>
          </w:tcPr>
          <w:p w14:paraId="14038834" w14:textId="77777777" w:rsidR="005C6C2A" w:rsidRPr="0056366C" w:rsidRDefault="005C6C2A" w:rsidP="00657B3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AF" w14:textId="45875748"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 xml:space="preserve">Teaching has been strengthened over time at the school. This is, and has been, an integral part of school development planning. </w:t>
            </w:r>
          </w:p>
        </w:tc>
      </w:tr>
      <w:tr w:rsidR="005C6C2A" w14:paraId="4941C6B4" w14:textId="77777777" w:rsidTr="0066042E">
        <w:tc>
          <w:tcPr>
            <w:tcW w:w="5388" w:type="dxa"/>
            <w:shd w:val="clear" w:color="auto" w:fill="auto"/>
            <w:tcMar>
              <w:top w:w="100" w:type="dxa"/>
              <w:left w:w="100" w:type="dxa"/>
              <w:bottom w:w="100" w:type="dxa"/>
              <w:right w:w="100" w:type="dxa"/>
            </w:tcMar>
          </w:tcPr>
          <w:p w14:paraId="4941C6B1" w14:textId="6C9E4527" w:rsidR="005C6C2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Leaders ensure that highly effective and meaningful engagement takes place with staff at all levels and that issues are identified. When issues are identified, in particular about workload, they are consistently dealt with appropriately and quickly.</w:t>
            </w:r>
          </w:p>
        </w:tc>
        <w:tc>
          <w:tcPr>
            <w:tcW w:w="5244" w:type="dxa"/>
            <w:shd w:val="clear" w:color="auto" w:fill="auto"/>
            <w:tcMar>
              <w:top w:w="100" w:type="dxa"/>
              <w:left w:w="100" w:type="dxa"/>
              <w:bottom w:w="100" w:type="dxa"/>
              <w:right w:w="100" w:type="dxa"/>
            </w:tcMar>
          </w:tcPr>
          <w:p w14:paraId="049A65AF" w14:textId="77777777" w:rsidR="005C6C2A" w:rsidRPr="0056366C" w:rsidRDefault="005C6C2A" w:rsidP="00397F3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B3" w14:textId="6ECF1C4A"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Again, leaders have established positive working relationships with all members of staff. This is indicated by recent staff surveys</w:t>
            </w:r>
          </w:p>
        </w:tc>
      </w:tr>
      <w:tr w:rsidR="005C6C2A" w14:paraId="4941C6B8" w14:textId="77777777" w:rsidTr="0066042E">
        <w:tc>
          <w:tcPr>
            <w:tcW w:w="5388" w:type="dxa"/>
            <w:shd w:val="clear" w:color="auto" w:fill="auto"/>
            <w:tcMar>
              <w:top w:w="100" w:type="dxa"/>
              <w:left w:w="100" w:type="dxa"/>
              <w:bottom w:w="100" w:type="dxa"/>
              <w:right w:w="100" w:type="dxa"/>
            </w:tcMar>
          </w:tcPr>
          <w:p w14:paraId="4941C6B5" w14:textId="3FEEC3E4"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Staff consistently report high levels of support for well-being issues.</w:t>
            </w:r>
          </w:p>
        </w:tc>
        <w:tc>
          <w:tcPr>
            <w:tcW w:w="5244" w:type="dxa"/>
            <w:shd w:val="clear" w:color="auto" w:fill="auto"/>
            <w:tcMar>
              <w:top w:w="100" w:type="dxa"/>
              <w:left w:w="100" w:type="dxa"/>
              <w:bottom w:w="100" w:type="dxa"/>
              <w:right w:w="100" w:type="dxa"/>
            </w:tcMar>
          </w:tcPr>
          <w:p w14:paraId="7734CDB8" w14:textId="77777777" w:rsidR="005C6C2A" w:rsidRPr="0056366C" w:rsidRDefault="005C6C2A" w:rsidP="00657B3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6366C">
              <w:rPr>
                <w:rFonts w:ascii="Tahoma" w:eastAsia="Tahoma" w:hAnsi="Tahoma" w:cs="Tahoma"/>
                <w:bCs/>
                <w:i/>
                <w:iCs/>
                <w:sz w:val="24"/>
                <w:szCs w:val="24"/>
                <w:u w:val="single"/>
              </w:rPr>
              <w:t>Example</w:t>
            </w:r>
          </w:p>
          <w:p w14:paraId="4941C6B7" w14:textId="59EFC090" w:rsidR="005C6C2A" w:rsidRPr="0056366C" w:rsidRDefault="005C6C2A">
            <w:pPr>
              <w:widowControl w:val="0"/>
              <w:spacing w:after="0" w:line="240" w:lineRule="auto"/>
              <w:rPr>
                <w:rFonts w:ascii="Tahoma" w:eastAsia="Tahoma" w:hAnsi="Tahoma" w:cs="Tahoma"/>
                <w:bCs/>
                <w:i/>
                <w:iCs/>
                <w:sz w:val="24"/>
                <w:szCs w:val="24"/>
              </w:rPr>
            </w:pPr>
            <w:r w:rsidRPr="0056366C">
              <w:rPr>
                <w:rFonts w:ascii="Tahoma" w:eastAsia="Tahoma" w:hAnsi="Tahoma" w:cs="Tahoma"/>
                <w:bCs/>
                <w:i/>
                <w:iCs/>
                <w:sz w:val="24"/>
                <w:szCs w:val="24"/>
              </w:rPr>
              <w:t xml:space="preserve">Staff wellbeing surveys (last completed in </w:t>
            </w:r>
            <w:proofErr w:type="spellStart"/>
            <w:r w:rsidRPr="0056366C">
              <w:rPr>
                <w:rFonts w:ascii="Tahoma" w:eastAsia="Tahoma" w:hAnsi="Tahoma" w:cs="Tahoma"/>
                <w:bCs/>
                <w:i/>
                <w:iCs/>
                <w:sz w:val="24"/>
                <w:szCs w:val="24"/>
              </w:rPr>
              <w:t>xxxx</w:t>
            </w:r>
            <w:proofErr w:type="spellEnd"/>
            <w:r w:rsidRPr="0056366C">
              <w:rPr>
                <w:rFonts w:ascii="Tahoma" w:eastAsia="Tahoma" w:hAnsi="Tahoma" w:cs="Tahoma"/>
                <w:bCs/>
                <w:i/>
                <w:iCs/>
                <w:sz w:val="24"/>
                <w:szCs w:val="24"/>
              </w:rPr>
              <w:t>) indicate that staff feel their well-being is taken seriously by leaders.</w:t>
            </w:r>
          </w:p>
        </w:tc>
      </w:tr>
    </w:tbl>
    <w:p w14:paraId="4758FC85" w14:textId="77777777" w:rsidR="00317A48" w:rsidRDefault="00317A48" w:rsidP="003A71DC">
      <w:pPr>
        <w:spacing w:after="200" w:line="240" w:lineRule="auto"/>
        <w:rPr>
          <w:rFonts w:ascii="Tahoma" w:eastAsia="Tahoma" w:hAnsi="Tahoma" w:cs="Tahoma"/>
          <w:color w:val="000000"/>
          <w:sz w:val="24"/>
          <w:szCs w:val="24"/>
        </w:rPr>
      </w:pPr>
    </w:p>
    <w:p w14:paraId="251888D7" w14:textId="7359813F" w:rsidR="00E015C6" w:rsidRPr="00D42D34" w:rsidRDefault="00D57F6E" w:rsidP="00E015C6">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r w:rsidRPr="00D57F6E">
        <w:rPr>
          <w:rFonts w:ascii="Tahoma" w:eastAsia="Tahoma" w:hAnsi="Tahoma" w:cs="Tahoma"/>
          <w:b/>
          <w:color w:val="FF0000"/>
          <w:sz w:val="24"/>
          <w:szCs w:val="24"/>
        </w:rPr>
        <w:lastRenderedPageBreak/>
        <w:t xml:space="preserve">Leadership and management </w:t>
      </w:r>
      <w:r w:rsidR="00E015C6" w:rsidRPr="00D42D34">
        <w:rPr>
          <w:rFonts w:ascii="Tahoma" w:eastAsia="Tahoma" w:hAnsi="Tahoma" w:cs="Tahoma"/>
          <w:b/>
          <w:color w:val="FF0000"/>
          <w:sz w:val="24"/>
          <w:szCs w:val="24"/>
        </w:rPr>
        <w:t>overview:</w:t>
      </w:r>
    </w:p>
    <w:p w14:paraId="39465DEC" w14:textId="77777777" w:rsidR="00E015C6" w:rsidRDefault="00E015C6" w:rsidP="00E015C6">
      <w:pPr>
        <w:pBdr>
          <w:top w:val="nil"/>
          <w:left w:val="nil"/>
          <w:bottom w:val="nil"/>
          <w:right w:val="nil"/>
          <w:between w:val="nil"/>
        </w:pBdr>
        <w:spacing w:after="200" w:line="240" w:lineRule="auto"/>
        <w:ind w:left="720" w:hanging="720"/>
        <w:rPr>
          <w:rFonts w:ascii="Tahoma" w:eastAsia="Tahoma" w:hAnsi="Tahoma" w:cs="Tahoma"/>
          <w:b/>
          <w:sz w:val="24"/>
          <w:szCs w:val="24"/>
        </w:rPr>
      </w:pPr>
      <w:r>
        <w:rPr>
          <w:rFonts w:ascii="Tahoma" w:eastAsia="Tahoma" w:hAnsi="Tahoma" w:cs="Tahoma"/>
          <w:b/>
          <w:sz w:val="24"/>
          <w:szCs w:val="24"/>
        </w:rPr>
        <w:t>Summary of strengths</w:t>
      </w:r>
    </w:p>
    <w:p w14:paraId="5B8DFAF4"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70E142C5"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0CCB817F"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76339769" w14:textId="77777777" w:rsidR="00E015C6" w:rsidRDefault="00E015C6" w:rsidP="00E015C6">
      <w:pPr>
        <w:spacing w:after="200" w:line="240" w:lineRule="auto"/>
        <w:rPr>
          <w:rFonts w:ascii="Tahoma" w:eastAsia="Tahoma" w:hAnsi="Tahoma" w:cs="Tahoma"/>
          <w:b/>
          <w:sz w:val="24"/>
          <w:szCs w:val="24"/>
        </w:rPr>
      </w:pPr>
      <w:r>
        <w:rPr>
          <w:rFonts w:ascii="Tahoma" w:eastAsia="Tahoma" w:hAnsi="Tahoma" w:cs="Tahoma"/>
          <w:b/>
          <w:sz w:val="24"/>
          <w:szCs w:val="24"/>
        </w:rPr>
        <w:t xml:space="preserve">Priorities for further improvement:  </w:t>
      </w:r>
    </w:p>
    <w:p w14:paraId="344492C7"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45BFAB0B"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65119B29"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4941C6C2" w14:textId="1C7B580D" w:rsidR="0066042E" w:rsidRDefault="0066042E">
      <w:pPr>
        <w:rPr>
          <w:rFonts w:ascii="Tahoma" w:eastAsia="Tahoma" w:hAnsi="Tahoma" w:cs="Tahoma"/>
          <w:color w:val="000000"/>
        </w:rPr>
      </w:pPr>
      <w:r>
        <w:rPr>
          <w:rFonts w:ascii="Tahoma" w:eastAsia="Tahoma" w:hAnsi="Tahoma" w:cs="Tahoma"/>
          <w:color w:val="000000"/>
        </w:rPr>
        <w:br w:type="page"/>
      </w:r>
    </w:p>
    <w:p w14:paraId="42EDB235" w14:textId="77777777" w:rsidR="005E573C" w:rsidRDefault="005E573C" w:rsidP="00E015C6">
      <w:pPr>
        <w:spacing w:after="200" w:line="240" w:lineRule="auto"/>
        <w:rPr>
          <w:rFonts w:ascii="Tahoma" w:eastAsia="Tahoma" w:hAnsi="Tahoma" w:cs="Tahoma"/>
          <w:color w:val="000000"/>
        </w:rPr>
      </w:pPr>
    </w:p>
    <w:tbl>
      <w:tblPr>
        <w:tblStyle w:val="af8"/>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00" w:firstRow="0" w:lastRow="0" w:firstColumn="0" w:lastColumn="0" w:noHBand="0" w:noVBand="1"/>
      </w:tblPr>
      <w:tblGrid>
        <w:gridCol w:w="10632"/>
      </w:tblGrid>
      <w:tr w:rsidR="005E573C" w14:paraId="4941C6C5" w14:textId="77777777" w:rsidTr="0066042E">
        <w:trPr>
          <w:trHeight w:val="780"/>
        </w:trPr>
        <w:tc>
          <w:tcPr>
            <w:tcW w:w="10632" w:type="dxa"/>
            <w:shd w:val="clear" w:color="auto" w:fill="D9D9D9"/>
            <w:vAlign w:val="center"/>
          </w:tcPr>
          <w:p w14:paraId="4941C6C4" w14:textId="21F8AD4A" w:rsidR="005E573C" w:rsidRDefault="000726A8">
            <w:pPr>
              <w:ind w:right="188"/>
              <w:rPr>
                <w:rFonts w:ascii="Tahoma" w:eastAsia="Tahoma" w:hAnsi="Tahoma" w:cs="Tahoma"/>
                <w:b/>
                <w:color w:val="000000"/>
                <w:sz w:val="28"/>
                <w:szCs w:val="28"/>
              </w:rPr>
            </w:pPr>
            <w:r>
              <w:br w:type="page"/>
            </w:r>
            <w:r>
              <w:rPr>
                <w:rFonts w:ascii="Tahoma" w:eastAsia="Tahoma" w:hAnsi="Tahoma" w:cs="Tahoma"/>
                <w:b/>
                <w:color w:val="000000"/>
                <w:sz w:val="28"/>
                <w:szCs w:val="28"/>
              </w:rPr>
              <w:t>Evaluating the quality of early years education in schools</w:t>
            </w:r>
          </w:p>
        </w:tc>
      </w:tr>
    </w:tbl>
    <w:p w14:paraId="4941C6C6" w14:textId="77777777" w:rsidR="005E573C" w:rsidRDefault="005E573C">
      <w:pPr>
        <w:spacing w:after="0" w:line="240" w:lineRule="auto"/>
        <w:ind w:right="-99"/>
        <w:rPr>
          <w:rFonts w:ascii="Tahoma" w:eastAsia="Tahoma" w:hAnsi="Tahoma" w:cs="Tahoma"/>
          <w:b/>
          <w:sz w:val="12"/>
          <w:szCs w:val="12"/>
        </w:rPr>
      </w:pPr>
    </w:p>
    <w:tbl>
      <w:tblPr>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82423A" w14:paraId="250942FE" w14:textId="77777777" w:rsidTr="0066042E">
        <w:tc>
          <w:tcPr>
            <w:tcW w:w="5388" w:type="dxa"/>
            <w:shd w:val="clear" w:color="auto" w:fill="auto"/>
            <w:tcMar>
              <w:top w:w="100" w:type="dxa"/>
              <w:left w:w="100" w:type="dxa"/>
              <w:bottom w:w="100" w:type="dxa"/>
              <w:right w:w="100" w:type="dxa"/>
            </w:tcMar>
          </w:tcPr>
          <w:p w14:paraId="70130EBF" w14:textId="77777777" w:rsidR="0082423A" w:rsidRDefault="0082423A" w:rsidP="005530C6">
            <w:pPr>
              <w:widowControl w:val="0"/>
              <w:spacing w:after="0" w:line="240" w:lineRule="auto"/>
              <w:rPr>
                <w:rFonts w:ascii="Tahoma" w:eastAsia="Tahoma" w:hAnsi="Tahoma" w:cs="Tahoma"/>
                <w:sz w:val="24"/>
                <w:szCs w:val="24"/>
              </w:rPr>
            </w:pPr>
            <w:r>
              <w:rPr>
                <w:rFonts w:ascii="Tahoma" w:eastAsia="Tahoma" w:hAnsi="Tahoma" w:cs="Tahoma"/>
                <w:b/>
                <w:sz w:val="24"/>
                <w:szCs w:val="24"/>
              </w:rPr>
              <w:t>School’s current judgement</w:t>
            </w:r>
          </w:p>
        </w:tc>
        <w:tc>
          <w:tcPr>
            <w:tcW w:w="5244" w:type="dxa"/>
            <w:shd w:val="clear" w:color="auto" w:fill="auto"/>
            <w:tcMar>
              <w:top w:w="100" w:type="dxa"/>
              <w:left w:w="100" w:type="dxa"/>
              <w:bottom w:w="100" w:type="dxa"/>
              <w:right w:w="100" w:type="dxa"/>
            </w:tcMar>
          </w:tcPr>
          <w:p w14:paraId="26299A18" w14:textId="69333AD9" w:rsidR="0082423A"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rPr>
            </w:pPr>
            <w:r w:rsidRPr="00A5285C">
              <w:rPr>
                <w:rFonts w:ascii="Tahoma" w:eastAsia="Tahoma" w:hAnsi="Tahoma" w:cs="Tahoma"/>
                <w:b/>
                <w:sz w:val="24"/>
                <w:szCs w:val="24"/>
                <w:highlight w:val="yellow"/>
              </w:rPr>
              <w:t>Optional</w:t>
            </w:r>
          </w:p>
        </w:tc>
      </w:tr>
    </w:tbl>
    <w:p w14:paraId="4941C6D1" w14:textId="77777777" w:rsidR="005E573C" w:rsidRDefault="005E573C">
      <w:pPr>
        <w:spacing w:after="0"/>
        <w:rPr>
          <w:rFonts w:ascii="Tahoma" w:eastAsia="Tahoma" w:hAnsi="Tahoma" w:cs="Tahoma"/>
          <w:b/>
          <w:sz w:val="24"/>
          <w:szCs w:val="24"/>
        </w:rPr>
      </w:pPr>
    </w:p>
    <w:p w14:paraId="4941C6D2" w14:textId="77777777" w:rsidR="005E573C" w:rsidRDefault="000726A8">
      <w:pPr>
        <w:rPr>
          <w:rFonts w:ascii="Tahoma" w:eastAsia="Tahoma" w:hAnsi="Tahoma" w:cs="Tahoma"/>
          <w:b/>
          <w:sz w:val="24"/>
          <w:szCs w:val="24"/>
        </w:rPr>
      </w:pPr>
      <w:r>
        <w:rPr>
          <w:rFonts w:ascii="Tahoma" w:eastAsia="Tahoma" w:hAnsi="Tahoma" w:cs="Tahoma"/>
          <w:b/>
          <w:sz w:val="24"/>
          <w:szCs w:val="24"/>
        </w:rPr>
        <w:t>Information about the status of the nursery where appropriate:</w:t>
      </w:r>
    </w:p>
    <w:p w14:paraId="4941C6D5" w14:textId="172B631E" w:rsidR="005E573C" w:rsidRPr="00ED041F" w:rsidRDefault="005E573C" w:rsidP="00ED041F">
      <w:pPr>
        <w:pStyle w:val="ListParagraph"/>
        <w:numPr>
          <w:ilvl w:val="0"/>
          <w:numId w:val="8"/>
        </w:numPr>
        <w:spacing w:after="200" w:line="240" w:lineRule="auto"/>
        <w:rPr>
          <w:rFonts w:ascii="Tahoma" w:eastAsia="Tahoma" w:hAnsi="Tahoma" w:cs="Tahoma"/>
          <w:b/>
          <w:sz w:val="24"/>
          <w:szCs w:val="24"/>
        </w:rPr>
      </w:pPr>
    </w:p>
    <w:p w14:paraId="768623C0" w14:textId="77777777" w:rsidR="00ED041F" w:rsidRPr="00ED041F" w:rsidRDefault="00ED041F" w:rsidP="00ED041F">
      <w:pPr>
        <w:spacing w:after="200" w:line="240" w:lineRule="auto"/>
        <w:rPr>
          <w:rFonts w:ascii="Tahoma" w:eastAsia="Tahoma" w:hAnsi="Tahoma" w:cs="Tahoma"/>
          <w:b/>
          <w:sz w:val="24"/>
          <w:szCs w:val="24"/>
        </w:rPr>
      </w:pPr>
    </w:p>
    <w:tbl>
      <w:tblPr>
        <w:tblStyle w:val="afa"/>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5244"/>
      </w:tblGrid>
      <w:tr w:rsidR="005C6C2A" w14:paraId="4941C6D9" w14:textId="77777777" w:rsidTr="0066042E">
        <w:tc>
          <w:tcPr>
            <w:tcW w:w="5388" w:type="dxa"/>
            <w:shd w:val="clear" w:color="auto" w:fill="auto"/>
            <w:tcMar>
              <w:top w:w="100" w:type="dxa"/>
              <w:left w:w="100" w:type="dxa"/>
              <w:bottom w:w="100" w:type="dxa"/>
              <w:right w:w="100" w:type="dxa"/>
            </w:tcMar>
          </w:tcPr>
          <w:p w14:paraId="4941C6D6" w14:textId="75633795" w:rsidR="005C6C2A" w:rsidRDefault="003D4BD8">
            <w:pPr>
              <w:widowControl w:val="0"/>
              <w:spacing w:after="0" w:line="240" w:lineRule="auto"/>
              <w:rPr>
                <w:rFonts w:ascii="Tahoma" w:eastAsia="Tahoma" w:hAnsi="Tahoma" w:cs="Tahoma"/>
                <w:b/>
                <w:sz w:val="24"/>
                <w:szCs w:val="24"/>
              </w:rPr>
            </w:pPr>
            <w:r>
              <w:rPr>
                <w:rFonts w:ascii="Tahoma" w:eastAsia="Tahoma" w:hAnsi="Tahoma" w:cs="Tahoma"/>
                <w:b/>
                <w:sz w:val="24"/>
                <w:szCs w:val="24"/>
              </w:rPr>
              <w:t>Grade Descriptors for ‘Good’</w:t>
            </w:r>
          </w:p>
        </w:tc>
        <w:tc>
          <w:tcPr>
            <w:tcW w:w="5244" w:type="dxa"/>
            <w:shd w:val="clear" w:color="auto" w:fill="auto"/>
            <w:tcMar>
              <w:top w:w="100" w:type="dxa"/>
              <w:left w:w="100" w:type="dxa"/>
              <w:bottom w:w="100" w:type="dxa"/>
              <w:right w:w="100" w:type="dxa"/>
            </w:tcMar>
          </w:tcPr>
          <w:p w14:paraId="4941C6D8" w14:textId="7A2CB231" w:rsidR="005C6C2A" w:rsidRDefault="005C6C2A">
            <w:pPr>
              <w:widowControl w:val="0"/>
              <w:spacing w:after="0" w:line="240" w:lineRule="auto"/>
              <w:rPr>
                <w:rFonts w:ascii="Tahoma" w:eastAsia="Tahoma" w:hAnsi="Tahoma" w:cs="Tahoma"/>
                <w:b/>
                <w:sz w:val="24"/>
                <w:szCs w:val="24"/>
              </w:rPr>
            </w:pPr>
            <w:r>
              <w:rPr>
                <w:rFonts w:ascii="Tahoma" w:eastAsia="Tahoma" w:hAnsi="Tahoma" w:cs="Tahoma"/>
                <w:b/>
                <w:sz w:val="24"/>
                <w:szCs w:val="24"/>
              </w:rPr>
              <w:t>Evidence which supports this</w:t>
            </w:r>
          </w:p>
        </w:tc>
      </w:tr>
      <w:tr w:rsidR="005E573C" w14:paraId="4941C6DB" w14:textId="77777777" w:rsidTr="0066042E">
        <w:trPr>
          <w:trHeight w:val="440"/>
        </w:trPr>
        <w:tc>
          <w:tcPr>
            <w:tcW w:w="10632" w:type="dxa"/>
            <w:gridSpan w:val="2"/>
            <w:shd w:val="clear" w:color="auto" w:fill="auto"/>
            <w:tcMar>
              <w:top w:w="100" w:type="dxa"/>
              <w:left w:w="100" w:type="dxa"/>
              <w:bottom w:w="100" w:type="dxa"/>
              <w:right w:w="100" w:type="dxa"/>
            </w:tcMar>
          </w:tcPr>
          <w:p w14:paraId="4941C6DA" w14:textId="77777777" w:rsidR="005E573C" w:rsidRPr="00AC1463" w:rsidRDefault="000726A8">
            <w:pPr>
              <w:widowControl w:val="0"/>
              <w:spacing w:after="0" w:line="240" w:lineRule="auto"/>
              <w:rPr>
                <w:rFonts w:ascii="Tahoma" w:eastAsia="Tahoma" w:hAnsi="Tahoma" w:cs="Tahoma"/>
                <w:b/>
                <w:bCs/>
                <w:sz w:val="24"/>
                <w:szCs w:val="24"/>
              </w:rPr>
            </w:pPr>
            <w:r w:rsidRPr="00AC1463">
              <w:rPr>
                <w:rFonts w:ascii="Tahoma" w:eastAsia="Tahoma" w:hAnsi="Tahoma" w:cs="Tahoma"/>
                <w:b/>
                <w:bCs/>
                <w:sz w:val="24"/>
                <w:szCs w:val="24"/>
              </w:rPr>
              <w:t>Intent</w:t>
            </w:r>
          </w:p>
        </w:tc>
      </w:tr>
      <w:tr w:rsidR="005C6C2A" w14:paraId="4941C6E3" w14:textId="77777777" w:rsidTr="0066042E">
        <w:tc>
          <w:tcPr>
            <w:tcW w:w="5388" w:type="dxa"/>
            <w:shd w:val="clear" w:color="auto" w:fill="auto"/>
            <w:tcMar>
              <w:top w:w="100" w:type="dxa"/>
              <w:left w:w="100" w:type="dxa"/>
              <w:bottom w:w="100" w:type="dxa"/>
              <w:right w:w="100" w:type="dxa"/>
            </w:tcMar>
          </w:tcPr>
          <w:p w14:paraId="4941C6DC" w14:textId="03D5A8A3"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 xml:space="preserve">Leaders adopt or construct a curriculum that is ambitious and designed to give children, particularly the most disadvantaged, the knowledge, </w:t>
            </w:r>
            <w:proofErr w:type="gramStart"/>
            <w:r w:rsidRPr="00435DF7">
              <w:rPr>
                <w:rFonts w:ascii="Tahoma" w:eastAsia="Tahoma" w:hAnsi="Tahoma" w:cs="Tahoma"/>
                <w:sz w:val="24"/>
                <w:szCs w:val="24"/>
              </w:rPr>
              <w:t>self-belief</w:t>
            </w:r>
            <w:proofErr w:type="gramEnd"/>
            <w:r w:rsidRPr="00435DF7">
              <w:rPr>
                <w:rFonts w:ascii="Tahoma" w:eastAsia="Tahoma" w:hAnsi="Tahoma" w:cs="Tahoma"/>
                <w:sz w:val="24"/>
                <w:szCs w:val="24"/>
              </w:rPr>
              <w:t xml:space="preserve"> and cultural capital they need to succeed in life.</w:t>
            </w:r>
          </w:p>
        </w:tc>
        <w:tc>
          <w:tcPr>
            <w:tcW w:w="5244" w:type="dxa"/>
            <w:shd w:val="clear" w:color="auto" w:fill="auto"/>
            <w:tcMar>
              <w:top w:w="100" w:type="dxa"/>
              <w:left w:w="100" w:type="dxa"/>
              <w:bottom w:w="100" w:type="dxa"/>
              <w:right w:w="100" w:type="dxa"/>
            </w:tcMar>
          </w:tcPr>
          <w:p w14:paraId="005AF33D" w14:textId="77777777" w:rsidR="005C6C2A" w:rsidRPr="005C6C2A" w:rsidRDefault="005C6C2A" w:rsidP="00657B3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3C321173" w14:textId="77777777" w:rsidR="005C6C2A" w:rsidRPr="005C6C2A" w:rsidRDefault="005C6C2A" w:rsidP="00A47F2D">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Children study a broad range of subjects that have been carefully selected to address the needs of children at the school in line with the EYFS framework. </w:t>
            </w:r>
          </w:p>
          <w:p w14:paraId="4941C6E2" w14:textId="5FE5D9F5" w:rsidR="005C6C2A" w:rsidRPr="005C6C2A" w:rsidRDefault="005C6C2A" w:rsidP="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EYFS areas have been developed to improve learning opportunities.</w:t>
            </w:r>
          </w:p>
        </w:tc>
      </w:tr>
      <w:tr w:rsidR="005C6C2A" w14:paraId="4941C6E9" w14:textId="77777777" w:rsidTr="0066042E">
        <w:tc>
          <w:tcPr>
            <w:tcW w:w="5388" w:type="dxa"/>
            <w:shd w:val="clear" w:color="auto" w:fill="auto"/>
            <w:tcMar>
              <w:top w:w="100" w:type="dxa"/>
              <w:left w:w="100" w:type="dxa"/>
              <w:bottom w:w="100" w:type="dxa"/>
              <w:right w:w="100" w:type="dxa"/>
            </w:tcMar>
          </w:tcPr>
          <w:p w14:paraId="4941C6E4" w14:textId="6EE1F5B4"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The curriculum is coherently planned and sequenced. It builds on what children know and can do, towards cumulatively sufficient knowledge and skills for their future learning.</w:t>
            </w:r>
          </w:p>
        </w:tc>
        <w:tc>
          <w:tcPr>
            <w:tcW w:w="5244" w:type="dxa"/>
            <w:shd w:val="clear" w:color="auto" w:fill="auto"/>
            <w:tcMar>
              <w:top w:w="100" w:type="dxa"/>
              <w:left w:w="100" w:type="dxa"/>
              <w:bottom w:w="100" w:type="dxa"/>
              <w:right w:w="100" w:type="dxa"/>
            </w:tcMar>
          </w:tcPr>
          <w:p w14:paraId="14F09D5A" w14:textId="77777777" w:rsidR="005C6C2A" w:rsidRPr="005C6C2A" w:rsidRDefault="005C6C2A" w:rsidP="00A47F2D">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6DD144DB"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EYFS is coherently planned and sequenced to ensure pupils acquire the knowledge and skills required to meet the ELGs. </w:t>
            </w:r>
          </w:p>
          <w:p w14:paraId="4941C6E8" w14:textId="67297882" w:rsidR="005C6C2A" w:rsidRPr="005C6C2A" w:rsidRDefault="005C6C2A">
            <w:pPr>
              <w:widowControl w:val="0"/>
              <w:spacing w:after="0" w:line="240" w:lineRule="auto"/>
              <w:rPr>
                <w:rFonts w:ascii="Tahoma" w:eastAsia="Tahoma" w:hAnsi="Tahoma" w:cs="Tahoma"/>
                <w:bCs/>
                <w:i/>
                <w:iCs/>
                <w:sz w:val="24"/>
                <w:szCs w:val="24"/>
              </w:rPr>
            </w:pPr>
          </w:p>
        </w:tc>
      </w:tr>
      <w:tr w:rsidR="005C6C2A" w14:paraId="4941C6F3" w14:textId="77777777" w:rsidTr="0066042E">
        <w:tc>
          <w:tcPr>
            <w:tcW w:w="5388" w:type="dxa"/>
            <w:shd w:val="clear" w:color="auto" w:fill="auto"/>
            <w:tcMar>
              <w:top w:w="100" w:type="dxa"/>
              <w:left w:w="100" w:type="dxa"/>
              <w:bottom w:w="100" w:type="dxa"/>
              <w:right w:w="100" w:type="dxa"/>
            </w:tcMar>
          </w:tcPr>
          <w:p w14:paraId="4941C6EA" w14:textId="27378854"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There is a sharp focus on ensuring that children acquire a wide vocabulary, communicate effectively and, in Reception, secure a knowledge of phonics, which gives them the foundations for future learning, especially in preparation for them to become confident and fluent readers.</w:t>
            </w:r>
          </w:p>
        </w:tc>
        <w:tc>
          <w:tcPr>
            <w:tcW w:w="5244" w:type="dxa"/>
            <w:shd w:val="clear" w:color="auto" w:fill="auto"/>
            <w:tcMar>
              <w:top w:w="100" w:type="dxa"/>
              <w:left w:w="100" w:type="dxa"/>
              <w:bottom w:w="100" w:type="dxa"/>
              <w:right w:w="100" w:type="dxa"/>
            </w:tcMar>
          </w:tcPr>
          <w:p w14:paraId="7ADC8A6F" w14:textId="77777777" w:rsidR="005C6C2A" w:rsidRPr="005C6C2A" w:rsidRDefault="005C6C2A" w:rsidP="00D922C7">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79B7C127" w14:textId="77777777" w:rsidR="005C6C2A" w:rsidRPr="005C6C2A" w:rsidRDefault="005C6C2A">
            <w:pPr>
              <w:widowControl w:val="0"/>
              <w:spacing w:after="0" w:line="240" w:lineRule="auto"/>
              <w:rPr>
                <w:rFonts w:ascii="Tahoma" w:eastAsia="Tahoma" w:hAnsi="Tahoma" w:cs="Tahoma"/>
                <w:bCs/>
                <w:i/>
                <w:iCs/>
                <w:sz w:val="24"/>
                <w:szCs w:val="24"/>
                <w:highlight w:val="white"/>
              </w:rPr>
            </w:pPr>
            <w:r w:rsidRPr="005C6C2A">
              <w:rPr>
                <w:rFonts w:ascii="Tahoma" w:eastAsia="Tahoma" w:hAnsi="Tahoma" w:cs="Tahoma"/>
                <w:bCs/>
                <w:i/>
                <w:iCs/>
                <w:sz w:val="24"/>
                <w:szCs w:val="24"/>
                <w:highlight w:val="white"/>
              </w:rPr>
              <w:t>Vocabulary has been an emphasis for whole school development, including within EYFS with positive impacts.</w:t>
            </w:r>
          </w:p>
          <w:p w14:paraId="1979E6B0" w14:textId="77777777" w:rsidR="005C6C2A" w:rsidRPr="005C6C2A" w:rsidRDefault="005C6C2A">
            <w:pPr>
              <w:widowControl w:val="0"/>
              <w:spacing w:after="0" w:line="240" w:lineRule="auto"/>
              <w:rPr>
                <w:rFonts w:ascii="Tahoma" w:eastAsia="Tahoma" w:hAnsi="Tahoma" w:cs="Tahoma"/>
                <w:bCs/>
                <w:i/>
                <w:iCs/>
                <w:sz w:val="24"/>
                <w:szCs w:val="24"/>
                <w:highlight w:val="white"/>
              </w:rPr>
            </w:pPr>
            <w:r w:rsidRPr="005C6C2A">
              <w:rPr>
                <w:rFonts w:ascii="Tahoma" w:eastAsia="Tahoma" w:hAnsi="Tahoma" w:cs="Tahoma"/>
                <w:bCs/>
                <w:i/>
                <w:iCs/>
                <w:sz w:val="24"/>
                <w:szCs w:val="24"/>
                <w:highlight w:val="white"/>
              </w:rPr>
              <w:t xml:space="preserve">Phonics scores at the end of Year 1 have been above or in-line with LA and National </w:t>
            </w:r>
          </w:p>
          <w:p w14:paraId="4941C6F2" w14:textId="72545CEE" w:rsidR="005C6C2A" w:rsidRPr="005C6C2A" w:rsidRDefault="005C6C2A">
            <w:pPr>
              <w:widowControl w:val="0"/>
              <w:spacing w:after="0" w:line="240" w:lineRule="auto"/>
              <w:rPr>
                <w:rFonts w:ascii="Tahoma" w:eastAsia="Tahoma" w:hAnsi="Tahoma" w:cs="Tahoma"/>
                <w:bCs/>
                <w:i/>
                <w:iCs/>
                <w:sz w:val="24"/>
                <w:szCs w:val="24"/>
              </w:rPr>
            </w:pPr>
          </w:p>
        </w:tc>
      </w:tr>
      <w:tr w:rsidR="005C6C2A" w14:paraId="4941C6F7" w14:textId="77777777" w:rsidTr="0066042E">
        <w:tc>
          <w:tcPr>
            <w:tcW w:w="5388" w:type="dxa"/>
            <w:shd w:val="clear" w:color="auto" w:fill="auto"/>
            <w:tcMar>
              <w:top w:w="100" w:type="dxa"/>
              <w:left w:w="100" w:type="dxa"/>
              <w:bottom w:w="100" w:type="dxa"/>
              <w:right w:w="100" w:type="dxa"/>
            </w:tcMar>
          </w:tcPr>
          <w:p w14:paraId="4941C6F4" w14:textId="64AB06DD"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The school’s approach to teaching early reading and synthetic phonics is systematic and ensures that all children learn to read words and simple sentences accurately by the end of Reception.</w:t>
            </w:r>
          </w:p>
        </w:tc>
        <w:tc>
          <w:tcPr>
            <w:tcW w:w="5244" w:type="dxa"/>
            <w:shd w:val="clear" w:color="auto" w:fill="auto"/>
            <w:tcMar>
              <w:top w:w="100" w:type="dxa"/>
              <w:left w:w="100" w:type="dxa"/>
              <w:bottom w:w="100" w:type="dxa"/>
              <w:right w:w="100" w:type="dxa"/>
            </w:tcMar>
          </w:tcPr>
          <w:p w14:paraId="655E591A" w14:textId="77777777" w:rsidR="005C6C2A" w:rsidRPr="005C6C2A" w:rsidRDefault="005C6C2A" w:rsidP="00A9002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6F6" w14:textId="74DD9BBB"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Daily Phonics lessons, Sound mats &amp; Bookmarks, Phonics displays etc at Year 1 all contribute towards the development of fluent and confident readers.</w:t>
            </w:r>
          </w:p>
        </w:tc>
      </w:tr>
      <w:tr w:rsidR="005C6C2A" w14:paraId="4941C6FD" w14:textId="77777777" w:rsidTr="0066042E">
        <w:tc>
          <w:tcPr>
            <w:tcW w:w="5388" w:type="dxa"/>
            <w:shd w:val="clear" w:color="auto" w:fill="auto"/>
            <w:tcMar>
              <w:top w:w="100" w:type="dxa"/>
              <w:left w:w="100" w:type="dxa"/>
              <w:bottom w:w="100" w:type="dxa"/>
              <w:right w:w="100" w:type="dxa"/>
            </w:tcMar>
          </w:tcPr>
          <w:p w14:paraId="4941C6F8" w14:textId="034A5D8F"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 xml:space="preserve">The school has the same academic ambitions for almost all children. For children with particular needs, such as those with SEND, their </w:t>
            </w:r>
            <w:r w:rsidRPr="00435DF7">
              <w:rPr>
                <w:rFonts w:ascii="Tahoma" w:eastAsia="Tahoma" w:hAnsi="Tahoma" w:cs="Tahoma"/>
                <w:sz w:val="24"/>
                <w:szCs w:val="24"/>
              </w:rPr>
              <w:lastRenderedPageBreak/>
              <w:t>curriculum is designed to be ambitious and to meet their needs.</w:t>
            </w:r>
          </w:p>
        </w:tc>
        <w:tc>
          <w:tcPr>
            <w:tcW w:w="5244" w:type="dxa"/>
            <w:shd w:val="clear" w:color="auto" w:fill="auto"/>
            <w:tcMar>
              <w:top w:w="100" w:type="dxa"/>
              <w:left w:w="100" w:type="dxa"/>
              <w:bottom w:w="100" w:type="dxa"/>
              <w:right w:w="100" w:type="dxa"/>
            </w:tcMar>
          </w:tcPr>
          <w:p w14:paraId="0BBD4BBF" w14:textId="77777777" w:rsidR="005C6C2A" w:rsidRPr="005C6C2A" w:rsidRDefault="005C6C2A" w:rsidP="009C7EF6">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lastRenderedPageBreak/>
              <w:t>Example</w:t>
            </w:r>
          </w:p>
          <w:p w14:paraId="4941C6FC" w14:textId="048794FC"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EYFS teachers work closely with the school’s SENDCo to ensure the appropriate support is </w:t>
            </w:r>
            <w:r w:rsidRPr="005C6C2A">
              <w:rPr>
                <w:rFonts w:ascii="Tahoma" w:eastAsia="Tahoma" w:hAnsi="Tahoma" w:cs="Tahoma"/>
                <w:bCs/>
                <w:i/>
                <w:iCs/>
                <w:sz w:val="24"/>
                <w:szCs w:val="24"/>
              </w:rPr>
              <w:lastRenderedPageBreak/>
              <w:t xml:space="preserve">accessed early on in a child’s education. External agencies are used when necessary. </w:t>
            </w:r>
          </w:p>
        </w:tc>
      </w:tr>
      <w:tr w:rsidR="005C6C2A" w14:paraId="4941C704" w14:textId="77777777" w:rsidTr="0066042E">
        <w:tc>
          <w:tcPr>
            <w:tcW w:w="5388" w:type="dxa"/>
            <w:shd w:val="clear" w:color="auto" w:fill="auto"/>
            <w:tcMar>
              <w:top w:w="100" w:type="dxa"/>
              <w:left w:w="100" w:type="dxa"/>
              <w:bottom w:w="100" w:type="dxa"/>
              <w:right w:w="100" w:type="dxa"/>
            </w:tcMar>
          </w:tcPr>
          <w:p w14:paraId="4941C700" w14:textId="4ECFF63D" w:rsidR="005C6C2A" w:rsidRPr="00F9698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Children benefit from meaningful learning across the curriculum.</w:t>
            </w:r>
          </w:p>
        </w:tc>
        <w:tc>
          <w:tcPr>
            <w:tcW w:w="5244" w:type="dxa"/>
            <w:shd w:val="clear" w:color="auto" w:fill="auto"/>
            <w:tcMar>
              <w:top w:w="100" w:type="dxa"/>
              <w:left w:w="100" w:type="dxa"/>
              <w:bottom w:w="100" w:type="dxa"/>
              <w:right w:w="100" w:type="dxa"/>
            </w:tcMar>
          </w:tcPr>
          <w:p w14:paraId="7242ED87" w14:textId="77777777" w:rsidR="005C6C2A" w:rsidRPr="005C6C2A" w:rsidRDefault="005C6C2A" w:rsidP="006358F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703" w14:textId="37CFB004" w:rsidR="005C6C2A" w:rsidRPr="005C6C2A" w:rsidRDefault="005C6C2A" w:rsidP="00FC2A62">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Topics are chosen so that children benefit from meaningful learning in a cross-curricular approach so that pupils can make links across different areas of learning. </w:t>
            </w:r>
          </w:p>
        </w:tc>
      </w:tr>
      <w:tr w:rsidR="005C6C2A" w14:paraId="4941C70B" w14:textId="77777777" w:rsidTr="0066042E">
        <w:trPr>
          <w:trHeight w:val="480"/>
        </w:trPr>
        <w:tc>
          <w:tcPr>
            <w:tcW w:w="5388" w:type="dxa"/>
            <w:shd w:val="clear" w:color="auto" w:fill="auto"/>
            <w:tcMar>
              <w:top w:w="100" w:type="dxa"/>
              <w:left w:w="100" w:type="dxa"/>
              <w:bottom w:w="100" w:type="dxa"/>
              <w:right w:w="100" w:type="dxa"/>
            </w:tcMar>
          </w:tcPr>
          <w:p w14:paraId="4941C705" w14:textId="153DF466" w:rsidR="005C6C2A" w:rsidRPr="00F9698A" w:rsidRDefault="00435DF7">
            <w:pPr>
              <w:widowControl w:val="0"/>
              <w:spacing w:after="0" w:line="240" w:lineRule="auto"/>
              <w:rPr>
                <w:rFonts w:ascii="Tahoma" w:eastAsia="Tahoma" w:hAnsi="Tahoma" w:cs="Tahoma"/>
                <w:sz w:val="24"/>
                <w:szCs w:val="24"/>
              </w:rPr>
            </w:pPr>
            <w:r w:rsidRPr="00435DF7">
              <w:rPr>
                <w:rFonts w:ascii="Tahoma" w:eastAsia="Tahoma" w:hAnsi="Tahoma" w:cs="Tahoma"/>
                <w:sz w:val="24"/>
                <w:szCs w:val="24"/>
              </w:rPr>
              <w:t>Staff are knowledgeable about the areas of learning they teach. They manage the EYFS curriculum and pedagogy in relation to the learning needs of their children. Staff are expert in teaching systematic, synthetic phonics and ensure that children practise their reading from books that match their phonics knowledge.</w:t>
            </w:r>
          </w:p>
        </w:tc>
        <w:tc>
          <w:tcPr>
            <w:tcW w:w="5244" w:type="dxa"/>
            <w:shd w:val="clear" w:color="auto" w:fill="auto"/>
            <w:tcMar>
              <w:top w:w="100" w:type="dxa"/>
              <w:left w:w="100" w:type="dxa"/>
              <w:bottom w:w="100" w:type="dxa"/>
              <w:right w:w="100" w:type="dxa"/>
            </w:tcMar>
          </w:tcPr>
          <w:p w14:paraId="6CD7F777" w14:textId="77777777" w:rsidR="005C6C2A" w:rsidRPr="005C6C2A" w:rsidRDefault="005C6C2A" w:rsidP="006358F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343D7B74"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The EYFS stage is well managed and planned systematically with consistent evaluation through observations and assessment to ensure that next steps can be planned to meet the individual needs of all pupils.</w:t>
            </w:r>
          </w:p>
          <w:p w14:paraId="35B5E848"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There is a systematics and synthetic approach to phonics and reading as mentioned above.</w:t>
            </w:r>
          </w:p>
          <w:p w14:paraId="4941C70A" w14:textId="262CB28D" w:rsidR="005C6C2A" w:rsidRPr="005C6C2A" w:rsidRDefault="005C6C2A" w:rsidP="00FC2A62">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Our EYFS lead has delivered Phonics training to KS1 and KS2 staff to promote </w:t>
            </w:r>
            <w:r w:rsidR="00FC2A62">
              <w:rPr>
                <w:rFonts w:ascii="Tahoma" w:eastAsia="Tahoma" w:hAnsi="Tahoma" w:cs="Tahoma"/>
                <w:bCs/>
                <w:i/>
                <w:iCs/>
                <w:sz w:val="24"/>
                <w:szCs w:val="24"/>
              </w:rPr>
              <w:t>q</w:t>
            </w:r>
            <w:r w:rsidRPr="005C6C2A">
              <w:rPr>
                <w:rFonts w:ascii="Tahoma" w:eastAsia="Tahoma" w:hAnsi="Tahoma" w:cs="Tahoma"/>
                <w:bCs/>
                <w:i/>
                <w:iCs/>
                <w:sz w:val="24"/>
                <w:szCs w:val="24"/>
              </w:rPr>
              <w:t>uality first teaching of phonics and so that it filters throughout the school.</w:t>
            </w:r>
          </w:p>
        </w:tc>
      </w:tr>
      <w:tr w:rsidR="005C6C2A" w14:paraId="4941C70F" w14:textId="77777777" w:rsidTr="0066042E">
        <w:tc>
          <w:tcPr>
            <w:tcW w:w="5388" w:type="dxa"/>
            <w:shd w:val="clear" w:color="auto" w:fill="auto"/>
            <w:tcMar>
              <w:top w:w="100" w:type="dxa"/>
              <w:left w:w="100" w:type="dxa"/>
              <w:bottom w:w="100" w:type="dxa"/>
              <w:right w:w="100" w:type="dxa"/>
            </w:tcMar>
          </w:tcPr>
          <w:p w14:paraId="52FE59E2" w14:textId="77777777" w:rsidR="00435DF7" w:rsidRPr="00435DF7" w:rsidRDefault="00435DF7" w:rsidP="00435DF7">
            <w:pPr>
              <w:rPr>
                <w:rFonts w:ascii="Tahoma" w:eastAsia="Tahoma" w:hAnsi="Tahoma" w:cs="Tahoma"/>
                <w:sz w:val="24"/>
                <w:szCs w:val="24"/>
              </w:rPr>
            </w:pPr>
            <w:r w:rsidRPr="00435DF7">
              <w:rPr>
                <w:rFonts w:ascii="Tahoma" w:eastAsia="Tahoma" w:hAnsi="Tahoma" w:cs="Tahoma"/>
                <w:sz w:val="24"/>
                <w:szCs w:val="24"/>
              </w:rPr>
              <w:t xml:space="preserve">Staff present information clearly to children, promoting appropriate discussion about the subject matter being taught. They communicate well to check children’s understanding, identify </w:t>
            </w:r>
            <w:proofErr w:type="gramStart"/>
            <w:r w:rsidRPr="00435DF7">
              <w:rPr>
                <w:rFonts w:ascii="Tahoma" w:eastAsia="Tahoma" w:hAnsi="Tahoma" w:cs="Tahoma"/>
                <w:sz w:val="24"/>
                <w:szCs w:val="24"/>
              </w:rPr>
              <w:t>misconceptions</w:t>
            </w:r>
            <w:proofErr w:type="gramEnd"/>
            <w:r w:rsidRPr="00435DF7">
              <w:rPr>
                <w:rFonts w:ascii="Tahoma" w:eastAsia="Tahoma" w:hAnsi="Tahoma" w:cs="Tahoma"/>
                <w:sz w:val="24"/>
                <w:szCs w:val="24"/>
              </w:rPr>
              <w:t xml:space="preserve"> and provide clear explanations to improve their learning. In so doing, they respond and adapt their teaching as necessary.</w:t>
            </w:r>
          </w:p>
          <w:p w14:paraId="4941C70C" w14:textId="771A9CCD" w:rsidR="005C6C2A" w:rsidRDefault="005C6C2A">
            <w:pPr>
              <w:widowControl w:val="0"/>
              <w:spacing w:after="0" w:line="240" w:lineRule="auto"/>
              <w:rPr>
                <w:rFonts w:ascii="Tahoma" w:eastAsia="Tahoma" w:hAnsi="Tahoma" w:cs="Tahoma"/>
              </w:rPr>
            </w:pPr>
          </w:p>
        </w:tc>
        <w:tc>
          <w:tcPr>
            <w:tcW w:w="5244" w:type="dxa"/>
            <w:shd w:val="clear" w:color="auto" w:fill="auto"/>
            <w:tcMar>
              <w:top w:w="100" w:type="dxa"/>
              <w:left w:w="100" w:type="dxa"/>
              <w:bottom w:w="100" w:type="dxa"/>
              <w:right w:w="100" w:type="dxa"/>
            </w:tcMar>
          </w:tcPr>
          <w:p w14:paraId="6EF2206C" w14:textId="77777777" w:rsidR="005C6C2A" w:rsidRPr="005C6C2A" w:rsidRDefault="005C6C2A" w:rsidP="006358F4">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70E" w14:textId="44E2B77D"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EYFS teacher has consistently demonstrated ‘outstanding’ teaching in regular </w:t>
            </w:r>
            <w:r w:rsidR="006260AE">
              <w:rPr>
                <w:rFonts w:ascii="Tahoma" w:eastAsia="Tahoma" w:hAnsi="Tahoma" w:cs="Tahoma"/>
                <w:bCs/>
                <w:i/>
                <w:iCs/>
                <w:sz w:val="24"/>
                <w:szCs w:val="24"/>
              </w:rPr>
              <w:t>l</w:t>
            </w:r>
            <w:r w:rsidRPr="005C6C2A">
              <w:rPr>
                <w:rFonts w:ascii="Tahoma" w:eastAsia="Tahoma" w:hAnsi="Tahoma" w:cs="Tahoma"/>
                <w:bCs/>
                <w:i/>
                <w:iCs/>
                <w:sz w:val="24"/>
                <w:szCs w:val="24"/>
              </w:rPr>
              <w:t xml:space="preserve">esson </w:t>
            </w:r>
            <w:r w:rsidR="006260AE">
              <w:rPr>
                <w:rFonts w:ascii="Tahoma" w:eastAsia="Tahoma" w:hAnsi="Tahoma" w:cs="Tahoma"/>
                <w:bCs/>
                <w:i/>
                <w:iCs/>
                <w:sz w:val="24"/>
                <w:szCs w:val="24"/>
              </w:rPr>
              <w:t>o</w:t>
            </w:r>
            <w:r w:rsidRPr="005C6C2A">
              <w:rPr>
                <w:rFonts w:ascii="Tahoma" w:eastAsia="Tahoma" w:hAnsi="Tahoma" w:cs="Tahoma"/>
                <w:bCs/>
                <w:i/>
                <w:iCs/>
                <w:sz w:val="24"/>
                <w:szCs w:val="24"/>
              </w:rPr>
              <w:t xml:space="preserve">bservations and </w:t>
            </w:r>
            <w:r w:rsidR="006260AE">
              <w:rPr>
                <w:rFonts w:ascii="Tahoma" w:eastAsia="Tahoma" w:hAnsi="Tahoma" w:cs="Tahoma"/>
                <w:bCs/>
                <w:i/>
                <w:iCs/>
                <w:sz w:val="24"/>
                <w:szCs w:val="24"/>
              </w:rPr>
              <w:t>w</w:t>
            </w:r>
            <w:r w:rsidRPr="005C6C2A">
              <w:rPr>
                <w:rFonts w:ascii="Tahoma" w:eastAsia="Tahoma" w:hAnsi="Tahoma" w:cs="Tahoma"/>
                <w:bCs/>
                <w:i/>
                <w:iCs/>
                <w:sz w:val="24"/>
                <w:szCs w:val="24"/>
              </w:rPr>
              <w:t xml:space="preserve">ork </w:t>
            </w:r>
            <w:r w:rsidR="006260AE">
              <w:rPr>
                <w:rFonts w:ascii="Tahoma" w:eastAsia="Tahoma" w:hAnsi="Tahoma" w:cs="Tahoma"/>
                <w:bCs/>
                <w:i/>
                <w:iCs/>
                <w:sz w:val="24"/>
                <w:szCs w:val="24"/>
              </w:rPr>
              <w:t>s</w:t>
            </w:r>
            <w:r w:rsidRPr="005C6C2A">
              <w:rPr>
                <w:rFonts w:ascii="Tahoma" w:eastAsia="Tahoma" w:hAnsi="Tahoma" w:cs="Tahoma"/>
                <w:bCs/>
                <w:i/>
                <w:iCs/>
                <w:sz w:val="24"/>
                <w:szCs w:val="24"/>
              </w:rPr>
              <w:t>crutin</w:t>
            </w:r>
            <w:r w:rsidR="006260AE">
              <w:rPr>
                <w:rFonts w:ascii="Tahoma" w:eastAsia="Tahoma" w:hAnsi="Tahoma" w:cs="Tahoma"/>
                <w:bCs/>
                <w:i/>
                <w:iCs/>
                <w:sz w:val="24"/>
                <w:szCs w:val="24"/>
              </w:rPr>
              <w:t>y</w:t>
            </w:r>
            <w:r w:rsidRPr="005C6C2A">
              <w:rPr>
                <w:rFonts w:ascii="Tahoma" w:eastAsia="Tahoma" w:hAnsi="Tahoma" w:cs="Tahoma"/>
                <w:bCs/>
                <w:i/>
                <w:iCs/>
                <w:sz w:val="24"/>
                <w:szCs w:val="24"/>
              </w:rPr>
              <w:t>.</w:t>
            </w:r>
          </w:p>
        </w:tc>
      </w:tr>
      <w:tr w:rsidR="005C6C2A" w14:paraId="4941C714" w14:textId="77777777" w:rsidTr="0066042E">
        <w:tc>
          <w:tcPr>
            <w:tcW w:w="5388" w:type="dxa"/>
            <w:shd w:val="clear" w:color="auto" w:fill="auto"/>
            <w:tcMar>
              <w:top w:w="100" w:type="dxa"/>
              <w:left w:w="100" w:type="dxa"/>
              <w:bottom w:w="100" w:type="dxa"/>
              <w:right w:w="100" w:type="dxa"/>
            </w:tcMar>
          </w:tcPr>
          <w:p w14:paraId="4941C710" w14:textId="41CFBD8B"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 xml:space="preserve">Staff read to children in a way that excites and engages them, introducing new ideas, </w:t>
            </w:r>
            <w:proofErr w:type="gramStart"/>
            <w:r w:rsidRPr="00435DF7">
              <w:rPr>
                <w:rFonts w:ascii="Tahoma" w:eastAsia="Tahoma" w:hAnsi="Tahoma" w:cs="Tahoma"/>
                <w:sz w:val="24"/>
                <w:szCs w:val="24"/>
              </w:rPr>
              <w:t>concepts</w:t>
            </w:r>
            <w:proofErr w:type="gramEnd"/>
            <w:r w:rsidRPr="00435DF7">
              <w:rPr>
                <w:rFonts w:ascii="Tahoma" w:eastAsia="Tahoma" w:hAnsi="Tahoma" w:cs="Tahoma"/>
                <w:sz w:val="24"/>
                <w:szCs w:val="24"/>
              </w:rPr>
              <w:t xml:space="preserve"> and vocabulary.</w:t>
            </w:r>
          </w:p>
        </w:tc>
        <w:tc>
          <w:tcPr>
            <w:tcW w:w="5244" w:type="dxa"/>
            <w:shd w:val="clear" w:color="auto" w:fill="auto"/>
            <w:tcMar>
              <w:top w:w="100" w:type="dxa"/>
              <w:left w:w="100" w:type="dxa"/>
              <w:bottom w:w="100" w:type="dxa"/>
              <w:right w:w="100" w:type="dxa"/>
            </w:tcMar>
          </w:tcPr>
          <w:p w14:paraId="523DC43D" w14:textId="77777777" w:rsidR="005C6C2A" w:rsidRPr="005C6C2A" w:rsidRDefault="005C6C2A" w:rsidP="006A3AE2">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713" w14:textId="60FCE520" w:rsidR="005C6C2A" w:rsidRPr="005C6C2A" w:rsidRDefault="005C6C2A" w:rsidP="006260AE">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All staff in EYFS create a culture that instil the love of reading and demonstrate this through daily stories at the end of the day</w:t>
            </w:r>
            <w:r w:rsidR="006260AE">
              <w:rPr>
                <w:rFonts w:ascii="Tahoma" w:eastAsia="Tahoma" w:hAnsi="Tahoma" w:cs="Tahoma"/>
                <w:bCs/>
                <w:i/>
                <w:iCs/>
                <w:sz w:val="24"/>
                <w:szCs w:val="24"/>
              </w:rPr>
              <w:t>.</w:t>
            </w:r>
          </w:p>
        </w:tc>
      </w:tr>
      <w:tr w:rsidR="005C6C2A" w14:paraId="4941C71A" w14:textId="77777777" w:rsidTr="0066042E">
        <w:tc>
          <w:tcPr>
            <w:tcW w:w="5388" w:type="dxa"/>
            <w:shd w:val="clear" w:color="auto" w:fill="auto"/>
            <w:tcMar>
              <w:top w:w="100" w:type="dxa"/>
              <w:left w:w="100" w:type="dxa"/>
              <w:bottom w:w="100" w:type="dxa"/>
              <w:right w:w="100" w:type="dxa"/>
            </w:tcMar>
          </w:tcPr>
          <w:p w14:paraId="4941C715" w14:textId="39165229"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 xml:space="preserve">Staff are knowledgeable about the teaching of early mathematics. They ensure that children have sufficient practice to be confident in using and understanding numbers. The mathematics curriculum provides a strong basis for more complex learning later on. Over the EYFS, teaching is designed to help children remember long term what they have been taught and to integrate new knowledge into larger concepts. This is checked well by staff and leaders. Leaders understand the limitations of </w:t>
            </w:r>
            <w:r w:rsidRPr="00435DF7">
              <w:rPr>
                <w:rFonts w:ascii="Tahoma" w:eastAsia="Tahoma" w:hAnsi="Tahoma" w:cs="Tahoma"/>
                <w:sz w:val="24"/>
                <w:szCs w:val="24"/>
              </w:rPr>
              <w:lastRenderedPageBreak/>
              <w:t>assessment and avoid unnecessary burdens on staff or children.</w:t>
            </w:r>
          </w:p>
        </w:tc>
        <w:tc>
          <w:tcPr>
            <w:tcW w:w="5244" w:type="dxa"/>
            <w:shd w:val="clear" w:color="auto" w:fill="auto"/>
            <w:tcMar>
              <w:top w:w="100" w:type="dxa"/>
              <w:left w:w="100" w:type="dxa"/>
              <w:bottom w:w="100" w:type="dxa"/>
              <w:right w:w="100" w:type="dxa"/>
            </w:tcMar>
          </w:tcPr>
          <w:p w14:paraId="56492BB1" w14:textId="77777777" w:rsidR="005C6C2A" w:rsidRPr="005C6C2A" w:rsidRDefault="005C6C2A" w:rsidP="00EA3305">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lastRenderedPageBreak/>
              <w:t>Example</w:t>
            </w:r>
          </w:p>
          <w:p w14:paraId="501E08F4" w14:textId="77777777" w:rsidR="005C6C2A" w:rsidRPr="005C6C2A" w:rsidRDefault="005C6C2A">
            <w:pPr>
              <w:widowControl w:val="0"/>
              <w:spacing w:after="0" w:line="240" w:lineRule="auto"/>
              <w:rPr>
                <w:rFonts w:ascii="Tahoma" w:eastAsia="Tahoma" w:hAnsi="Tahoma" w:cs="Tahoma"/>
                <w:bCs/>
                <w:i/>
                <w:iCs/>
                <w:sz w:val="24"/>
                <w:szCs w:val="24"/>
              </w:rPr>
            </w:pPr>
            <w:proofErr w:type="spellStart"/>
            <w:r w:rsidRPr="005C6C2A">
              <w:rPr>
                <w:rFonts w:ascii="Tahoma" w:eastAsia="Tahoma" w:hAnsi="Tahoma" w:cs="Tahoma"/>
                <w:bCs/>
                <w:i/>
                <w:iCs/>
                <w:sz w:val="24"/>
                <w:szCs w:val="24"/>
              </w:rPr>
              <w:t>xxxx</w:t>
            </w:r>
            <w:proofErr w:type="spellEnd"/>
            <w:r w:rsidRPr="005C6C2A">
              <w:rPr>
                <w:rFonts w:ascii="Tahoma" w:eastAsia="Tahoma" w:hAnsi="Tahoma" w:cs="Tahoma"/>
                <w:bCs/>
                <w:i/>
                <w:iCs/>
                <w:sz w:val="24"/>
                <w:szCs w:val="24"/>
              </w:rPr>
              <w:t xml:space="preserve"> planning is used to plan sequenced and progressive lessons, supplemented by </w:t>
            </w:r>
            <w:proofErr w:type="spellStart"/>
            <w:r w:rsidRPr="005C6C2A">
              <w:rPr>
                <w:rFonts w:ascii="Tahoma" w:eastAsia="Tahoma" w:hAnsi="Tahoma" w:cs="Tahoma"/>
                <w:bCs/>
                <w:i/>
                <w:iCs/>
                <w:sz w:val="24"/>
                <w:szCs w:val="24"/>
              </w:rPr>
              <w:t>xxxx</w:t>
            </w:r>
            <w:proofErr w:type="spellEnd"/>
            <w:r w:rsidRPr="005C6C2A">
              <w:rPr>
                <w:rFonts w:ascii="Tahoma" w:eastAsia="Tahoma" w:hAnsi="Tahoma" w:cs="Tahoma"/>
                <w:bCs/>
                <w:i/>
                <w:iCs/>
                <w:sz w:val="24"/>
                <w:szCs w:val="24"/>
              </w:rPr>
              <w:t xml:space="preserve"> resources that provide challenging work for HA Pupils.</w:t>
            </w:r>
          </w:p>
          <w:p w14:paraId="4941C719" w14:textId="00D061DF"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xxx is used as an assessment tool to avoid unnecessary burdens of assessment in EYFS.</w:t>
            </w:r>
          </w:p>
        </w:tc>
      </w:tr>
      <w:tr w:rsidR="005C6C2A" w14:paraId="4941C720" w14:textId="77777777" w:rsidTr="0066042E">
        <w:tc>
          <w:tcPr>
            <w:tcW w:w="5388" w:type="dxa"/>
            <w:shd w:val="clear" w:color="auto" w:fill="auto"/>
            <w:tcMar>
              <w:top w:w="100" w:type="dxa"/>
              <w:left w:w="100" w:type="dxa"/>
              <w:bottom w:w="100" w:type="dxa"/>
              <w:right w:w="100" w:type="dxa"/>
            </w:tcMar>
          </w:tcPr>
          <w:p w14:paraId="4941C71B" w14:textId="41024004" w:rsidR="005C6C2A" w:rsidRDefault="00435DF7">
            <w:pPr>
              <w:widowControl w:val="0"/>
              <w:spacing w:after="0" w:line="240" w:lineRule="auto"/>
              <w:rPr>
                <w:rFonts w:ascii="Tahoma" w:eastAsia="Tahoma" w:hAnsi="Tahoma" w:cs="Tahoma"/>
              </w:rPr>
            </w:pPr>
            <w:r w:rsidRPr="00435DF7">
              <w:rPr>
                <w:rFonts w:ascii="Tahoma" w:eastAsia="Tahoma" w:hAnsi="Tahoma" w:cs="Tahoma"/>
                <w:sz w:val="24"/>
                <w:szCs w:val="24"/>
              </w:rPr>
              <w:t xml:space="preserve">Staff create an environment that supports the intent of an ambitious, coherently </w:t>
            </w:r>
            <w:proofErr w:type="gramStart"/>
            <w:r w:rsidRPr="00435DF7">
              <w:rPr>
                <w:rFonts w:ascii="Tahoma" w:eastAsia="Tahoma" w:hAnsi="Tahoma" w:cs="Tahoma"/>
                <w:sz w:val="24"/>
                <w:szCs w:val="24"/>
              </w:rPr>
              <w:t>planned</w:t>
            </w:r>
            <w:proofErr w:type="gramEnd"/>
            <w:r w:rsidRPr="00435DF7">
              <w:rPr>
                <w:rFonts w:ascii="Tahoma" w:eastAsia="Tahoma" w:hAnsi="Tahoma" w:cs="Tahoma"/>
                <w:sz w:val="24"/>
                <w:szCs w:val="24"/>
              </w:rPr>
              <w:t xml:space="preserve"> and sequenced curriculum. The resources are chosen to meet the children’s needs and promote learning.</w:t>
            </w:r>
          </w:p>
        </w:tc>
        <w:tc>
          <w:tcPr>
            <w:tcW w:w="5244" w:type="dxa"/>
            <w:shd w:val="clear" w:color="auto" w:fill="auto"/>
            <w:tcMar>
              <w:top w:w="100" w:type="dxa"/>
              <w:left w:w="100" w:type="dxa"/>
              <w:bottom w:w="100" w:type="dxa"/>
              <w:right w:w="100" w:type="dxa"/>
            </w:tcMar>
          </w:tcPr>
          <w:p w14:paraId="70EA3FBB" w14:textId="77777777" w:rsidR="005C6C2A" w:rsidRPr="005C6C2A" w:rsidRDefault="005C6C2A" w:rsidP="00E17902">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659BE2B1"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There is a balance of teacher-led and child-led activities that enable children to be active and creative learners.</w:t>
            </w:r>
          </w:p>
          <w:p w14:paraId="4941C71F" w14:textId="7F32696D" w:rsidR="005C6C2A" w:rsidRPr="005C6C2A" w:rsidRDefault="005C6C2A">
            <w:pPr>
              <w:widowControl w:val="0"/>
              <w:spacing w:after="0" w:line="240" w:lineRule="auto"/>
              <w:rPr>
                <w:rFonts w:ascii="Tahoma" w:eastAsia="Tahoma" w:hAnsi="Tahoma" w:cs="Tahoma"/>
                <w:bCs/>
                <w:i/>
                <w:iCs/>
                <w:sz w:val="24"/>
                <w:szCs w:val="24"/>
              </w:rPr>
            </w:pPr>
          </w:p>
        </w:tc>
      </w:tr>
      <w:tr w:rsidR="005C6C2A" w14:paraId="4941C726" w14:textId="77777777" w:rsidTr="0066042E">
        <w:tc>
          <w:tcPr>
            <w:tcW w:w="5388" w:type="dxa"/>
            <w:shd w:val="clear" w:color="auto" w:fill="auto"/>
            <w:tcMar>
              <w:top w:w="100" w:type="dxa"/>
              <w:left w:w="100" w:type="dxa"/>
              <w:bottom w:w="100" w:type="dxa"/>
              <w:right w:w="100" w:type="dxa"/>
            </w:tcMar>
          </w:tcPr>
          <w:p w14:paraId="4941C721" w14:textId="50961E24" w:rsidR="005C6C2A" w:rsidRPr="003B72EF" w:rsidRDefault="00435DF7" w:rsidP="003B72EF">
            <w:pPr>
              <w:pStyle w:val="Default"/>
              <w:rPr>
                <w:color w:val="auto"/>
                <w:sz w:val="21"/>
                <w:szCs w:val="21"/>
              </w:rPr>
            </w:pPr>
            <w:r w:rsidRPr="00435DF7">
              <w:rPr>
                <w:rFonts w:ascii="Tahoma" w:eastAsia="Tahoma" w:hAnsi="Tahoma" w:cs="Tahoma"/>
                <w:color w:val="auto"/>
              </w:rPr>
              <w:t xml:space="preserve">The curriculum and care practices promote and support children’s emotional security and development of their character. Staff teach children the language of feelings, helping them to appropriately develop their emotional literacy (see pages 8 to 9 of the ‘Statutory framework for the early years foundation stage’, which set out the personal, </w:t>
            </w:r>
            <w:proofErr w:type="gramStart"/>
            <w:r w:rsidRPr="00435DF7">
              <w:rPr>
                <w:rFonts w:ascii="Tahoma" w:eastAsia="Tahoma" w:hAnsi="Tahoma" w:cs="Tahoma"/>
                <w:color w:val="auto"/>
              </w:rPr>
              <w:t>social</w:t>
            </w:r>
            <w:proofErr w:type="gramEnd"/>
            <w:r w:rsidRPr="00435DF7">
              <w:rPr>
                <w:rFonts w:ascii="Tahoma" w:eastAsia="Tahoma" w:hAnsi="Tahoma" w:cs="Tahoma"/>
                <w:color w:val="auto"/>
              </w:rPr>
              <w:t xml:space="preserve"> and emotional development (PSED) area of learning). Leaders and staff are particularly attentive to the youngest children’s needs.</w:t>
            </w:r>
          </w:p>
        </w:tc>
        <w:tc>
          <w:tcPr>
            <w:tcW w:w="5244" w:type="dxa"/>
            <w:shd w:val="clear" w:color="auto" w:fill="auto"/>
            <w:tcMar>
              <w:top w:w="100" w:type="dxa"/>
              <w:left w:w="100" w:type="dxa"/>
              <w:bottom w:w="100" w:type="dxa"/>
              <w:right w:w="100" w:type="dxa"/>
            </w:tcMar>
          </w:tcPr>
          <w:p w14:paraId="038E12DD" w14:textId="77777777" w:rsidR="005C6C2A" w:rsidRPr="005C6C2A" w:rsidRDefault="005C6C2A" w:rsidP="00E17902">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7C766A25"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All staff in EYFS are made aware of the youngest pupils and their needs </w:t>
            </w:r>
            <w:proofErr w:type="gramStart"/>
            <w:r w:rsidRPr="005C6C2A">
              <w:rPr>
                <w:rFonts w:ascii="Tahoma" w:eastAsia="Tahoma" w:hAnsi="Tahoma" w:cs="Tahoma"/>
                <w:bCs/>
                <w:i/>
                <w:iCs/>
                <w:sz w:val="24"/>
                <w:szCs w:val="24"/>
              </w:rPr>
              <w:t>e.g.</w:t>
            </w:r>
            <w:proofErr w:type="gramEnd"/>
            <w:r w:rsidRPr="005C6C2A">
              <w:rPr>
                <w:rFonts w:ascii="Tahoma" w:eastAsia="Tahoma" w:hAnsi="Tahoma" w:cs="Tahoma"/>
                <w:bCs/>
                <w:i/>
                <w:iCs/>
                <w:sz w:val="24"/>
                <w:szCs w:val="24"/>
              </w:rPr>
              <w:t xml:space="preserve"> coming off the bus, going to the toilet, dinner time, rest breaks, etc.</w:t>
            </w:r>
          </w:p>
          <w:p w14:paraId="4941C725" w14:textId="1301D523" w:rsidR="005C6C2A" w:rsidRPr="005C6C2A" w:rsidRDefault="005C6C2A">
            <w:pPr>
              <w:widowControl w:val="0"/>
              <w:spacing w:after="0" w:line="240" w:lineRule="auto"/>
              <w:rPr>
                <w:rFonts w:ascii="Tahoma" w:eastAsia="Tahoma" w:hAnsi="Tahoma" w:cs="Tahoma"/>
                <w:bCs/>
                <w:i/>
                <w:iCs/>
                <w:sz w:val="24"/>
                <w:szCs w:val="24"/>
              </w:rPr>
            </w:pPr>
          </w:p>
        </w:tc>
      </w:tr>
      <w:tr w:rsidR="005C6C2A" w14:paraId="4941C72F" w14:textId="77777777" w:rsidTr="0066042E">
        <w:tc>
          <w:tcPr>
            <w:tcW w:w="5388" w:type="dxa"/>
            <w:shd w:val="clear" w:color="auto" w:fill="auto"/>
            <w:tcMar>
              <w:top w:w="100" w:type="dxa"/>
              <w:left w:w="100" w:type="dxa"/>
              <w:bottom w:w="100" w:type="dxa"/>
              <w:right w:w="100" w:type="dxa"/>
            </w:tcMar>
          </w:tcPr>
          <w:p w14:paraId="4941C727" w14:textId="3E8C01DA" w:rsidR="005C6C2A" w:rsidRDefault="00435DF7" w:rsidP="003B1A91">
            <w:pPr>
              <w:pStyle w:val="Default"/>
              <w:rPr>
                <w:rFonts w:ascii="Tahoma" w:eastAsia="Tahoma" w:hAnsi="Tahoma" w:cs="Tahoma"/>
              </w:rPr>
            </w:pPr>
            <w:r w:rsidRPr="00435DF7">
              <w:rPr>
                <w:rFonts w:ascii="Tahoma" w:eastAsia="Tahoma" w:hAnsi="Tahoma" w:cs="Tahoma"/>
                <w:color w:val="auto"/>
              </w:rPr>
              <w:t>Staff give clear messages to children about why it is important to eat, drink, rest, exercise and be kind to each other. They teach children to take managed risks and challenges as they play and learn, supporting them to be active and develop physically.</w:t>
            </w:r>
          </w:p>
        </w:tc>
        <w:tc>
          <w:tcPr>
            <w:tcW w:w="5244" w:type="dxa"/>
            <w:shd w:val="clear" w:color="auto" w:fill="auto"/>
            <w:tcMar>
              <w:top w:w="100" w:type="dxa"/>
              <w:left w:w="100" w:type="dxa"/>
              <w:bottom w:w="100" w:type="dxa"/>
              <w:right w:w="100" w:type="dxa"/>
            </w:tcMar>
          </w:tcPr>
          <w:p w14:paraId="7B6BFD32" w14:textId="77777777" w:rsidR="005C6C2A" w:rsidRPr="005C6C2A" w:rsidRDefault="005C6C2A" w:rsidP="004B28A0">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78DD56CE"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Children are given a healthy snack and discuss the importance of healthy eating.</w:t>
            </w:r>
          </w:p>
          <w:p w14:paraId="5E580F8D" w14:textId="4A239B75"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PE teacher discusses and promotes the importance of exercise.</w:t>
            </w:r>
          </w:p>
          <w:p w14:paraId="4941C72E" w14:textId="3361CDDE" w:rsidR="005C6C2A" w:rsidRPr="005C6C2A" w:rsidRDefault="005C6C2A" w:rsidP="003B72EF">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Forest Schools has provided greater opportunities for physical activity and managing risks of this.</w:t>
            </w:r>
          </w:p>
        </w:tc>
      </w:tr>
      <w:tr w:rsidR="005C6C2A" w14:paraId="4941C737" w14:textId="77777777" w:rsidTr="0066042E">
        <w:tc>
          <w:tcPr>
            <w:tcW w:w="5388" w:type="dxa"/>
            <w:shd w:val="clear" w:color="auto" w:fill="auto"/>
            <w:tcMar>
              <w:top w:w="100" w:type="dxa"/>
              <w:left w:w="100" w:type="dxa"/>
              <w:bottom w:w="100" w:type="dxa"/>
              <w:right w:w="100" w:type="dxa"/>
            </w:tcMar>
          </w:tcPr>
          <w:p w14:paraId="4941C730" w14:textId="448FCFAF" w:rsidR="005C6C2A" w:rsidRDefault="00435DF7" w:rsidP="003B1A91">
            <w:pPr>
              <w:pStyle w:val="Default"/>
              <w:rPr>
                <w:rFonts w:ascii="Tahoma" w:eastAsia="Tahoma" w:hAnsi="Tahoma" w:cs="Tahoma"/>
              </w:rPr>
            </w:pPr>
            <w:r w:rsidRPr="00435DF7">
              <w:rPr>
                <w:rFonts w:ascii="Tahoma" w:eastAsia="Tahoma" w:hAnsi="Tahoma" w:cs="Tahoma"/>
                <w:color w:val="auto"/>
              </w:rPr>
              <w:t>Staff provide information for parents about their children’s progress, in line with the requirements of the EYFS. They provide information to parents about supporting their child’s learning at home, including details about the school’s method of teaching reading and how to help their children learn to read.</w:t>
            </w:r>
          </w:p>
        </w:tc>
        <w:tc>
          <w:tcPr>
            <w:tcW w:w="5244" w:type="dxa"/>
            <w:shd w:val="clear" w:color="auto" w:fill="auto"/>
            <w:tcMar>
              <w:top w:w="100" w:type="dxa"/>
              <w:left w:w="100" w:type="dxa"/>
              <w:bottom w:w="100" w:type="dxa"/>
              <w:right w:w="100" w:type="dxa"/>
            </w:tcMar>
          </w:tcPr>
          <w:p w14:paraId="40284328" w14:textId="77777777" w:rsidR="005C6C2A" w:rsidRPr="005C6C2A" w:rsidRDefault="005C6C2A" w:rsidP="005F5E65">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63A51B4A" w14:textId="3EC2DD4E"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Initial </w:t>
            </w:r>
            <w:r w:rsidR="003B72EF">
              <w:rPr>
                <w:rFonts w:ascii="Tahoma" w:eastAsia="Tahoma" w:hAnsi="Tahoma" w:cs="Tahoma"/>
                <w:bCs/>
                <w:i/>
                <w:iCs/>
                <w:sz w:val="24"/>
                <w:szCs w:val="24"/>
              </w:rPr>
              <w:t>p</w:t>
            </w:r>
            <w:r w:rsidRPr="005C6C2A">
              <w:rPr>
                <w:rFonts w:ascii="Tahoma" w:eastAsia="Tahoma" w:hAnsi="Tahoma" w:cs="Tahoma"/>
                <w:bCs/>
                <w:i/>
                <w:iCs/>
                <w:sz w:val="24"/>
                <w:szCs w:val="24"/>
              </w:rPr>
              <w:t xml:space="preserve">arents </w:t>
            </w:r>
            <w:r w:rsidR="003B72EF">
              <w:rPr>
                <w:rFonts w:ascii="Tahoma" w:eastAsia="Tahoma" w:hAnsi="Tahoma" w:cs="Tahoma"/>
                <w:bCs/>
                <w:i/>
                <w:iCs/>
                <w:sz w:val="24"/>
                <w:szCs w:val="24"/>
              </w:rPr>
              <w:t>e</w:t>
            </w:r>
            <w:r w:rsidRPr="005C6C2A">
              <w:rPr>
                <w:rFonts w:ascii="Tahoma" w:eastAsia="Tahoma" w:hAnsi="Tahoma" w:cs="Tahoma"/>
                <w:bCs/>
                <w:i/>
                <w:iCs/>
                <w:sz w:val="24"/>
                <w:szCs w:val="24"/>
              </w:rPr>
              <w:t>vening is provided in July so parents are well-prepared for school life and can begin preparing pupils in the Summer.</w:t>
            </w:r>
          </w:p>
          <w:p w14:paraId="5014C3D8" w14:textId="77777777" w:rsidR="005C6C2A" w:rsidRPr="005C6C2A" w:rsidRDefault="005C6C2A">
            <w:pPr>
              <w:widowControl w:val="0"/>
              <w:pBdr>
                <w:top w:val="nil"/>
                <w:left w:val="nil"/>
                <w:bottom w:val="nil"/>
                <w:right w:val="nil"/>
                <w:between w:val="nil"/>
              </w:pBdr>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School links books, week ahead and text messaging service are used as a form of communication.</w:t>
            </w:r>
          </w:p>
          <w:p w14:paraId="4941C736" w14:textId="54B0D9C5"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School provides a EYFS induction leaflet for parents and provide extensive information for parents to support home learning.</w:t>
            </w:r>
          </w:p>
        </w:tc>
      </w:tr>
      <w:tr w:rsidR="005C6C2A" w14:paraId="4941C745" w14:textId="77777777" w:rsidTr="0066042E">
        <w:trPr>
          <w:trHeight w:val="2355"/>
        </w:trPr>
        <w:tc>
          <w:tcPr>
            <w:tcW w:w="5388" w:type="dxa"/>
            <w:shd w:val="clear" w:color="auto" w:fill="auto"/>
            <w:tcMar>
              <w:top w:w="100" w:type="dxa"/>
              <w:left w:w="100" w:type="dxa"/>
              <w:bottom w:w="100" w:type="dxa"/>
              <w:right w:w="100" w:type="dxa"/>
            </w:tcMar>
          </w:tcPr>
          <w:p w14:paraId="4941C73A" w14:textId="21BCCCFA" w:rsidR="005C6C2A" w:rsidRDefault="00435DF7" w:rsidP="003B72EF">
            <w:pPr>
              <w:pStyle w:val="Default"/>
              <w:rPr>
                <w:rFonts w:ascii="Tahoma" w:eastAsia="Tahoma" w:hAnsi="Tahoma" w:cs="Tahoma"/>
              </w:rPr>
            </w:pPr>
            <w:r w:rsidRPr="00435DF7">
              <w:rPr>
                <w:rFonts w:ascii="Tahoma" w:eastAsia="Tahoma" w:hAnsi="Tahoma" w:cs="Tahoma"/>
                <w:color w:val="auto"/>
              </w:rPr>
              <w:lastRenderedPageBreak/>
              <w:t>Children develop detailed knowledge and skills across the 7 areas of learning in an age-appropriate way. Children develop their vocabulary and use it across the EYFS curriculum. By the end of Reception, children use their knowledge of phonics to read accurately and with increasing speed and fluency.</w:t>
            </w:r>
          </w:p>
        </w:tc>
        <w:tc>
          <w:tcPr>
            <w:tcW w:w="5244" w:type="dxa"/>
            <w:shd w:val="clear" w:color="auto" w:fill="auto"/>
            <w:tcMar>
              <w:top w:w="100" w:type="dxa"/>
              <w:left w:w="100" w:type="dxa"/>
              <w:bottom w:w="100" w:type="dxa"/>
              <w:right w:w="100" w:type="dxa"/>
            </w:tcMar>
          </w:tcPr>
          <w:p w14:paraId="5AE7CE34" w14:textId="77777777" w:rsidR="005C6C2A" w:rsidRPr="005C6C2A" w:rsidRDefault="005C6C2A" w:rsidP="005F5E65">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09DE92B6" w14:textId="3B80A52F"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Children have developed in EYFS with an increase in the percentage of children reaching GLD, maintaining percentages in-line with, or above, LA and </w:t>
            </w:r>
            <w:r w:rsidR="00202337">
              <w:rPr>
                <w:rFonts w:ascii="Tahoma" w:eastAsia="Tahoma" w:hAnsi="Tahoma" w:cs="Tahoma"/>
                <w:bCs/>
                <w:i/>
                <w:iCs/>
                <w:sz w:val="24"/>
                <w:szCs w:val="24"/>
              </w:rPr>
              <w:t>n</w:t>
            </w:r>
            <w:r w:rsidRPr="005C6C2A">
              <w:rPr>
                <w:rFonts w:ascii="Tahoma" w:eastAsia="Tahoma" w:hAnsi="Tahoma" w:cs="Tahoma"/>
                <w:bCs/>
                <w:i/>
                <w:iCs/>
                <w:sz w:val="24"/>
                <w:szCs w:val="24"/>
              </w:rPr>
              <w:t>ational over the past 3 years.</w:t>
            </w:r>
          </w:p>
          <w:p w14:paraId="4941C744" w14:textId="07F1F74D" w:rsidR="005C6C2A" w:rsidRPr="005C6C2A" w:rsidRDefault="005C6C2A">
            <w:pPr>
              <w:widowControl w:val="0"/>
              <w:spacing w:after="0" w:line="240" w:lineRule="auto"/>
              <w:rPr>
                <w:rFonts w:ascii="Tahoma" w:eastAsia="Tahoma" w:hAnsi="Tahoma" w:cs="Tahoma"/>
                <w:bCs/>
                <w:i/>
                <w:iCs/>
                <w:sz w:val="24"/>
                <w:szCs w:val="24"/>
              </w:rPr>
            </w:pPr>
          </w:p>
        </w:tc>
      </w:tr>
      <w:tr w:rsidR="005C6C2A" w14:paraId="4941C74C" w14:textId="77777777" w:rsidTr="0066042E">
        <w:trPr>
          <w:trHeight w:val="1723"/>
        </w:trPr>
        <w:tc>
          <w:tcPr>
            <w:tcW w:w="5388" w:type="dxa"/>
            <w:shd w:val="clear" w:color="auto" w:fill="auto"/>
            <w:tcMar>
              <w:top w:w="100" w:type="dxa"/>
              <w:left w:w="100" w:type="dxa"/>
              <w:bottom w:w="100" w:type="dxa"/>
              <w:right w:w="100" w:type="dxa"/>
            </w:tcMar>
          </w:tcPr>
          <w:p w14:paraId="4941C746" w14:textId="60BA0DF7" w:rsidR="005C6C2A" w:rsidRDefault="00435DF7" w:rsidP="00B53352">
            <w:pPr>
              <w:pStyle w:val="Default"/>
              <w:rPr>
                <w:rFonts w:ascii="Tahoma" w:eastAsia="Tahoma" w:hAnsi="Tahoma" w:cs="Tahoma"/>
              </w:rPr>
            </w:pPr>
            <w:r w:rsidRPr="00435DF7">
              <w:rPr>
                <w:rFonts w:ascii="Tahoma" w:eastAsia="Tahoma" w:hAnsi="Tahoma" w:cs="Tahoma"/>
                <w:color w:val="auto"/>
              </w:rPr>
              <w:t>Children are ready for the next stage of education, especially for Year 1 in school, if applicable. They have the knowledge and skills they need to benefit from what school has to offer when it is time to move on. By the end of Reception, children achieve well, particularly those children with lower starting points.</w:t>
            </w:r>
          </w:p>
        </w:tc>
        <w:tc>
          <w:tcPr>
            <w:tcW w:w="5244" w:type="dxa"/>
            <w:shd w:val="clear" w:color="auto" w:fill="auto"/>
            <w:tcMar>
              <w:top w:w="100" w:type="dxa"/>
              <w:left w:w="100" w:type="dxa"/>
              <w:bottom w:w="100" w:type="dxa"/>
              <w:right w:w="100" w:type="dxa"/>
            </w:tcMar>
          </w:tcPr>
          <w:p w14:paraId="6354D0CB" w14:textId="77777777" w:rsidR="005C6C2A" w:rsidRPr="00F12C47" w:rsidRDefault="005C6C2A" w:rsidP="005F5E65">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F12C47">
              <w:rPr>
                <w:rFonts w:ascii="Tahoma" w:eastAsia="Tahoma" w:hAnsi="Tahoma" w:cs="Tahoma"/>
                <w:bCs/>
                <w:i/>
                <w:iCs/>
                <w:sz w:val="24"/>
                <w:szCs w:val="24"/>
                <w:u w:val="single"/>
              </w:rPr>
              <w:t>Example</w:t>
            </w:r>
          </w:p>
          <w:p w14:paraId="4941C74B" w14:textId="56370B8D" w:rsidR="005C6C2A" w:rsidRPr="00F12C47" w:rsidRDefault="005C6C2A">
            <w:pPr>
              <w:widowControl w:val="0"/>
              <w:spacing w:after="0" w:line="240" w:lineRule="auto"/>
              <w:rPr>
                <w:rFonts w:ascii="Tahoma" w:eastAsia="Tahoma" w:hAnsi="Tahoma" w:cs="Tahoma"/>
                <w:bCs/>
                <w:i/>
                <w:iCs/>
                <w:sz w:val="24"/>
                <w:szCs w:val="24"/>
              </w:rPr>
            </w:pPr>
            <w:r w:rsidRPr="00F12C47">
              <w:rPr>
                <w:rFonts w:ascii="Tahoma" w:eastAsia="Tahoma" w:hAnsi="Tahoma" w:cs="Tahoma"/>
                <w:bCs/>
                <w:i/>
                <w:iCs/>
                <w:sz w:val="24"/>
                <w:szCs w:val="24"/>
              </w:rPr>
              <w:t>Our Class 2 teacher closely liaises with our Class 1 teacher each year to discuss all pupils, including their strengths, weaknesses, potential intervention required, emotional well-being, etc to ensure there is a smooth transition into KS1.</w:t>
            </w:r>
          </w:p>
        </w:tc>
      </w:tr>
      <w:tr w:rsidR="005C6C2A" w14:paraId="4941C750" w14:textId="77777777" w:rsidTr="0066042E">
        <w:tc>
          <w:tcPr>
            <w:tcW w:w="5388" w:type="dxa"/>
            <w:shd w:val="clear" w:color="auto" w:fill="auto"/>
            <w:tcMar>
              <w:top w:w="100" w:type="dxa"/>
              <w:left w:w="100" w:type="dxa"/>
              <w:bottom w:w="100" w:type="dxa"/>
              <w:right w:w="100" w:type="dxa"/>
            </w:tcMar>
          </w:tcPr>
          <w:p w14:paraId="4941C74D" w14:textId="0180B29E" w:rsidR="005C6C2A" w:rsidRPr="009441DE" w:rsidRDefault="00435DF7" w:rsidP="009441DE">
            <w:pPr>
              <w:pStyle w:val="Default"/>
              <w:rPr>
                <w:rFonts w:ascii="Tahoma" w:eastAsia="Tahoma" w:hAnsi="Tahoma" w:cs="Tahoma"/>
                <w:color w:val="auto"/>
              </w:rPr>
            </w:pPr>
            <w:r w:rsidRPr="00435DF7">
              <w:rPr>
                <w:rFonts w:ascii="Tahoma" w:eastAsia="Tahoma" w:hAnsi="Tahoma" w:cs="Tahoma"/>
                <w:color w:val="auto"/>
              </w:rPr>
              <w:t xml:space="preserve">By the end of Reception, children have the personal, </w:t>
            </w:r>
            <w:proofErr w:type="gramStart"/>
            <w:r w:rsidRPr="00435DF7">
              <w:rPr>
                <w:rFonts w:ascii="Tahoma" w:eastAsia="Tahoma" w:hAnsi="Tahoma" w:cs="Tahoma"/>
                <w:color w:val="auto"/>
              </w:rPr>
              <w:t>physical</w:t>
            </w:r>
            <w:proofErr w:type="gramEnd"/>
            <w:r w:rsidRPr="00435DF7">
              <w:rPr>
                <w:rFonts w:ascii="Tahoma" w:eastAsia="Tahoma" w:hAnsi="Tahoma" w:cs="Tahoma"/>
                <w:color w:val="auto"/>
              </w:rPr>
              <w:t xml:space="preserve"> and social skills they need to succeed in the next stage of their education.</w:t>
            </w:r>
          </w:p>
        </w:tc>
        <w:tc>
          <w:tcPr>
            <w:tcW w:w="5244" w:type="dxa"/>
            <w:shd w:val="clear" w:color="auto" w:fill="auto"/>
            <w:tcMar>
              <w:top w:w="100" w:type="dxa"/>
              <w:left w:w="100" w:type="dxa"/>
              <w:bottom w:w="100" w:type="dxa"/>
              <w:right w:w="100" w:type="dxa"/>
            </w:tcMar>
          </w:tcPr>
          <w:p w14:paraId="1A5A1648" w14:textId="77777777" w:rsidR="005C6C2A" w:rsidRPr="00F12C47" w:rsidRDefault="005C6C2A" w:rsidP="00A02A61">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F12C47">
              <w:rPr>
                <w:rFonts w:ascii="Tahoma" w:eastAsia="Tahoma" w:hAnsi="Tahoma" w:cs="Tahoma"/>
                <w:bCs/>
                <w:i/>
                <w:iCs/>
                <w:sz w:val="24"/>
                <w:szCs w:val="24"/>
                <w:u w:val="single"/>
              </w:rPr>
              <w:t>Example</w:t>
            </w:r>
          </w:p>
          <w:p w14:paraId="4941C74F" w14:textId="6632400C" w:rsidR="005C6C2A" w:rsidRPr="00F12C47" w:rsidRDefault="005C6C2A">
            <w:pPr>
              <w:widowControl w:val="0"/>
              <w:spacing w:after="0" w:line="240" w:lineRule="auto"/>
              <w:rPr>
                <w:rFonts w:ascii="Tahoma" w:eastAsia="Tahoma" w:hAnsi="Tahoma" w:cs="Tahoma"/>
                <w:bCs/>
                <w:i/>
                <w:iCs/>
                <w:sz w:val="24"/>
                <w:szCs w:val="24"/>
              </w:rPr>
            </w:pPr>
            <w:r w:rsidRPr="00F12C47">
              <w:rPr>
                <w:rFonts w:ascii="Tahoma" w:eastAsia="Tahoma" w:hAnsi="Tahoma" w:cs="Tahoma"/>
                <w:bCs/>
                <w:i/>
                <w:iCs/>
                <w:sz w:val="24"/>
                <w:szCs w:val="24"/>
              </w:rPr>
              <w:t xml:space="preserve">NCER </w:t>
            </w:r>
            <w:r w:rsidR="00202337" w:rsidRPr="00F12C47">
              <w:rPr>
                <w:rFonts w:ascii="Tahoma" w:eastAsia="Tahoma" w:hAnsi="Tahoma" w:cs="Tahoma"/>
                <w:bCs/>
                <w:i/>
                <w:iCs/>
                <w:sz w:val="24"/>
                <w:szCs w:val="24"/>
              </w:rPr>
              <w:t>d</w:t>
            </w:r>
            <w:r w:rsidRPr="00F12C47">
              <w:rPr>
                <w:rFonts w:ascii="Tahoma" w:eastAsia="Tahoma" w:hAnsi="Tahoma" w:cs="Tahoma"/>
                <w:bCs/>
                <w:i/>
                <w:iCs/>
                <w:sz w:val="24"/>
                <w:szCs w:val="24"/>
              </w:rPr>
              <w:t>ata show</w:t>
            </w:r>
            <w:r w:rsidR="00202337" w:rsidRPr="00F12C47">
              <w:rPr>
                <w:rFonts w:ascii="Tahoma" w:eastAsia="Tahoma" w:hAnsi="Tahoma" w:cs="Tahoma"/>
                <w:bCs/>
                <w:i/>
                <w:iCs/>
                <w:sz w:val="24"/>
                <w:szCs w:val="24"/>
              </w:rPr>
              <w:t>s</w:t>
            </w:r>
            <w:r w:rsidRPr="00F12C47">
              <w:rPr>
                <w:rFonts w:ascii="Tahoma" w:eastAsia="Tahoma" w:hAnsi="Tahoma" w:cs="Tahoma"/>
                <w:bCs/>
                <w:i/>
                <w:iCs/>
                <w:sz w:val="24"/>
                <w:szCs w:val="24"/>
              </w:rPr>
              <w:t xml:space="preserve"> the percentage of pupils in </w:t>
            </w:r>
            <w:r w:rsidR="00202337" w:rsidRPr="00F12C47">
              <w:rPr>
                <w:rFonts w:ascii="Tahoma" w:eastAsia="Tahoma" w:hAnsi="Tahoma" w:cs="Tahoma"/>
                <w:bCs/>
                <w:i/>
                <w:iCs/>
                <w:sz w:val="24"/>
                <w:szCs w:val="24"/>
              </w:rPr>
              <w:t>r</w:t>
            </w:r>
            <w:r w:rsidRPr="00F12C47">
              <w:rPr>
                <w:rFonts w:ascii="Tahoma" w:eastAsia="Tahoma" w:hAnsi="Tahoma" w:cs="Tahoma"/>
                <w:bCs/>
                <w:i/>
                <w:iCs/>
                <w:sz w:val="24"/>
                <w:szCs w:val="24"/>
              </w:rPr>
              <w:t xml:space="preserve">eception reaching GLD in Com &amp; Lang, Phys. Dev &amp; PSE are all above </w:t>
            </w:r>
            <w:r w:rsidR="00202337" w:rsidRPr="00F12C47">
              <w:rPr>
                <w:rFonts w:ascii="Tahoma" w:eastAsia="Tahoma" w:hAnsi="Tahoma" w:cs="Tahoma"/>
                <w:bCs/>
                <w:i/>
                <w:iCs/>
                <w:sz w:val="24"/>
                <w:szCs w:val="24"/>
              </w:rPr>
              <w:t>n</w:t>
            </w:r>
            <w:r w:rsidRPr="00F12C47">
              <w:rPr>
                <w:rFonts w:ascii="Tahoma" w:eastAsia="Tahoma" w:hAnsi="Tahoma" w:cs="Tahoma"/>
                <w:bCs/>
                <w:i/>
                <w:iCs/>
                <w:sz w:val="24"/>
                <w:szCs w:val="24"/>
              </w:rPr>
              <w:t xml:space="preserve">ational in </w:t>
            </w:r>
            <w:proofErr w:type="spellStart"/>
            <w:r w:rsidRPr="00F12C47">
              <w:rPr>
                <w:rFonts w:ascii="Tahoma" w:eastAsia="Tahoma" w:hAnsi="Tahoma" w:cs="Tahoma"/>
                <w:bCs/>
                <w:i/>
                <w:iCs/>
                <w:sz w:val="24"/>
                <w:szCs w:val="24"/>
              </w:rPr>
              <w:t>xxxx</w:t>
            </w:r>
            <w:proofErr w:type="spellEnd"/>
            <w:r w:rsidRPr="00F12C47">
              <w:rPr>
                <w:rFonts w:ascii="Tahoma" w:eastAsia="Tahoma" w:hAnsi="Tahoma" w:cs="Tahoma"/>
                <w:bCs/>
                <w:i/>
                <w:iCs/>
                <w:sz w:val="24"/>
                <w:szCs w:val="24"/>
              </w:rPr>
              <w:t xml:space="preserve">/xx. </w:t>
            </w:r>
          </w:p>
        </w:tc>
      </w:tr>
      <w:tr w:rsidR="005C6C2A" w14:paraId="4941C756" w14:textId="77777777" w:rsidTr="0066042E">
        <w:tc>
          <w:tcPr>
            <w:tcW w:w="5388" w:type="dxa"/>
            <w:shd w:val="clear" w:color="auto" w:fill="auto"/>
            <w:tcMar>
              <w:top w:w="100" w:type="dxa"/>
              <w:left w:w="100" w:type="dxa"/>
              <w:bottom w:w="100" w:type="dxa"/>
              <w:right w:w="100" w:type="dxa"/>
            </w:tcMar>
          </w:tcPr>
          <w:p w14:paraId="4941C751" w14:textId="4816F595" w:rsidR="005C6C2A" w:rsidRDefault="00435DF7" w:rsidP="00644031">
            <w:pPr>
              <w:pStyle w:val="Default"/>
              <w:rPr>
                <w:rFonts w:ascii="Tahoma" w:eastAsia="Tahoma" w:hAnsi="Tahoma" w:cs="Tahoma"/>
              </w:rPr>
            </w:pPr>
            <w:r w:rsidRPr="00435DF7">
              <w:rPr>
                <w:rFonts w:ascii="Tahoma" w:eastAsia="Tahoma" w:hAnsi="Tahoma" w:cs="Tahoma"/>
                <w:color w:val="auto"/>
              </w:rPr>
              <w:t xml:space="preserve">Children enjoy, listen </w:t>
            </w:r>
            <w:proofErr w:type="gramStart"/>
            <w:r w:rsidRPr="00435DF7">
              <w:rPr>
                <w:rFonts w:ascii="Tahoma" w:eastAsia="Tahoma" w:hAnsi="Tahoma" w:cs="Tahoma"/>
                <w:color w:val="auto"/>
              </w:rPr>
              <w:t>attentively</w:t>
            </w:r>
            <w:proofErr w:type="gramEnd"/>
            <w:r w:rsidRPr="00435DF7">
              <w:rPr>
                <w:rFonts w:ascii="Tahoma" w:eastAsia="Tahoma" w:hAnsi="Tahoma" w:cs="Tahoma"/>
                <w:color w:val="auto"/>
              </w:rPr>
              <w:t xml:space="preserve"> and respond with comprehension to familiar stories, rhymes and songs that are appropriate to their age and stage of development. Children develop their vocabulary and understanding of language across the 7 areas of learning.</w:t>
            </w:r>
          </w:p>
        </w:tc>
        <w:tc>
          <w:tcPr>
            <w:tcW w:w="5244" w:type="dxa"/>
            <w:shd w:val="clear" w:color="auto" w:fill="auto"/>
            <w:tcMar>
              <w:top w:w="100" w:type="dxa"/>
              <w:left w:w="100" w:type="dxa"/>
              <w:bottom w:w="100" w:type="dxa"/>
              <w:right w:w="100" w:type="dxa"/>
            </w:tcMar>
          </w:tcPr>
          <w:p w14:paraId="194E4109" w14:textId="77777777" w:rsidR="005C6C2A" w:rsidRPr="00F12C47" w:rsidRDefault="005C6C2A" w:rsidP="00416022">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F12C47">
              <w:rPr>
                <w:rFonts w:ascii="Tahoma" w:eastAsia="Tahoma" w:hAnsi="Tahoma" w:cs="Tahoma"/>
                <w:bCs/>
                <w:i/>
                <w:iCs/>
                <w:sz w:val="24"/>
                <w:szCs w:val="24"/>
                <w:u w:val="single"/>
              </w:rPr>
              <w:t>Example</w:t>
            </w:r>
          </w:p>
          <w:p w14:paraId="6A21BCBD" w14:textId="77777777" w:rsidR="005C6C2A" w:rsidRPr="00F12C47" w:rsidRDefault="005C6C2A">
            <w:pPr>
              <w:widowControl w:val="0"/>
              <w:spacing w:after="0" w:line="240" w:lineRule="auto"/>
              <w:rPr>
                <w:rFonts w:ascii="Tahoma" w:eastAsia="Tahoma" w:hAnsi="Tahoma" w:cs="Tahoma"/>
                <w:bCs/>
                <w:i/>
                <w:iCs/>
                <w:sz w:val="24"/>
                <w:szCs w:val="24"/>
              </w:rPr>
            </w:pPr>
            <w:r w:rsidRPr="00F12C47">
              <w:rPr>
                <w:rFonts w:ascii="Tahoma" w:eastAsia="Tahoma" w:hAnsi="Tahoma" w:cs="Tahoma"/>
                <w:bCs/>
                <w:i/>
                <w:iCs/>
                <w:sz w:val="24"/>
                <w:szCs w:val="24"/>
              </w:rPr>
              <w:t xml:space="preserve">Daily stories, </w:t>
            </w:r>
            <w:proofErr w:type="gramStart"/>
            <w:r w:rsidRPr="00F12C47">
              <w:rPr>
                <w:rFonts w:ascii="Tahoma" w:eastAsia="Tahoma" w:hAnsi="Tahoma" w:cs="Tahoma"/>
                <w:bCs/>
                <w:i/>
                <w:iCs/>
                <w:sz w:val="24"/>
                <w:szCs w:val="24"/>
              </w:rPr>
              <w:t>rhymes</w:t>
            </w:r>
            <w:proofErr w:type="gramEnd"/>
            <w:r w:rsidRPr="00F12C47">
              <w:rPr>
                <w:rFonts w:ascii="Tahoma" w:eastAsia="Tahoma" w:hAnsi="Tahoma" w:cs="Tahoma"/>
                <w:bCs/>
                <w:i/>
                <w:iCs/>
                <w:sz w:val="24"/>
                <w:szCs w:val="24"/>
              </w:rPr>
              <w:t xml:space="preserve"> and songs, with questioning and discussion, develops pupils’ vocabulary and understanding.</w:t>
            </w:r>
          </w:p>
          <w:p w14:paraId="4941C755" w14:textId="3DE49ED8" w:rsidR="005C6C2A" w:rsidRPr="00F12C47" w:rsidRDefault="005C6C2A" w:rsidP="002365F5">
            <w:pPr>
              <w:widowControl w:val="0"/>
              <w:spacing w:after="0" w:line="240" w:lineRule="auto"/>
              <w:rPr>
                <w:rFonts w:ascii="Tahoma" w:eastAsia="Tahoma" w:hAnsi="Tahoma" w:cs="Tahoma"/>
                <w:bCs/>
                <w:i/>
                <w:iCs/>
                <w:sz w:val="24"/>
                <w:szCs w:val="24"/>
              </w:rPr>
            </w:pPr>
            <w:r w:rsidRPr="00F12C47">
              <w:rPr>
                <w:rFonts w:ascii="Tahoma" w:eastAsia="Tahoma" w:hAnsi="Tahoma" w:cs="Tahoma"/>
                <w:bCs/>
                <w:i/>
                <w:iCs/>
                <w:sz w:val="24"/>
                <w:szCs w:val="24"/>
              </w:rPr>
              <w:t>Weekly music sessions develop pupils’ confidence in using language for effect.</w:t>
            </w:r>
          </w:p>
        </w:tc>
      </w:tr>
      <w:tr w:rsidR="005C6C2A" w14:paraId="4941C75C" w14:textId="77777777" w:rsidTr="0066042E">
        <w:tc>
          <w:tcPr>
            <w:tcW w:w="5388" w:type="dxa"/>
            <w:shd w:val="clear" w:color="auto" w:fill="auto"/>
            <w:tcMar>
              <w:top w:w="100" w:type="dxa"/>
              <w:left w:w="100" w:type="dxa"/>
              <w:bottom w:w="100" w:type="dxa"/>
              <w:right w:w="100" w:type="dxa"/>
            </w:tcMar>
          </w:tcPr>
          <w:p w14:paraId="4941C757" w14:textId="22AC7A6A" w:rsidR="005C6C2A" w:rsidRDefault="00F12C47" w:rsidP="004F3E09">
            <w:pPr>
              <w:pStyle w:val="Default"/>
              <w:rPr>
                <w:rFonts w:ascii="Tahoma" w:eastAsia="Tahoma" w:hAnsi="Tahoma" w:cs="Tahoma"/>
              </w:rPr>
            </w:pPr>
            <w:r w:rsidRPr="00F12C47">
              <w:rPr>
                <w:rFonts w:ascii="Tahoma" w:eastAsia="Tahoma" w:hAnsi="Tahoma" w:cs="Tahoma"/>
                <w:color w:val="auto"/>
              </w:rPr>
              <w:t xml:space="preserve">Children demonstrate their positive attitudes to learning through high levels of curiosity, </w:t>
            </w:r>
            <w:proofErr w:type="gramStart"/>
            <w:r w:rsidRPr="00F12C47">
              <w:rPr>
                <w:rFonts w:ascii="Tahoma" w:eastAsia="Tahoma" w:hAnsi="Tahoma" w:cs="Tahoma"/>
                <w:color w:val="auto"/>
              </w:rPr>
              <w:t>concentration</w:t>
            </w:r>
            <w:proofErr w:type="gramEnd"/>
            <w:r w:rsidRPr="00F12C47">
              <w:rPr>
                <w:rFonts w:ascii="Tahoma" w:eastAsia="Tahoma" w:hAnsi="Tahoma" w:cs="Tahoma"/>
                <w:color w:val="auto"/>
              </w:rPr>
              <w:t xml:space="preserve"> and enjoyment. They listen intently and respond positively to adults and each other. Children are developing their resilience to setbacks and take pride in their achievements.</w:t>
            </w:r>
          </w:p>
        </w:tc>
        <w:tc>
          <w:tcPr>
            <w:tcW w:w="5244" w:type="dxa"/>
            <w:shd w:val="clear" w:color="auto" w:fill="auto"/>
            <w:tcMar>
              <w:top w:w="100" w:type="dxa"/>
              <w:left w:w="100" w:type="dxa"/>
              <w:bottom w:w="100" w:type="dxa"/>
              <w:right w:w="100" w:type="dxa"/>
            </w:tcMar>
          </w:tcPr>
          <w:p w14:paraId="3F9D18CC" w14:textId="77777777" w:rsidR="005C6C2A" w:rsidRPr="005C6C2A" w:rsidRDefault="005C6C2A" w:rsidP="009D390B">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08CD19C3" w14:textId="72724016"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The school’s development of new </w:t>
            </w:r>
            <w:r w:rsidR="002365F5">
              <w:rPr>
                <w:rFonts w:ascii="Tahoma" w:eastAsia="Tahoma" w:hAnsi="Tahoma" w:cs="Tahoma"/>
                <w:bCs/>
                <w:i/>
                <w:iCs/>
                <w:sz w:val="24"/>
                <w:szCs w:val="24"/>
              </w:rPr>
              <w:t>v</w:t>
            </w:r>
            <w:r w:rsidRPr="005C6C2A">
              <w:rPr>
                <w:rFonts w:ascii="Tahoma" w:eastAsia="Tahoma" w:hAnsi="Tahoma" w:cs="Tahoma"/>
                <w:bCs/>
                <w:i/>
                <w:iCs/>
                <w:sz w:val="24"/>
                <w:szCs w:val="24"/>
              </w:rPr>
              <w:t xml:space="preserve">alues puts greater emphasis on the key qualities for children to acquire </w:t>
            </w:r>
            <w:proofErr w:type="gramStart"/>
            <w:r w:rsidRPr="005C6C2A">
              <w:rPr>
                <w:rFonts w:ascii="Tahoma" w:eastAsia="Tahoma" w:hAnsi="Tahoma" w:cs="Tahoma"/>
                <w:bCs/>
                <w:i/>
                <w:iCs/>
                <w:sz w:val="24"/>
                <w:szCs w:val="24"/>
              </w:rPr>
              <w:t>e.g.</w:t>
            </w:r>
            <w:proofErr w:type="gramEnd"/>
            <w:r w:rsidRPr="005C6C2A">
              <w:rPr>
                <w:rFonts w:ascii="Tahoma" w:eastAsia="Tahoma" w:hAnsi="Tahoma" w:cs="Tahoma"/>
                <w:bCs/>
                <w:i/>
                <w:iCs/>
                <w:sz w:val="24"/>
                <w:szCs w:val="24"/>
              </w:rPr>
              <w:t xml:space="preserve"> inquisitive, resilient, respectful, etc.</w:t>
            </w:r>
          </w:p>
          <w:p w14:paraId="4941C75B" w14:textId="0B032BC6"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Assemblies reinforce these values, especially our achievement assembly in which children’s achievements are celebrated, including EYFS.</w:t>
            </w:r>
          </w:p>
        </w:tc>
      </w:tr>
      <w:tr w:rsidR="005C6C2A" w14:paraId="4941C763" w14:textId="77777777" w:rsidTr="0066042E">
        <w:tc>
          <w:tcPr>
            <w:tcW w:w="5388" w:type="dxa"/>
            <w:shd w:val="clear" w:color="auto" w:fill="auto"/>
            <w:tcMar>
              <w:top w:w="100" w:type="dxa"/>
              <w:left w:w="100" w:type="dxa"/>
              <w:bottom w:w="100" w:type="dxa"/>
              <w:right w:w="100" w:type="dxa"/>
            </w:tcMar>
          </w:tcPr>
          <w:p w14:paraId="4941C75D" w14:textId="63508823" w:rsidR="005C6C2A" w:rsidRDefault="00F12C47" w:rsidP="00E50559">
            <w:pPr>
              <w:pStyle w:val="Default"/>
              <w:rPr>
                <w:rFonts w:ascii="Tahoma" w:eastAsia="Tahoma" w:hAnsi="Tahoma" w:cs="Tahoma"/>
              </w:rPr>
            </w:pPr>
            <w:r w:rsidRPr="00F12C47">
              <w:rPr>
                <w:rFonts w:ascii="Tahoma" w:eastAsia="Tahoma" w:hAnsi="Tahoma" w:cs="Tahoma"/>
                <w:color w:val="auto"/>
              </w:rPr>
              <w:t>Children are beginning to manage their own feelings and behaviour, understanding how these have an impact on others. They are developing a sense of right from wrong.</w:t>
            </w:r>
          </w:p>
        </w:tc>
        <w:tc>
          <w:tcPr>
            <w:tcW w:w="5244" w:type="dxa"/>
            <w:shd w:val="clear" w:color="auto" w:fill="auto"/>
            <w:tcMar>
              <w:top w:w="100" w:type="dxa"/>
              <w:left w:w="100" w:type="dxa"/>
              <w:bottom w:w="100" w:type="dxa"/>
              <w:right w:w="100" w:type="dxa"/>
            </w:tcMar>
          </w:tcPr>
          <w:p w14:paraId="6BE769AB" w14:textId="77777777" w:rsidR="005C6C2A" w:rsidRPr="005C6C2A" w:rsidRDefault="005C6C2A" w:rsidP="0038767E">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762" w14:textId="5F8E39FB"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Establishing a routine and understanding clear class rules early on is essential, and behaviour strategies are put in place when necessary to support pupils who struggle to adapt to school life, with positive outcomes.</w:t>
            </w:r>
          </w:p>
        </w:tc>
      </w:tr>
      <w:tr w:rsidR="005E573C" w14:paraId="4941C765" w14:textId="77777777" w:rsidTr="0066042E">
        <w:trPr>
          <w:trHeight w:val="440"/>
        </w:trPr>
        <w:tc>
          <w:tcPr>
            <w:tcW w:w="10632" w:type="dxa"/>
            <w:gridSpan w:val="2"/>
            <w:shd w:val="clear" w:color="auto" w:fill="auto"/>
            <w:tcMar>
              <w:top w:w="100" w:type="dxa"/>
              <w:left w:w="100" w:type="dxa"/>
              <w:bottom w:w="100" w:type="dxa"/>
              <w:right w:w="100" w:type="dxa"/>
            </w:tcMar>
          </w:tcPr>
          <w:p w14:paraId="4941C764" w14:textId="77777777" w:rsidR="005E573C" w:rsidRPr="00AC1463" w:rsidRDefault="000726A8">
            <w:pPr>
              <w:widowControl w:val="0"/>
              <w:spacing w:after="0" w:line="240" w:lineRule="auto"/>
              <w:rPr>
                <w:rFonts w:ascii="Tahoma" w:eastAsia="Tahoma" w:hAnsi="Tahoma" w:cs="Tahoma"/>
                <w:b/>
                <w:sz w:val="24"/>
                <w:szCs w:val="24"/>
              </w:rPr>
            </w:pPr>
            <w:r w:rsidRPr="00AC1463">
              <w:rPr>
                <w:rFonts w:ascii="Tahoma" w:eastAsia="Tahoma" w:hAnsi="Tahoma" w:cs="Tahoma"/>
                <w:b/>
                <w:sz w:val="24"/>
                <w:szCs w:val="24"/>
              </w:rPr>
              <w:t>Outstanding Descriptors</w:t>
            </w:r>
          </w:p>
        </w:tc>
      </w:tr>
      <w:tr w:rsidR="005C6C2A" w14:paraId="4941C769" w14:textId="77777777" w:rsidTr="0066042E">
        <w:tc>
          <w:tcPr>
            <w:tcW w:w="5388" w:type="dxa"/>
            <w:shd w:val="clear" w:color="auto" w:fill="auto"/>
            <w:tcMar>
              <w:top w:w="100" w:type="dxa"/>
              <w:left w:w="100" w:type="dxa"/>
              <w:bottom w:w="100" w:type="dxa"/>
              <w:right w:w="100" w:type="dxa"/>
            </w:tcMar>
          </w:tcPr>
          <w:p w14:paraId="4941C766" w14:textId="0BF21927" w:rsidR="005C6C2A" w:rsidRDefault="00F12C47" w:rsidP="00467959">
            <w:pPr>
              <w:pStyle w:val="Default"/>
              <w:rPr>
                <w:rFonts w:ascii="Tahoma" w:eastAsia="Tahoma" w:hAnsi="Tahoma" w:cs="Tahoma"/>
              </w:rPr>
            </w:pPr>
            <w:r w:rsidRPr="00F12C47">
              <w:rPr>
                <w:rFonts w:ascii="Tahoma" w:eastAsia="Tahoma" w:hAnsi="Tahoma" w:cs="Tahoma"/>
                <w:color w:val="auto"/>
              </w:rPr>
              <w:lastRenderedPageBreak/>
              <w:t>The EYFS curriculum provides no limits or barriers to the children’s achievements, regardless of their backgrounds, circumstances or needs. The high ambition it embodies is shared by all staff.</w:t>
            </w:r>
          </w:p>
        </w:tc>
        <w:tc>
          <w:tcPr>
            <w:tcW w:w="5244" w:type="dxa"/>
            <w:shd w:val="clear" w:color="auto" w:fill="auto"/>
            <w:tcMar>
              <w:top w:w="100" w:type="dxa"/>
              <w:left w:w="100" w:type="dxa"/>
              <w:bottom w:w="100" w:type="dxa"/>
              <w:right w:w="100" w:type="dxa"/>
            </w:tcMar>
          </w:tcPr>
          <w:p w14:paraId="23A3CD3D" w14:textId="77777777" w:rsidR="005C6C2A" w:rsidRPr="005C6C2A" w:rsidRDefault="005C6C2A" w:rsidP="00E35FCA">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4941C768" w14:textId="333EB9F6"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It is difficult at times to follow the EYFS approach when </w:t>
            </w:r>
            <w:r w:rsidR="002365F5">
              <w:rPr>
                <w:rFonts w:ascii="Tahoma" w:eastAsia="Tahoma" w:hAnsi="Tahoma" w:cs="Tahoma"/>
                <w:bCs/>
                <w:i/>
                <w:iCs/>
                <w:sz w:val="24"/>
                <w:szCs w:val="24"/>
              </w:rPr>
              <w:t>c</w:t>
            </w:r>
            <w:r w:rsidRPr="005C6C2A">
              <w:rPr>
                <w:rFonts w:ascii="Tahoma" w:eastAsia="Tahoma" w:hAnsi="Tahoma" w:cs="Tahoma"/>
                <w:bCs/>
                <w:i/>
                <w:iCs/>
                <w:sz w:val="24"/>
                <w:szCs w:val="24"/>
              </w:rPr>
              <w:t xml:space="preserve">lass 1 is a split year group with </w:t>
            </w:r>
            <w:r w:rsidR="002365F5">
              <w:rPr>
                <w:rFonts w:ascii="Tahoma" w:eastAsia="Tahoma" w:hAnsi="Tahoma" w:cs="Tahoma"/>
                <w:bCs/>
                <w:i/>
                <w:iCs/>
                <w:sz w:val="24"/>
                <w:szCs w:val="24"/>
              </w:rPr>
              <w:t>y</w:t>
            </w:r>
            <w:r w:rsidRPr="005C6C2A">
              <w:rPr>
                <w:rFonts w:ascii="Tahoma" w:eastAsia="Tahoma" w:hAnsi="Tahoma" w:cs="Tahoma"/>
                <w:bCs/>
                <w:i/>
                <w:iCs/>
                <w:sz w:val="24"/>
                <w:szCs w:val="24"/>
              </w:rPr>
              <w:t>ear 1 who also need to meet the National Curriculum. This causes a conflict of pedagogies on occasions.</w:t>
            </w:r>
          </w:p>
        </w:tc>
      </w:tr>
      <w:tr w:rsidR="005C6C2A" w14:paraId="4941C76E" w14:textId="77777777" w:rsidTr="0066042E">
        <w:tc>
          <w:tcPr>
            <w:tcW w:w="5388" w:type="dxa"/>
            <w:shd w:val="clear" w:color="auto" w:fill="auto"/>
            <w:tcMar>
              <w:top w:w="100" w:type="dxa"/>
              <w:left w:w="100" w:type="dxa"/>
              <w:bottom w:w="100" w:type="dxa"/>
              <w:right w:w="100" w:type="dxa"/>
            </w:tcMar>
          </w:tcPr>
          <w:p w14:paraId="4941C76A" w14:textId="02E9194A" w:rsidR="005C6C2A" w:rsidRDefault="00F12C47" w:rsidP="00260FD3">
            <w:pPr>
              <w:pStyle w:val="Default"/>
              <w:rPr>
                <w:rFonts w:ascii="Tahoma" w:eastAsia="Tahoma" w:hAnsi="Tahoma" w:cs="Tahoma"/>
              </w:rPr>
            </w:pPr>
            <w:r w:rsidRPr="00F12C47">
              <w:rPr>
                <w:rFonts w:ascii="Tahoma" w:eastAsia="Tahoma" w:hAnsi="Tahoma" w:cs="Tahoma"/>
                <w:color w:val="auto"/>
              </w:rPr>
              <w:t>The impact of the curriculum on what children know, can remember and do is strong. Children demonstrate this through being deeply engaged and sustaining high levels of concentration. Children, including those from disadvantaged backgrounds, do well. Children with SEND achieve the best possible outcomes.</w:t>
            </w:r>
          </w:p>
        </w:tc>
        <w:tc>
          <w:tcPr>
            <w:tcW w:w="5244" w:type="dxa"/>
            <w:shd w:val="clear" w:color="auto" w:fill="auto"/>
            <w:tcMar>
              <w:top w:w="100" w:type="dxa"/>
              <w:left w:w="100" w:type="dxa"/>
              <w:bottom w:w="100" w:type="dxa"/>
              <w:right w:w="100" w:type="dxa"/>
            </w:tcMar>
          </w:tcPr>
          <w:p w14:paraId="7E19439C" w14:textId="77777777" w:rsidR="005C6C2A" w:rsidRPr="005C6C2A" w:rsidRDefault="005C6C2A" w:rsidP="005E703C">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2A43AE96" w14:textId="77777777"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All pupils are given the opportunity to succeed no matter their background and/or ability. Percentages of pupils reaching GLD demonstrate this in </w:t>
            </w:r>
            <w:proofErr w:type="spellStart"/>
            <w:r w:rsidRPr="005C6C2A">
              <w:rPr>
                <w:rFonts w:ascii="Tahoma" w:eastAsia="Tahoma" w:hAnsi="Tahoma" w:cs="Tahoma"/>
                <w:bCs/>
                <w:i/>
                <w:iCs/>
                <w:sz w:val="24"/>
                <w:szCs w:val="24"/>
              </w:rPr>
              <w:t>xxxx</w:t>
            </w:r>
            <w:proofErr w:type="spellEnd"/>
            <w:r w:rsidRPr="005C6C2A">
              <w:rPr>
                <w:rFonts w:ascii="Tahoma" w:eastAsia="Tahoma" w:hAnsi="Tahoma" w:cs="Tahoma"/>
                <w:bCs/>
                <w:i/>
                <w:iCs/>
                <w:sz w:val="24"/>
                <w:szCs w:val="24"/>
              </w:rPr>
              <w:t>/xx.</w:t>
            </w:r>
          </w:p>
          <w:p w14:paraId="741663B9" w14:textId="77777777" w:rsidR="005C6C2A" w:rsidRPr="005C6C2A" w:rsidRDefault="005C6C2A">
            <w:pPr>
              <w:widowControl w:val="0"/>
              <w:spacing w:after="0" w:line="240" w:lineRule="auto"/>
              <w:rPr>
                <w:rFonts w:ascii="Tahoma" w:eastAsia="Tahoma" w:hAnsi="Tahoma" w:cs="Tahoma"/>
                <w:bCs/>
                <w:i/>
                <w:iCs/>
                <w:sz w:val="24"/>
                <w:szCs w:val="24"/>
              </w:rPr>
            </w:pPr>
          </w:p>
          <w:p w14:paraId="4941C76D" w14:textId="488E9169" w:rsidR="005C6C2A" w:rsidRPr="005C6C2A" w:rsidRDefault="005C6C2A">
            <w:pPr>
              <w:widowControl w:val="0"/>
              <w:spacing w:after="0" w:line="240" w:lineRule="auto"/>
              <w:rPr>
                <w:rFonts w:ascii="Tahoma" w:eastAsia="Tahoma" w:hAnsi="Tahoma" w:cs="Tahoma"/>
                <w:bCs/>
                <w:i/>
                <w:iCs/>
                <w:sz w:val="24"/>
                <w:szCs w:val="24"/>
              </w:rPr>
            </w:pPr>
          </w:p>
        </w:tc>
      </w:tr>
      <w:tr w:rsidR="005C6C2A" w14:paraId="4941C774" w14:textId="77777777" w:rsidTr="0066042E">
        <w:tc>
          <w:tcPr>
            <w:tcW w:w="5388" w:type="dxa"/>
            <w:shd w:val="clear" w:color="auto" w:fill="auto"/>
            <w:tcMar>
              <w:top w:w="100" w:type="dxa"/>
              <w:left w:w="100" w:type="dxa"/>
              <w:bottom w:w="100" w:type="dxa"/>
              <w:right w:w="100" w:type="dxa"/>
            </w:tcMar>
          </w:tcPr>
          <w:p w14:paraId="4941C76F" w14:textId="0B312AE3" w:rsidR="005C6C2A" w:rsidRDefault="00F12C47" w:rsidP="00601560">
            <w:pPr>
              <w:pStyle w:val="Default"/>
              <w:rPr>
                <w:rFonts w:ascii="Tahoma" w:eastAsia="Tahoma" w:hAnsi="Tahoma" w:cs="Tahoma"/>
              </w:rPr>
            </w:pPr>
            <w:r w:rsidRPr="00F12C47">
              <w:rPr>
                <w:rFonts w:ascii="Tahoma" w:eastAsia="Tahoma" w:hAnsi="Tahoma" w:cs="Tahoma"/>
                <w:color w:val="auto"/>
              </w:rPr>
              <w:t>Children are highly motivated and are eager to join in. They share and cooperate well, demonstrating high levels of self-control and respect for others. Children consistently keep on trying hard, particularly if they encounter difficulties.</w:t>
            </w:r>
          </w:p>
        </w:tc>
        <w:tc>
          <w:tcPr>
            <w:tcW w:w="5244" w:type="dxa"/>
            <w:shd w:val="clear" w:color="auto" w:fill="auto"/>
            <w:tcMar>
              <w:top w:w="100" w:type="dxa"/>
              <w:left w:w="100" w:type="dxa"/>
              <w:bottom w:w="100" w:type="dxa"/>
              <w:right w:w="100" w:type="dxa"/>
            </w:tcMar>
          </w:tcPr>
          <w:p w14:paraId="78BD6BA9" w14:textId="77777777" w:rsidR="005C6C2A" w:rsidRPr="005C6C2A" w:rsidRDefault="005C6C2A" w:rsidP="00C4666D">
            <w:pPr>
              <w:widowControl w:val="0"/>
              <w:pBdr>
                <w:top w:val="nil"/>
                <w:left w:val="nil"/>
                <w:bottom w:val="nil"/>
                <w:right w:val="nil"/>
                <w:between w:val="nil"/>
              </w:pBdr>
              <w:spacing w:after="0" w:line="240" w:lineRule="auto"/>
              <w:rPr>
                <w:rFonts w:ascii="Tahoma" w:eastAsia="Tahoma" w:hAnsi="Tahoma" w:cs="Tahoma"/>
                <w:bCs/>
                <w:i/>
                <w:iCs/>
                <w:sz w:val="24"/>
                <w:szCs w:val="24"/>
                <w:u w:val="single"/>
              </w:rPr>
            </w:pPr>
            <w:r w:rsidRPr="005C6C2A">
              <w:rPr>
                <w:rFonts w:ascii="Tahoma" w:eastAsia="Tahoma" w:hAnsi="Tahoma" w:cs="Tahoma"/>
                <w:bCs/>
                <w:i/>
                <w:iCs/>
                <w:sz w:val="24"/>
                <w:szCs w:val="24"/>
                <w:u w:val="single"/>
              </w:rPr>
              <w:t>Example</w:t>
            </w:r>
          </w:p>
          <w:p w14:paraId="15D81CCC" w14:textId="1C3007BD" w:rsidR="005C6C2A" w:rsidRPr="005C6C2A" w:rsidRDefault="005C6C2A">
            <w:pPr>
              <w:widowControl w:val="0"/>
              <w:spacing w:after="0" w:line="240" w:lineRule="auto"/>
              <w:rPr>
                <w:rFonts w:ascii="Tahoma" w:eastAsia="Tahoma" w:hAnsi="Tahoma" w:cs="Tahoma"/>
                <w:bCs/>
                <w:i/>
                <w:iCs/>
                <w:sz w:val="24"/>
                <w:szCs w:val="24"/>
              </w:rPr>
            </w:pPr>
            <w:r w:rsidRPr="005C6C2A">
              <w:rPr>
                <w:rFonts w:ascii="Tahoma" w:eastAsia="Tahoma" w:hAnsi="Tahoma" w:cs="Tahoma"/>
                <w:bCs/>
                <w:i/>
                <w:iCs/>
                <w:sz w:val="24"/>
                <w:szCs w:val="24"/>
              </w:rPr>
              <w:t xml:space="preserve">Values and </w:t>
            </w:r>
            <w:r w:rsidR="0056366C">
              <w:rPr>
                <w:rFonts w:ascii="Tahoma" w:eastAsia="Tahoma" w:hAnsi="Tahoma" w:cs="Tahoma"/>
                <w:bCs/>
                <w:i/>
                <w:iCs/>
                <w:sz w:val="24"/>
                <w:szCs w:val="24"/>
              </w:rPr>
              <w:t>k</w:t>
            </w:r>
            <w:r w:rsidRPr="005C6C2A">
              <w:rPr>
                <w:rFonts w:ascii="Tahoma" w:eastAsia="Tahoma" w:hAnsi="Tahoma" w:cs="Tahoma"/>
                <w:bCs/>
                <w:i/>
                <w:iCs/>
                <w:sz w:val="24"/>
                <w:szCs w:val="24"/>
              </w:rPr>
              <w:t xml:space="preserve">ey </w:t>
            </w:r>
            <w:r w:rsidR="0056366C">
              <w:rPr>
                <w:rFonts w:ascii="Tahoma" w:eastAsia="Tahoma" w:hAnsi="Tahoma" w:cs="Tahoma"/>
                <w:bCs/>
                <w:i/>
                <w:iCs/>
                <w:sz w:val="24"/>
                <w:szCs w:val="24"/>
              </w:rPr>
              <w:t>d</w:t>
            </w:r>
            <w:r w:rsidRPr="005C6C2A">
              <w:rPr>
                <w:rFonts w:ascii="Tahoma" w:eastAsia="Tahoma" w:hAnsi="Tahoma" w:cs="Tahoma"/>
                <w:bCs/>
                <w:i/>
                <w:iCs/>
                <w:sz w:val="24"/>
                <w:szCs w:val="24"/>
              </w:rPr>
              <w:t>rivers have been developed to run throughout the curriculum.</w:t>
            </w:r>
          </w:p>
          <w:p w14:paraId="4941C773" w14:textId="77777777" w:rsidR="005C6C2A" w:rsidRPr="005C6C2A" w:rsidRDefault="005C6C2A">
            <w:pPr>
              <w:widowControl w:val="0"/>
              <w:spacing w:after="0" w:line="240" w:lineRule="auto"/>
              <w:rPr>
                <w:rFonts w:ascii="Tahoma" w:eastAsia="Tahoma" w:hAnsi="Tahoma" w:cs="Tahoma"/>
                <w:bCs/>
                <w:i/>
                <w:iCs/>
                <w:sz w:val="24"/>
                <w:szCs w:val="24"/>
              </w:rPr>
            </w:pPr>
          </w:p>
        </w:tc>
      </w:tr>
    </w:tbl>
    <w:p w14:paraId="4941C775" w14:textId="77777777" w:rsidR="005E573C" w:rsidRDefault="000726A8">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 </w:t>
      </w:r>
    </w:p>
    <w:p w14:paraId="3E4679BC" w14:textId="4BC03151" w:rsidR="00E015C6" w:rsidRPr="00D42D34" w:rsidRDefault="00AA4E76" w:rsidP="004A2737">
      <w:pPr>
        <w:pBdr>
          <w:top w:val="nil"/>
          <w:left w:val="nil"/>
          <w:bottom w:val="nil"/>
          <w:right w:val="nil"/>
          <w:between w:val="nil"/>
        </w:pBdr>
        <w:spacing w:after="200" w:line="240" w:lineRule="auto"/>
        <w:ind w:left="720" w:hanging="720"/>
        <w:rPr>
          <w:rFonts w:ascii="Tahoma" w:eastAsia="Tahoma" w:hAnsi="Tahoma" w:cs="Tahoma"/>
          <w:b/>
          <w:color w:val="FF0000"/>
          <w:sz w:val="24"/>
          <w:szCs w:val="24"/>
        </w:rPr>
      </w:pPr>
      <w:r w:rsidRPr="00AA4E76">
        <w:rPr>
          <w:rFonts w:ascii="Tahoma" w:eastAsia="Tahoma" w:hAnsi="Tahoma" w:cs="Tahoma"/>
          <w:b/>
          <w:color w:val="FF0000"/>
          <w:sz w:val="24"/>
          <w:szCs w:val="24"/>
        </w:rPr>
        <w:t xml:space="preserve">Early years education </w:t>
      </w:r>
      <w:r w:rsidR="00E015C6" w:rsidRPr="00D42D34">
        <w:rPr>
          <w:rFonts w:ascii="Tahoma" w:eastAsia="Tahoma" w:hAnsi="Tahoma" w:cs="Tahoma"/>
          <w:b/>
          <w:color w:val="FF0000"/>
          <w:sz w:val="24"/>
          <w:szCs w:val="24"/>
        </w:rPr>
        <w:t>overview:</w:t>
      </w:r>
    </w:p>
    <w:p w14:paraId="30B8F990" w14:textId="77777777" w:rsidR="00E015C6" w:rsidRDefault="00E015C6" w:rsidP="00E015C6">
      <w:pPr>
        <w:pBdr>
          <w:top w:val="nil"/>
          <w:left w:val="nil"/>
          <w:bottom w:val="nil"/>
          <w:right w:val="nil"/>
          <w:between w:val="nil"/>
        </w:pBdr>
        <w:spacing w:after="200" w:line="240" w:lineRule="auto"/>
        <w:ind w:left="720" w:hanging="720"/>
        <w:rPr>
          <w:rFonts w:ascii="Tahoma" w:eastAsia="Tahoma" w:hAnsi="Tahoma" w:cs="Tahoma"/>
          <w:b/>
          <w:sz w:val="24"/>
          <w:szCs w:val="24"/>
        </w:rPr>
      </w:pPr>
      <w:r>
        <w:rPr>
          <w:rFonts w:ascii="Tahoma" w:eastAsia="Tahoma" w:hAnsi="Tahoma" w:cs="Tahoma"/>
          <w:b/>
          <w:sz w:val="24"/>
          <w:szCs w:val="24"/>
        </w:rPr>
        <w:t>Summary of strengths</w:t>
      </w:r>
    </w:p>
    <w:p w14:paraId="434AE21A"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2AD0E2A7"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2A93E707" w14:textId="77777777" w:rsidR="00E015C6" w:rsidRPr="00CD3821" w:rsidRDefault="00E015C6" w:rsidP="00E015C6">
      <w:pPr>
        <w:pStyle w:val="ListParagraph"/>
        <w:numPr>
          <w:ilvl w:val="0"/>
          <w:numId w:val="11"/>
        </w:numPr>
        <w:pBdr>
          <w:top w:val="nil"/>
          <w:left w:val="nil"/>
          <w:bottom w:val="nil"/>
          <w:right w:val="nil"/>
          <w:between w:val="nil"/>
        </w:pBdr>
        <w:spacing w:after="200" w:line="240" w:lineRule="auto"/>
        <w:rPr>
          <w:rFonts w:ascii="Tahoma" w:eastAsia="Tahoma" w:hAnsi="Tahoma" w:cs="Tahoma"/>
          <w:b/>
          <w:sz w:val="24"/>
          <w:szCs w:val="24"/>
        </w:rPr>
      </w:pPr>
    </w:p>
    <w:p w14:paraId="0712C087" w14:textId="77777777" w:rsidR="00E015C6" w:rsidRDefault="00E015C6" w:rsidP="00E015C6">
      <w:pPr>
        <w:spacing w:after="200" w:line="240" w:lineRule="auto"/>
        <w:rPr>
          <w:rFonts w:ascii="Tahoma" w:eastAsia="Tahoma" w:hAnsi="Tahoma" w:cs="Tahoma"/>
          <w:b/>
          <w:sz w:val="24"/>
          <w:szCs w:val="24"/>
        </w:rPr>
      </w:pPr>
      <w:r>
        <w:rPr>
          <w:rFonts w:ascii="Tahoma" w:eastAsia="Tahoma" w:hAnsi="Tahoma" w:cs="Tahoma"/>
          <w:b/>
          <w:sz w:val="24"/>
          <w:szCs w:val="24"/>
        </w:rPr>
        <w:t xml:space="preserve">Priorities for further improvement:  </w:t>
      </w:r>
    </w:p>
    <w:p w14:paraId="7570AB5E"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7E6B3B6B"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72D364E4" w14:textId="77777777" w:rsidR="00E015C6" w:rsidRPr="00576CBB" w:rsidRDefault="00E015C6" w:rsidP="00E015C6">
      <w:pPr>
        <w:pStyle w:val="ListParagraph"/>
        <w:numPr>
          <w:ilvl w:val="0"/>
          <w:numId w:val="11"/>
        </w:numPr>
        <w:pBdr>
          <w:top w:val="nil"/>
          <w:left w:val="nil"/>
          <w:bottom w:val="nil"/>
          <w:right w:val="nil"/>
          <w:between w:val="nil"/>
        </w:pBdr>
        <w:spacing w:after="0" w:line="240" w:lineRule="auto"/>
        <w:rPr>
          <w:rFonts w:ascii="Tahoma" w:eastAsia="Tahoma" w:hAnsi="Tahoma" w:cs="Tahoma"/>
          <w:color w:val="000000"/>
          <w:sz w:val="24"/>
          <w:szCs w:val="24"/>
        </w:rPr>
      </w:pPr>
    </w:p>
    <w:p w14:paraId="4941C77F" w14:textId="023BF984" w:rsidR="0066042E" w:rsidRDefault="0066042E">
      <w:pPr>
        <w:rPr>
          <w:rFonts w:ascii="Tahoma" w:eastAsia="Tahoma" w:hAnsi="Tahoma" w:cs="Tahoma"/>
          <w:sz w:val="24"/>
          <w:szCs w:val="24"/>
        </w:rPr>
      </w:pPr>
      <w:r>
        <w:rPr>
          <w:rFonts w:ascii="Tahoma" w:eastAsia="Tahoma" w:hAnsi="Tahoma" w:cs="Tahoma"/>
          <w:sz w:val="24"/>
          <w:szCs w:val="24"/>
        </w:rPr>
        <w:br w:type="page"/>
      </w:r>
    </w:p>
    <w:p w14:paraId="51E0002A" w14:textId="77777777" w:rsidR="005E573C" w:rsidRDefault="005E573C" w:rsidP="00E015C6">
      <w:pPr>
        <w:pBdr>
          <w:top w:val="nil"/>
          <w:left w:val="nil"/>
          <w:bottom w:val="nil"/>
          <w:right w:val="nil"/>
          <w:between w:val="nil"/>
        </w:pBdr>
        <w:spacing w:after="200" w:line="240" w:lineRule="auto"/>
        <w:ind w:left="567" w:hanging="720"/>
        <w:rPr>
          <w:rFonts w:ascii="Tahoma" w:eastAsia="Tahoma" w:hAnsi="Tahoma" w:cs="Tahoma"/>
          <w:sz w:val="24"/>
          <w:szCs w:val="24"/>
        </w:rPr>
      </w:pPr>
    </w:p>
    <w:tbl>
      <w:tblPr>
        <w:tblStyle w:val="afb"/>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BBB59" w:themeFill="accent3"/>
        <w:tblLayout w:type="fixed"/>
        <w:tblLook w:val="0400" w:firstRow="0" w:lastRow="0" w:firstColumn="0" w:lastColumn="0" w:noHBand="0" w:noVBand="1"/>
      </w:tblPr>
      <w:tblGrid>
        <w:gridCol w:w="10632"/>
      </w:tblGrid>
      <w:tr w:rsidR="005E573C" w14:paraId="4941C789" w14:textId="77777777" w:rsidTr="0066042E">
        <w:trPr>
          <w:trHeight w:val="780"/>
        </w:trPr>
        <w:tc>
          <w:tcPr>
            <w:tcW w:w="10632" w:type="dxa"/>
            <w:shd w:val="clear" w:color="auto" w:fill="9BBB59" w:themeFill="accent3"/>
            <w:vAlign w:val="center"/>
          </w:tcPr>
          <w:p w14:paraId="4941C788" w14:textId="77777777" w:rsidR="005E573C" w:rsidRDefault="000726A8">
            <w:pPr>
              <w:rPr>
                <w:rFonts w:ascii="Tahoma" w:eastAsia="Tahoma" w:hAnsi="Tahoma" w:cs="Tahoma"/>
                <w:b/>
                <w:sz w:val="28"/>
                <w:szCs w:val="28"/>
              </w:rPr>
            </w:pPr>
            <w:r>
              <w:rPr>
                <w:rFonts w:ascii="Tahoma" w:eastAsia="Tahoma" w:hAnsi="Tahoma" w:cs="Tahoma"/>
                <w:b/>
                <w:sz w:val="28"/>
                <w:szCs w:val="28"/>
              </w:rPr>
              <w:t>Overall effectiveness</w:t>
            </w:r>
          </w:p>
        </w:tc>
      </w:tr>
    </w:tbl>
    <w:p w14:paraId="4941C78A" w14:textId="77777777" w:rsidR="005E573C" w:rsidRDefault="005E573C">
      <w:pPr>
        <w:spacing w:after="0" w:line="240" w:lineRule="auto"/>
        <w:ind w:right="-99"/>
        <w:rPr>
          <w:rFonts w:ascii="Tahoma" w:eastAsia="Tahoma" w:hAnsi="Tahoma" w:cs="Tahoma"/>
          <w:b/>
          <w:sz w:val="12"/>
          <w:szCs w:val="12"/>
        </w:rPr>
      </w:pPr>
    </w:p>
    <w:p w14:paraId="4941C78B" w14:textId="6D2760D3" w:rsidR="005E573C" w:rsidRDefault="005E573C">
      <w:pPr>
        <w:spacing w:after="0"/>
        <w:ind w:right="-99"/>
        <w:rPr>
          <w:rFonts w:ascii="Tahoma" w:eastAsia="Tahoma" w:hAnsi="Tahoma" w:cs="Tahoma"/>
          <w:sz w:val="24"/>
          <w:szCs w:val="24"/>
        </w:rPr>
      </w:pPr>
    </w:p>
    <w:tbl>
      <w:tblPr>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6237"/>
      </w:tblGrid>
      <w:tr w:rsidR="00991716" w14:paraId="5B111324" w14:textId="77777777" w:rsidTr="0066042E">
        <w:tc>
          <w:tcPr>
            <w:tcW w:w="4395" w:type="dxa"/>
            <w:shd w:val="clear" w:color="auto" w:fill="auto"/>
            <w:tcMar>
              <w:top w:w="100" w:type="dxa"/>
              <w:left w:w="100" w:type="dxa"/>
              <w:bottom w:w="100" w:type="dxa"/>
              <w:right w:w="100" w:type="dxa"/>
            </w:tcMar>
          </w:tcPr>
          <w:p w14:paraId="02D7C571" w14:textId="77777777" w:rsidR="00991716" w:rsidRDefault="00991716" w:rsidP="005530C6">
            <w:pPr>
              <w:widowControl w:val="0"/>
              <w:spacing w:after="0" w:line="240" w:lineRule="auto"/>
              <w:rPr>
                <w:rFonts w:ascii="Tahoma" w:eastAsia="Tahoma" w:hAnsi="Tahoma" w:cs="Tahoma"/>
                <w:sz w:val="24"/>
                <w:szCs w:val="24"/>
              </w:rPr>
            </w:pPr>
            <w:r>
              <w:rPr>
                <w:rFonts w:ascii="Tahoma" w:eastAsia="Tahoma" w:hAnsi="Tahoma" w:cs="Tahoma"/>
                <w:b/>
                <w:sz w:val="24"/>
                <w:szCs w:val="24"/>
              </w:rPr>
              <w:t>School’s current judgement</w:t>
            </w:r>
          </w:p>
        </w:tc>
        <w:tc>
          <w:tcPr>
            <w:tcW w:w="6237" w:type="dxa"/>
            <w:shd w:val="clear" w:color="auto" w:fill="auto"/>
            <w:tcMar>
              <w:top w:w="100" w:type="dxa"/>
              <w:left w:w="100" w:type="dxa"/>
              <w:bottom w:w="100" w:type="dxa"/>
              <w:right w:w="100" w:type="dxa"/>
            </w:tcMar>
          </w:tcPr>
          <w:p w14:paraId="2ABE2152" w14:textId="12E2E12C" w:rsidR="00991716" w:rsidRDefault="00A5285C" w:rsidP="005530C6">
            <w:pPr>
              <w:widowControl w:val="0"/>
              <w:pBdr>
                <w:top w:val="nil"/>
                <w:left w:val="nil"/>
                <w:bottom w:val="nil"/>
                <w:right w:val="nil"/>
                <w:between w:val="nil"/>
              </w:pBdr>
              <w:spacing w:after="0" w:line="240" w:lineRule="auto"/>
              <w:rPr>
                <w:rFonts w:ascii="Tahoma" w:eastAsia="Tahoma" w:hAnsi="Tahoma" w:cs="Tahoma"/>
                <w:b/>
                <w:sz w:val="24"/>
                <w:szCs w:val="24"/>
              </w:rPr>
            </w:pPr>
            <w:r w:rsidRPr="00A5285C">
              <w:rPr>
                <w:rFonts w:ascii="Tahoma" w:eastAsia="Tahoma" w:hAnsi="Tahoma" w:cs="Tahoma"/>
                <w:b/>
                <w:sz w:val="24"/>
                <w:szCs w:val="24"/>
                <w:highlight w:val="yellow"/>
              </w:rPr>
              <w:t>Optional</w:t>
            </w:r>
          </w:p>
        </w:tc>
      </w:tr>
      <w:tr w:rsidR="00991716" w14:paraId="5ACAE0DF" w14:textId="77777777" w:rsidTr="0066042E">
        <w:tc>
          <w:tcPr>
            <w:tcW w:w="4395" w:type="dxa"/>
            <w:shd w:val="clear" w:color="auto" w:fill="auto"/>
            <w:tcMar>
              <w:top w:w="100" w:type="dxa"/>
              <w:left w:w="100" w:type="dxa"/>
              <w:bottom w:w="100" w:type="dxa"/>
              <w:right w:w="100" w:type="dxa"/>
            </w:tcMar>
          </w:tcPr>
          <w:p w14:paraId="733A47D2" w14:textId="77777777" w:rsidR="00991716" w:rsidRPr="00991716" w:rsidRDefault="00991716" w:rsidP="00991716">
            <w:pPr>
              <w:widowControl w:val="0"/>
              <w:spacing w:after="0" w:line="240" w:lineRule="auto"/>
              <w:rPr>
                <w:rFonts w:ascii="Tahoma" w:eastAsia="Tahoma" w:hAnsi="Tahoma" w:cs="Tahoma"/>
                <w:b/>
                <w:sz w:val="24"/>
                <w:szCs w:val="24"/>
              </w:rPr>
            </w:pPr>
            <w:r w:rsidRPr="00991716">
              <w:rPr>
                <w:rFonts w:ascii="Tahoma" w:eastAsia="Tahoma" w:hAnsi="Tahoma" w:cs="Tahoma"/>
                <w:b/>
                <w:sz w:val="24"/>
                <w:szCs w:val="24"/>
              </w:rPr>
              <w:t xml:space="preserve">Historic Ofsted judgement </w:t>
            </w:r>
          </w:p>
          <w:p w14:paraId="676CC4D4" w14:textId="1DE228F8" w:rsidR="00991716" w:rsidRDefault="00991716" w:rsidP="00991716">
            <w:pPr>
              <w:widowControl w:val="0"/>
              <w:spacing w:after="0" w:line="240" w:lineRule="auto"/>
              <w:rPr>
                <w:rFonts w:ascii="Tahoma" w:eastAsia="Tahoma" w:hAnsi="Tahoma" w:cs="Tahoma"/>
                <w:b/>
                <w:sz w:val="24"/>
                <w:szCs w:val="24"/>
              </w:rPr>
            </w:pPr>
            <w:r w:rsidRPr="00991716">
              <w:rPr>
                <w:rFonts w:ascii="Tahoma" w:eastAsia="Tahoma" w:hAnsi="Tahoma" w:cs="Tahoma"/>
                <w:b/>
                <w:sz w:val="24"/>
                <w:szCs w:val="24"/>
              </w:rPr>
              <w:t>Overall Effectiveness</w:t>
            </w:r>
          </w:p>
        </w:tc>
        <w:tc>
          <w:tcPr>
            <w:tcW w:w="6237" w:type="dxa"/>
            <w:shd w:val="clear" w:color="auto" w:fill="auto"/>
            <w:tcMar>
              <w:top w:w="100" w:type="dxa"/>
              <w:left w:w="100" w:type="dxa"/>
              <w:bottom w:w="100" w:type="dxa"/>
              <w:right w:w="100" w:type="dxa"/>
            </w:tcMar>
          </w:tcPr>
          <w:p w14:paraId="52C7EC8E" w14:textId="77777777" w:rsidR="00991716" w:rsidRDefault="00991716" w:rsidP="005530C6">
            <w:pPr>
              <w:widowControl w:val="0"/>
              <w:pBdr>
                <w:top w:val="nil"/>
                <w:left w:val="nil"/>
                <w:bottom w:val="nil"/>
                <w:right w:val="nil"/>
                <w:between w:val="nil"/>
              </w:pBdr>
              <w:spacing w:after="0" w:line="240" w:lineRule="auto"/>
              <w:rPr>
                <w:rFonts w:ascii="Tahoma" w:eastAsia="Tahoma" w:hAnsi="Tahoma" w:cs="Tahoma"/>
                <w:b/>
                <w:sz w:val="24"/>
                <w:szCs w:val="24"/>
              </w:rPr>
            </w:pPr>
          </w:p>
        </w:tc>
      </w:tr>
    </w:tbl>
    <w:p w14:paraId="1ABA8035" w14:textId="7FD526F9" w:rsidR="00991716" w:rsidRDefault="00991716">
      <w:pPr>
        <w:spacing w:after="0"/>
        <w:ind w:right="-99"/>
        <w:rPr>
          <w:rFonts w:ascii="Tahoma" w:eastAsia="Tahoma" w:hAnsi="Tahoma" w:cs="Tahoma"/>
          <w:sz w:val="24"/>
          <w:szCs w:val="24"/>
        </w:rPr>
      </w:pPr>
    </w:p>
    <w:p w14:paraId="7526F0D6" w14:textId="22F31B76" w:rsidR="003F72A8" w:rsidRDefault="003F72A8" w:rsidP="006114F9">
      <w:pPr>
        <w:pBdr>
          <w:top w:val="nil"/>
          <w:left w:val="nil"/>
          <w:bottom w:val="nil"/>
          <w:right w:val="nil"/>
          <w:between w:val="nil"/>
        </w:pBdr>
        <w:spacing w:after="0" w:line="240" w:lineRule="auto"/>
        <w:rPr>
          <w:rFonts w:ascii="Tahoma" w:eastAsia="Tahoma" w:hAnsi="Tahoma" w:cs="Tahoma"/>
          <w:b/>
          <w:bCs/>
          <w:sz w:val="24"/>
          <w:szCs w:val="24"/>
        </w:rPr>
      </w:pPr>
      <w:r w:rsidRPr="005C6C2A">
        <w:rPr>
          <w:rFonts w:ascii="Tahoma" w:eastAsia="Tahoma" w:hAnsi="Tahoma" w:cs="Tahoma"/>
          <w:b/>
          <w:bCs/>
          <w:sz w:val="24"/>
          <w:szCs w:val="24"/>
        </w:rPr>
        <w:t>For school to be good overall:</w:t>
      </w:r>
    </w:p>
    <w:p w14:paraId="63714007" w14:textId="77777777" w:rsidR="00BD5251" w:rsidRPr="005C6C2A" w:rsidRDefault="00BD5251" w:rsidP="006114F9">
      <w:pPr>
        <w:pBdr>
          <w:top w:val="nil"/>
          <w:left w:val="nil"/>
          <w:bottom w:val="nil"/>
          <w:right w:val="nil"/>
          <w:between w:val="nil"/>
        </w:pBdr>
        <w:spacing w:after="0" w:line="240" w:lineRule="auto"/>
        <w:rPr>
          <w:rFonts w:ascii="Tahoma" w:eastAsia="Tahoma" w:hAnsi="Tahoma" w:cs="Tahoma"/>
          <w:b/>
          <w:bCs/>
          <w:sz w:val="24"/>
          <w:szCs w:val="24"/>
        </w:rPr>
      </w:pPr>
    </w:p>
    <w:p w14:paraId="6FB5F979" w14:textId="77777777" w:rsidR="00BD5251" w:rsidRPr="00BD5251" w:rsidRDefault="00BD5251" w:rsidP="00BD5251">
      <w:pPr>
        <w:pStyle w:val="ListParagraph"/>
        <w:numPr>
          <w:ilvl w:val="0"/>
          <w:numId w:val="8"/>
        </w:numPr>
        <w:pBdr>
          <w:top w:val="nil"/>
          <w:left w:val="nil"/>
          <w:bottom w:val="nil"/>
          <w:right w:val="nil"/>
          <w:between w:val="nil"/>
        </w:pBdr>
        <w:spacing w:after="0" w:line="240" w:lineRule="auto"/>
        <w:rPr>
          <w:rFonts w:ascii="Tahoma" w:eastAsia="Tahoma" w:hAnsi="Tahoma" w:cs="Tahoma"/>
          <w:sz w:val="24"/>
          <w:szCs w:val="24"/>
        </w:rPr>
      </w:pPr>
      <w:r w:rsidRPr="00BD5251">
        <w:rPr>
          <w:rFonts w:ascii="Tahoma" w:eastAsia="Tahoma" w:hAnsi="Tahoma" w:cs="Tahoma"/>
          <w:sz w:val="24"/>
          <w:szCs w:val="24"/>
        </w:rPr>
        <w:t>The quality of education is at least good.</w:t>
      </w:r>
    </w:p>
    <w:p w14:paraId="19F05381" w14:textId="77777777" w:rsidR="00F12C47" w:rsidRDefault="00F12C47" w:rsidP="00BD5251">
      <w:pPr>
        <w:pStyle w:val="ListParagraph"/>
        <w:numPr>
          <w:ilvl w:val="0"/>
          <w:numId w:val="8"/>
        </w:numPr>
        <w:pBdr>
          <w:top w:val="nil"/>
          <w:left w:val="nil"/>
          <w:bottom w:val="nil"/>
          <w:right w:val="nil"/>
          <w:between w:val="nil"/>
        </w:pBdr>
        <w:spacing w:after="0" w:line="240" w:lineRule="auto"/>
        <w:rPr>
          <w:rFonts w:ascii="Tahoma" w:eastAsia="Tahoma" w:hAnsi="Tahoma" w:cs="Tahoma"/>
          <w:sz w:val="24"/>
          <w:szCs w:val="24"/>
        </w:rPr>
      </w:pPr>
      <w:r w:rsidRPr="00F12C47">
        <w:rPr>
          <w:rFonts w:ascii="Tahoma" w:eastAsia="Tahoma" w:hAnsi="Tahoma" w:cs="Tahoma"/>
          <w:sz w:val="24"/>
          <w:szCs w:val="24"/>
        </w:rPr>
        <w:t>All other key judgements are likely to be good or outstanding. In exceptional circumstances, one of the key judgement areas may require improvement, as long as there is convincing evidence that the school is improving this area sustainably and securely towards good.</w:t>
      </w:r>
    </w:p>
    <w:p w14:paraId="426E1CBE" w14:textId="37B79C34" w:rsidR="006114F9" w:rsidRDefault="00BD5251" w:rsidP="00BD5251">
      <w:pPr>
        <w:pStyle w:val="ListParagraph"/>
        <w:numPr>
          <w:ilvl w:val="0"/>
          <w:numId w:val="8"/>
        </w:numPr>
        <w:pBdr>
          <w:top w:val="nil"/>
          <w:left w:val="nil"/>
          <w:bottom w:val="nil"/>
          <w:right w:val="nil"/>
          <w:between w:val="nil"/>
        </w:pBdr>
        <w:spacing w:after="0" w:line="240" w:lineRule="auto"/>
        <w:rPr>
          <w:rFonts w:ascii="Tahoma" w:eastAsia="Tahoma" w:hAnsi="Tahoma" w:cs="Tahoma"/>
          <w:sz w:val="24"/>
          <w:szCs w:val="24"/>
        </w:rPr>
      </w:pPr>
      <w:r w:rsidRPr="00BD5251">
        <w:rPr>
          <w:rFonts w:ascii="Tahoma" w:eastAsia="Tahoma" w:hAnsi="Tahoma" w:cs="Tahoma"/>
          <w:sz w:val="24"/>
          <w:szCs w:val="24"/>
        </w:rPr>
        <w:t>Safeguarding is effective.</w:t>
      </w:r>
    </w:p>
    <w:p w14:paraId="603A9BBA" w14:textId="77777777" w:rsidR="00BD5251" w:rsidRPr="006114F9" w:rsidRDefault="00BD5251" w:rsidP="00BD5251">
      <w:pPr>
        <w:pStyle w:val="ListParagraph"/>
        <w:pBdr>
          <w:top w:val="nil"/>
          <w:left w:val="nil"/>
          <w:bottom w:val="nil"/>
          <w:right w:val="nil"/>
          <w:between w:val="nil"/>
        </w:pBdr>
        <w:spacing w:after="0" w:line="240" w:lineRule="auto"/>
        <w:ind w:left="567"/>
        <w:rPr>
          <w:rFonts w:ascii="Tahoma" w:eastAsia="Tahoma" w:hAnsi="Tahoma" w:cs="Tahoma"/>
          <w:sz w:val="24"/>
          <w:szCs w:val="24"/>
        </w:rPr>
      </w:pPr>
    </w:p>
    <w:p w14:paraId="4941C796" w14:textId="707DAFC4" w:rsidR="005E573C" w:rsidRDefault="00C33259">
      <w:pPr>
        <w:spacing w:after="200" w:line="240" w:lineRule="auto"/>
        <w:rPr>
          <w:rFonts w:ascii="Tahoma" w:eastAsia="Tahoma" w:hAnsi="Tahoma" w:cs="Tahoma"/>
          <w:b/>
          <w:sz w:val="24"/>
          <w:szCs w:val="24"/>
        </w:rPr>
      </w:pPr>
      <w:r>
        <w:rPr>
          <w:rFonts w:ascii="Tahoma" w:eastAsia="Tahoma" w:hAnsi="Tahoma" w:cs="Tahoma"/>
          <w:b/>
          <w:sz w:val="24"/>
          <w:szCs w:val="24"/>
        </w:rPr>
        <w:t xml:space="preserve">School leaders may wish to </w:t>
      </w:r>
      <w:r w:rsidR="00167BDA">
        <w:rPr>
          <w:rFonts w:ascii="Tahoma" w:eastAsia="Tahoma" w:hAnsi="Tahoma" w:cs="Tahoma"/>
          <w:b/>
          <w:sz w:val="24"/>
          <w:szCs w:val="24"/>
        </w:rPr>
        <w:t>provide a s</w:t>
      </w:r>
      <w:r w:rsidR="00551563">
        <w:rPr>
          <w:rFonts w:ascii="Tahoma" w:eastAsia="Tahoma" w:hAnsi="Tahoma" w:cs="Tahoma"/>
          <w:b/>
          <w:sz w:val="24"/>
          <w:szCs w:val="24"/>
        </w:rPr>
        <w:t>ummary of e</w:t>
      </w:r>
      <w:r w:rsidR="000726A8">
        <w:rPr>
          <w:rFonts w:ascii="Tahoma" w:eastAsia="Tahoma" w:hAnsi="Tahoma" w:cs="Tahoma"/>
          <w:b/>
          <w:sz w:val="24"/>
          <w:szCs w:val="24"/>
        </w:rPr>
        <w:t>vidence that supports th</w:t>
      </w:r>
      <w:r w:rsidR="003458B5">
        <w:rPr>
          <w:rFonts w:ascii="Tahoma" w:eastAsia="Tahoma" w:hAnsi="Tahoma" w:cs="Tahoma"/>
          <w:b/>
          <w:sz w:val="24"/>
          <w:szCs w:val="24"/>
        </w:rPr>
        <w:t xml:space="preserve">e overall effectiveness </w:t>
      </w:r>
      <w:r w:rsidR="000726A8">
        <w:rPr>
          <w:rFonts w:ascii="Tahoma" w:eastAsia="Tahoma" w:hAnsi="Tahoma" w:cs="Tahoma"/>
          <w:b/>
          <w:sz w:val="24"/>
          <w:szCs w:val="24"/>
        </w:rPr>
        <w:t>judgement</w:t>
      </w:r>
      <w:r w:rsidR="00B42BC2">
        <w:rPr>
          <w:rFonts w:ascii="Tahoma" w:eastAsia="Tahoma" w:hAnsi="Tahoma" w:cs="Tahoma"/>
          <w:b/>
          <w:sz w:val="24"/>
          <w:szCs w:val="24"/>
        </w:rPr>
        <w:t>:</w:t>
      </w:r>
    </w:p>
    <w:p w14:paraId="20CCDD6E" w14:textId="6E5775BD" w:rsidR="00B42BC2" w:rsidRPr="00044748" w:rsidRDefault="00B42BC2" w:rsidP="00044748">
      <w:pPr>
        <w:pStyle w:val="ListParagraph"/>
        <w:numPr>
          <w:ilvl w:val="0"/>
          <w:numId w:val="9"/>
        </w:numPr>
        <w:spacing w:after="200" w:line="240" w:lineRule="auto"/>
        <w:rPr>
          <w:rFonts w:ascii="Tahoma" w:eastAsia="Tahoma" w:hAnsi="Tahoma" w:cs="Tahoma"/>
          <w:b/>
          <w:sz w:val="24"/>
          <w:szCs w:val="24"/>
        </w:rPr>
      </w:pPr>
    </w:p>
    <w:p w14:paraId="2C4CB704" w14:textId="77777777" w:rsidR="00B42BC2" w:rsidRPr="00044748" w:rsidRDefault="00B42BC2" w:rsidP="00044748">
      <w:pPr>
        <w:pStyle w:val="ListParagraph"/>
        <w:numPr>
          <w:ilvl w:val="0"/>
          <w:numId w:val="9"/>
        </w:numPr>
        <w:spacing w:after="200" w:line="240" w:lineRule="auto"/>
        <w:rPr>
          <w:rFonts w:ascii="Tahoma" w:eastAsia="Tahoma" w:hAnsi="Tahoma" w:cs="Tahoma"/>
          <w:b/>
          <w:sz w:val="24"/>
          <w:szCs w:val="24"/>
        </w:rPr>
      </w:pPr>
    </w:p>
    <w:p w14:paraId="4941C79B" w14:textId="69048C2C" w:rsidR="005E573C" w:rsidRPr="00044748" w:rsidRDefault="005E573C" w:rsidP="00044748">
      <w:pPr>
        <w:pStyle w:val="ListParagraph"/>
        <w:numPr>
          <w:ilvl w:val="0"/>
          <w:numId w:val="9"/>
        </w:numPr>
        <w:pBdr>
          <w:top w:val="nil"/>
          <w:left w:val="nil"/>
          <w:bottom w:val="nil"/>
          <w:right w:val="nil"/>
          <w:between w:val="nil"/>
        </w:pBdr>
        <w:spacing w:after="200" w:line="240" w:lineRule="auto"/>
        <w:rPr>
          <w:rFonts w:ascii="Tahoma" w:eastAsia="Tahoma" w:hAnsi="Tahoma" w:cs="Tahoma"/>
          <w:color w:val="000000"/>
          <w:sz w:val="24"/>
          <w:szCs w:val="24"/>
        </w:rPr>
      </w:pPr>
    </w:p>
    <w:p w14:paraId="4941C79D" w14:textId="77777777" w:rsidR="005E573C" w:rsidRDefault="005E573C">
      <w:pPr>
        <w:pBdr>
          <w:top w:val="nil"/>
          <w:left w:val="nil"/>
          <w:bottom w:val="nil"/>
          <w:right w:val="nil"/>
          <w:between w:val="nil"/>
        </w:pBdr>
        <w:spacing w:after="0" w:line="240" w:lineRule="auto"/>
        <w:rPr>
          <w:rFonts w:ascii="Tahoma" w:eastAsia="Tahoma" w:hAnsi="Tahoma" w:cs="Tahoma"/>
          <w:sz w:val="24"/>
          <w:szCs w:val="24"/>
        </w:rPr>
      </w:pPr>
    </w:p>
    <w:p w14:paraId="4941C7A4" w14:textId="43D6421B" w:rsidR="005E573C" w:rsidRDefault="005E573C" w:rsidP="00532C12">
      <w:pPr>
        <w:pBdr>
          <w:top w:val="nil"/>
          <w:left w:val="nil"/>
          <w:bottom w:val="nil"/>
          <w:right w:val="nil"/>
          <w:between w:val="nil"/>
        </w:pBdr>
        <w:spacing w:after="0" w:line="240" w:lineRule="auto"/>
        <w:rPr>
          <w:rFonts w:ascii="Tahoma" w:eastAsia="Tahoma" w:hAnsi="Tahoma" w:cs="Tahoma"/>
          <w:color w:val="000000"/>
          <w:sz w:val="24"/>
          <w:szCs w:val="24"/>
        </w:rPr>
      </w:pPr>
    </w:p>
    <w:p w14:paraId="4941C7A5" w14:textId="77777777" w:rsidR="005E573C" w:rsidRDefault="005E573C">
      <w:pPr>
        <w:pBdr>
          <w:top w:val="nil"/>
          <w:left w:val="nil"/>
          <w:bottom w:val="nil"/>
          <w:right w:val="nil"/>
          <w:between w:val="nil"/>
        </w:pBdr>
        <w:spacing w:after="0" w:line="240" w:lineRule="auto"/>
        <w:ind w:left="567" w:hanging="720"/>
        <w:rPr>
          <w:rFonts w:ascii="Tahoma" w:eastAsia="Tahoma" w:hAnsi="Tahoma" w:cs="Tahoma"/>
          <w:color w:val="000000"/>
        </w:rPr>
      </w:pPr>
    </w:p>
    <w:p w14:paraId="4941C7A6" w14:textId="77777777" w:rsidR="005E573C" w:rsidRDefault="005E573C">
      <w:pPr>
        <w:pBdr>
          <w:top w:val="nil"/>
          <w:left w:val="nil"/>
          <w:bottom w:val="nil"/>
          <w:right w:val="nil"/>
          <w:between w:val="nil"/>
        </w:pBdr>
        <w:spacing w:after="200" w:line="240" w:lineRule="auto"/>
        <w:ind w:left="567" w:hanging="720"/>
        <w:rPr>
          <w:rFonts w:ascii="Tahoma" w:eastAsia="Tahoma" w:hAnsi="Tahoma" w:cs="Tahoma"/>
          <w:b/>
          <w:color w:val="000000"/>
        </w:rPr>
      </w:pPr>
    </w:p>
    <w:sectPr w:rsidR="005E573C">
      <w:headerReference w:type="default" r:id="rId12"/>
      <w:footerReference w:type="default" r:id="rId13"/>
      <w:headerReference w:type="first" r:id="rId14"/>
      <w:footerReference w:type="first" r:id="rId15"/>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DDCF" w14:textId="77777777" w:rsidR="00372545" w:rsidRDefault="00372545">
      <w:pPr>
        <w:spacing w:after="0" w:line="240" w:lineRule="auto"/>
      </w:pPr>
      <w:r>
        <w:separator/>
      </w:r>
    </w:p>
  </w:endnote>
  <w:endnote w:type="continuationSeparator" w:id="0">
    <w:p w14:paraId="688C6A51" w14:textId="77777777" w:rsidR="00372545" w:rsidRDefault="00372545">
      <w:pPr>
        <w:spacing w:after="0" w:line="240" w:lineRule="auto"/>
      </w:pPr>
      <w:r>
        <w:continuationSeparator/>
      </w:r>
    </w:p>
  </w:endnote>
  <w:endnote w:type="continuationNotice" w:id="1">
    <w:p w14:paraId="034216F3" w14:textId="77777777" w:rsidR="00372545" w:rsidRDefault="00372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C7CC" w14:textId="23500A1D" w:rsidR="00080010" w:rsidRPr="00C61004" w:rsidRDefault="00080010" w:rsidP="00C61004">
    <w:pPr>
      <w:pBdr>
        <w:top w:val="nil"/>
        <w:left w:val="nil"/>
        <w:bottom w:val="nil"/>
        <w:right w:val="nil"/>
        <w:between w:val="nil"/>
      </w:pBdr>
      <w:tabs>
        <w:tab w:val="left" w:pos="8505"/>
      </w:tabs>
      <w:spacing w:after="0" w:line="240" w:lineRule="auto"/>
      <w:jc w:val="center"/>
      <w:rPr>
        <w:rFonts w:ascii="Tahoma" w:eastAsia="Tahoma" w:hAnsi="Tahoma" w:cs="Tahoma"/>
        <w:color w:val="000000"/>
      </w:rPr>
    </w:pPr>
    <w:r w:rsidRPr="00C61004">
      <w:rPr>
        <w:rFonts w:ascii="Tahoma" w:eastAsia="Tahoma" w:hAnsi="Tahoma" w:cs="Tahoma"/>
        <w:color w:val="000000"/>
      </w:rPr>
      <w:t xml:space="preserve">Updated </w:t>
    </w:r>
    <w:r w:rsidR="00302AA4">
      <w:rPr>
        <w:rFonts w:ascii="Tahoma" w:eastAsia="Tahoma" w:hAnsi="Tahoma" w:cs="Tahoma"/>
        <w:color w:val="000000"/>
      </w:rPr>
      <w:t>June</w:t>
    </w:r>
    <w:r w:rsidR="00C61004" w:rsidRPr="00C61004">
      <w:rPr>
        <w:rFonts w:ascii="Tahoma" w:eastAsia="Tahoma" w:hAnsi="Tahoma" w:cs="Tahoma"/>
        <w:color w:val="000000"/>
      </w:rPr>
      <w:t xml:space="preserve"> 202</w:t>
    </w:r>
    <w:r w:rsidR="00F12C47">
      <w:rPr>
        <w:rFonts w:ascii="Tahoma" w:eastAsia="Tahoma" w:hAnsi="Tahoma" w:cs="Tahoma"/>
        <w:color w:val="000000"/>
      </w:rPr>
      <w:t>3</w:t>
    </w:r>
    <w:r w:rsidR="00C61004">
      <w:rPr>
        <w:rFonts w:ascii="Tahoma" w:eastAsia="Tahoma" w:hAnsi="Tahoma" w:cs="Tahoma"/>
        <w:color w:val="000000"/>
      </w:rPr>
      <w:t xml:space="preserve">                        </w:t>
    </w:r>
    <w:r w:rsidR="00C61004" w:rsidRPr="00C61004">
      <w:rPr>
        <w:rFonts w:ascii="Tahoma" w:eastAsia="Tahoma" w:hAnsi="Tahoma" w:cs="Tahoma"/>
        <w:color w:val="000000"/>
      </w:rPr>
      <w:t xml:space="preserve">     Page </w:t>
    </w:r>
    <w:r w:rsidR="00C61004" w:rsidRPr="00C61004">
      <w:rPr>
        <w:rFonts w:ascii="Tahoma" w:eastAsia="Tahoma" w:hAnsi="Tahoma" w:cs="Tahoma"/>
        <w:b/>
        <w:color w:val="000000"/>
      </w:rPr>
      <w:fldChar w:fldCharType="begin"/>
    </w:r>
    <w:r w:rsidR="00C61004" w:rsidRPr="00C61004">
      <w:rPr>
        <w:rFonts w:ascii="Tahoma" w:eastAsia="Tahoma" w:hAnsi="Tahoma" w:cs="Tahoma"/>
        <w:b/>
        <w:color w:val="000000"/>
      </w:rPr>
      <w:instrText>PAGE</w:instrText>
    </w:r>
    <w:r w:rsidR="00C61004" w:rsidRPr="00C61004">
      <w:rPr>
        <w:rFonts w:ascii="Tahoma" w:eastAsia="Tahoma" w:hAnsi="Tahoma" w:cs="Tahoma"/>
        <w:b/>
        <w:color w:val="000000"/>
      </w:rPr>
      <w:fldChar w:fldCharType="separate"/>
    </w:r>
    <w:r w:rsidR="00C61004">
      <w:rPr>
        <w:rFonts w:ascii="Tahoma" w:eastAsia="Tahoma" w:hAnsi="Tahoma" w:cs="Tahoma"/>
        <w:b/>
        <w:color w:val="000000"/>
      </w:rPr>
      <w:t>18</w:t>
    </w:r>
    <w:r w:rsidR="00C61004" w:rsidRPr="00C61004">
      <w:rPr>
        <w:rFonts w:ascii="Tahoma" w:eastAsia="Tahoma" w:hAnsi="Tahoma" w:cs="Tahoma"/>
        <w:b/>
        <w:color w:val="000000"/>
      </w:rPr>
      <w:fldChar w:fldCharType="end"/>
    </w:r>
    <w:r w:rsidR="00C61004" w:rsidRPr="00C61004">
      <w:rPr>
        <w:rFonts w:ascii="Tahoma" w:eastAsia="Tahoma" w:hAnsi="Tahoma" w:cs="Tahoma"/>
        <w:color w:val="000000"/>
      </w:rPr>
      <w:t xml:space="preserve">  </w:t>
    </w:r>
    <w:r w:rsidR="00C61004">
      <w:rPr>
        <w:rFonts w:ascii="Tahoma" w:eastAsia="Tahoma" w:hAnsi="Tahoma" w:cs="Tahoma"/>
        <w:color w:val="000000"/>
      </w:rPr>
      <w:t xml:space="preserve">                         </w:t>
    </w:r>
    <w:r w:rsidR="00C61004" w:rsidRPr="00C61004">
      <w:rPr>
        <w:rFonts w:ascii="Tahoma" w:eastAsia="Tahoma" w:hAnsi="Tahoma" w:cs="Tahoma"/>
        <w:color w:val="000000"/>
      </w:rPr>
      <w:t xml:space="preserve"> </w:t>
    </w:r>
    <w:r w:rsidRPr="00C61004">
      <w:rPr>
        <w:rFonts w:ascii="Tahoma" w:eastAsia="Tahoma" w:hAnsi="Tahoma" w:cs="Tahoma"/>
        <w:color w:val="000000"/>
      </w:rPr>
      <w:t>Education Improvement Service</w:t>
    </w:r>
    <w:r>
      <w:rPr>
        <w:rFonts w:ascii="Arial" w:eastAsia="Arial" w:hAnsi="Arial" w:cs="Arial"/>
        <w:b/>
        <w:color w:val="000000"/>
      </w:rPr>
      <w:t xml:space="preserve"> </w:t>
    </w:r>
  </w:p>
  <w:p w14:paraId="4941C7CD" w14:textId="77777777" w:rsidR="00080010" w:rsidRDefault="0008001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1063" w14:textId="63F0C759" w:rsidR="000E742A" w:rsidRDefault="000E742A" w:rsidP="008D03A3">
    <w:pPr>
      <w:pBdr>
        <w:top w:val="nil"/>
        <w:left w:val="nil"/>
        <w:bottom w:val="nil"/>
        <w:right w:val="nil"/>
        <w:between w:val="nil"/>
      </w:pBdr>
      <w:tabs>
        <w:tab w:val="left" w:pos="8505"/>
      </w:tabs>
      <w:spacing w:after="0" w:line="240" w:lineRule="auto"/>
      <w:jc w:val="center"/>
      <w:rPr>
        <w:rFonts w:ascii="Tahoma" w:eastAsia="Tahoma" w:hAnsi="Tahoma" w:cs="Tahoma"/>
        <w:color w:val="000000"/>
        <w:sz w:val="24"/>
        <w:szCs w:val="24"/>
      </w:rPr>
    </w:pPr>
    <w:r w:rsidRPr="008D03A3">
      <w:rPr>
        <w:rFonts w:ascii="Tahoma" w:eastAsia="Tahoma" w:hAnsi="Tahoma" w:cs="Tahoma"/>
        <w:color w:val="000000"/>
      </w:rPr>
      <w:t>Updated</w:t>
    </w:r>
    <w:r w:rsidR="008D03A3" w:rsidRPr="008D03A3">
      <w:rPr>
        <w:rFonts w:ascii="Tahoma" w:eastAsia="Tahoma" w:hAnsi="Tahoma" w:cs="Tahoma"/>
        <w:color w:val="000000"/>
      </w:rPr>
      <w:t xml:space="preserve"> </w:t>
    </w:r>
    <w:r w:rsidR="004968C4">
      <w:rPr>
        <w:rFonts w:ascii="Tahoma" w:eastAsia="Tahoma" w:hAnsi="Tahoma" w:cs="Tahoma"/>
        <w:color w:val="000000"/>
      </w:rPr>
      <w:t>June</w:t>
    </w:r>
    <w:r w:rsidR="008D03A3" w:rsidRPr="008D03A3">
      <w:rPr>
        <w:rFonts w:ascii="Tahoma" w:eastAsia="Tahoma" w:hAnsi="Tahoma" w:cs="Tahoma"/>
        <w:color w:val="000000"/>
      </w:rPr>
      <w:t xml:space="preserve"> 202</w:t>
    </w:r>
    <w:r w:rsidR="00A8630C">
      <w:rPr>
        <w:rFonts w:ascii="Tahoma" w:eastAsia="Tahoma" w:hAnsi="Tahoma" w:cs="Tahoma"/>
        <w:color w:val="000000"/>
      </w:rPr>
      <w:t>3</w:t>
    </w:r>
    <w:r w:rsidR="008D03A3" w:rsidRPr="008D03A3">
      <w:rPr>
        <w:rFonts w:ascii="Tahoma" w:eastAsia="Tahoma" w:hAnsi="Tahoma" w:cs="Tahoma"/>
        <w:color w:val="000000"/>
        <w:sz w:val="24"/>
        <w:szCs w:val="24"/>
      </w:rPr>
      <w:t xml:space="preserve"> </w:t>
    </w:r>
    <w:r w:rsidR="008D03A3">
      <w:rPr>
        <w:rFonts w:ascii="Tahoma" w:eastAsia="Tahoma" w:hAnsi="Tahoma" w:cs="Tahoma"/>
        <w:color w:val="000000"/>
        <w:sz w:val="24"/>
        <w:szCs w:val="24"/>
      </w:rPr>
      <w:t xml:space="preserve">                   Page </w:t>
    </w:r>
    <w:r w:rsidR="008D03A3">
      <w:rPr>
        <w:rFonts w:ascii="Tahoma" w:eastAsia="Tahoma" w:hAnsi="Tahoma" w:cs="Tahoma"/>
        <w:b/>
        <w:color w:val="000000"/>
        <w:sz w:val="24"/>
        <w:szCs w:val="24"/>
      </w:rPr>
      <w:fldChar w:fldCharType="begin"/>
    </w:r>
    <w:r w:rsidR="008D03A3">
      <w:rPr>
        <w:rFonts w:ascii="Tahoma" w:eastAsia="Tahoma" w:hAnsi="Tahoma" w:cs="Tahoma"/>
        <w:b/>
        <w:color w:val="000000"/>
        <w:sz w:val="24"/>
        <w:szCs w:val="24"/>
      </w:rPr>
      <w:instrText>PAGE</w:instrText>
    </w:r>
    <w:r w:rsidR="008D03A3">
      <w:rPr>
        <w:rFonts w:ascii="Tahoma" w:eastAsia="Tahoma" w:hAnsi="Tahoma" w:cs="Tahoma"/>
        <w:b/>
        <w:color w:val="000000"/>
        <w:sz w:val="24"/>
        <w:szCs w:val="24"/>
      </w:rPr>
      <w:fldChar w:fldCharType="separate"/>
    </w:r>
    <w:r w:rsidR="008D03A3">
      <w:rPr>
        <w:rFonts w:ascii="Tahoma" w:eastAsia="Tahoma" w:hAnsi="Tahoma" w:cs="Tahoma"/>
        <w:b/>
        <w:color w:val="000000"/>
        <w:sz w:val="24"/>
        <w:szCs w:val="24"/>
      </w:rPr>
      <w:t>1</w:t>
    </w:r>
    <w:r w:rsidR="008D03A3">
      <w:rPr>
        <w:rFonts w:ascii="Tahoma" w:eastAsia="Tahoma" w:hAnsi="Tahoma" w:cs="Tahoma"/>
        <w:b/>
        <w:color w:val="000000"/>
        <w:sz w:val="24"/>
        <w:szCs w:val="24"/>
      </w:rPr>
      <w:fldChar w:fldCharType="end"/>
    </w:r>
    <w:r w:rsidR="008D03A3">
      <w:rPr>
        <w:rFonts w:ascii="Tahoma" w:eastAsia="Tahoma" w:hAnsi="Tahoma" w:cs="Tahoma"/>
        <w:b/>
        <w:color w:val="000000"/>
        <w:sz w:val="24"/>
        <w:szCs w:val="24"/>
      </w:rPr>
      <w:t xml:space="preserve">                        </w:t>
    </w:r>
    <w:r w:rsidRPr="008D03A3">
      <w:rPr>
        <w:rFonts w:ascii="Tahoma" w:eastAsia="Tahoma" w:hAnsi="Tahoma" w:cs="Tahoma"/>
        <w:color w:val="000000"/>
      </w:rPr>
      <w:t>Education Improvement Service</w:t>
    </w:r>
  </w:p>
  <w:p w14:paraId="05AFC326" w14:textId="03E1DDE5" w:rsidR="000E742A" w:rsidRDefault="000E742A">
    <w:pPr>
      <w:pStyle w:val="Footer"/>
    </w:pPr>
  </w:p>
  <w:p w14:paraId="5B953219" w14:textId="77777777" w:rsidR="000E742A" w:rsidRDefault="000E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BFC8" w14:textId="77777777" w:rsidR="00372545" w:rsidRDefault="00372545">
      <w:pPr>
        <w:spacing w:after="0" w:line="240" w:lineRule="auto"/>
      </w:pPr>
      <w:r>
        <w:separator/>
      </w:r>
    </w:p>
  </w:footnote>
  <w:footnote w:type="continuationSeparator" w:id="0">
    <w:p w14:paraId="3B09DDB6" w14:textId="77777777" w:rsidR="00372545" w:rsidRDefault="00372545">
      <w:pPr>
        <w:spacing w:after="0" w:line="240" w:lineRule="auto"/>
      </w:pPr>
      <w:r>
        <w:continuationSeparator/>
      </w:r>
    </w:p>
  </w:footnote>
  <w:footnote w:type="continuationNotice" w:id="1">
    <w:p w14:paraId="723DDC92" w14:textId="77777777" w:rsidR="00372545" w:rsidRDefault="00372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C7CB" w14:textId="6252CBC4" w:rsidR="00080010" w:rsidRDefault="00430521">
    <w:pPr>
      <w:pBdr>
        <w:top w:val="nil"/>
        <w:left w:val="nil"/>
        <w:bottom w:val="nil"/>
        <w:right w:val="nil"/>
        <w:between w:val="nil"/>
      </w:pBdr>
      <w:tabs>
        <w:tab w:val="center" w:pos="4513"/>
        <w:tab w:val="right" w:pos="9026"/>
      </w:tabs>
      <w:spacing w:after="0" w:line="240" w:lineRule="auto"/>
      <w:rPr>
        <w:rFonts w:ascii="Tahoma" w:eastAsia="Tahoma" w:hAnsi="Tahoma" w:cs="Tahoma"/>
        <w:color w:val="000000"/>
        <w:sz w:val="28"/>
        <w:szCs w:val="28"/>
      </w:rPr>
    </w:pPr>
    <w:r>
      <w:rPr>
        <w:noProof/>
      </w:rPr>
      <w:drawing>
        <wp:anchor distT="0" distB="0" distL="114300" distR="114300" simplePos="0" relativeHeight="251658240" behindDoc="1" locked="0" layoutInCell="1" allowOverlap="1" wp14:anchorId="15FAFE40" wp14:editId="54A8A5CB">
          <wp:simplePos x="0" y="0"/>
          <wp:positionH relativeFrom="column">
            <wp:posOffset>-638175</wp:posOffset>
          </wp:positionH>
          <wp:positionV relativeFrom="paragraph">
            <wp:posOffset>-392430</wp:posOffset>
          </wp:positionV>
          <wp:extent cx="2095500" cy="661035"/>
          <wp:effectExtent l="0" t="0" r="0" b="5715"/>
          <wp:wrapTight wrapText="bothSides">
            <wp:wrapPolygon edited="0">
              <wp:start x="0" y="0"/>
              <wp:lineTo x="0" y="21164"/>
              <wp:lineTo x="21404" y="21164"/>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95500" cy="661035"/>
                  </a:xfrm>
                  <a:prstGeom prst="rect">
                    <a:avLst/>
                  </a:prstGeom>
                </pic:spPr>
              </pic:pic>
            </a:graphicData>
          </a:graphic>
        </wp:anchor>
      </w:drawing>
    </w:r>
    <w:r w:rsidR="0008001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7586" w14:textId="5220B26F" w:rsidR="00360C9D" w:rsidRPr="00430521" w:rsidRDefault="00430521" w:rsidP="00430521">
    <w:pPr>
      <w:pStyle w:val="Header"/>
    </w:pPr>
    <w:r w:rsidRPr="00430521">
      <w:rPr>
        <w:noProof/>
      </w:rPr>
      <w:drawing>
        <wp:anchor distT="0" distB="0" distL="114300" distR="114300" simplePos="0" relativeHeight="251658241" behindDoc="1" locked="0" layoutInCell="1" allowOverlap="1" wp14:anchorId="4B6A33E0" wp14:editId="2A871B27">
          <wp:simplePos x="0" y="0"/>
          <wp:positionH relativeFrom="column">
            <wp:posOffset>-676275</wp:posOffset>
          </wp:positionH>
          <wp:positionV relativeFrom="paragraph">
            <wp:posOffset>-430530</wp:posOffset>
          </wp:positionV>
          <wp:extent cx="2686050" cy="847725"/>
          <wp:effectExtent l="0" t="0" r="0" b="9525"/>
          <wp:wrapTight wrapText="bothSides">
            <wp:wrapPolygon edited="0">
              <wp:start x="0" y="0"/>
              <wp:lineTo x="0" y="21357"/>
              <wp:lineTo x="21447" y="21357"/>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934"/>
    <w:multiLevelType w:val="multilevel"/>
    <w:tmpl w:val="AF58633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B5914C3"/>
    <w:multiLevelType w:val="multilevel"/>
    <w:tmpl w:val="7BFCF1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4B156F"/>
    <w:multiLevelType w:val="hybridMultilevel"/>
    <w:tmpl w:val="E9B0B8D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 w15:restartNumberingAfterBreak="0">
    <w:nsid w:val="17A377B2"/>
    <w:multiLevelType w:val="multilevel"/>
    <w:tmpl w:val="5BE03D18"/>
    <w:lvl w:ilvl="0">
      <w:start w:val="5"/>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B5C39"/>
    <w:multiLevelType w:val="hybridMultilevel"/>
    <w:tmpl w:val="C1C2A40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 w15:restartNumberingAfterBreak="0">
    <w:nsid w:val="1F1176FC"/>
    <w:multiLevelType w:val="multilevel"/>
    <w:tmpl w:val="C28853AA"/>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6" w15:restartNumberingAfterBreak="0">
    <w:nsid w:val="28BF59F6"/>
    <w:multiLevelType w:val="multilevel"/>
    <w:tmpl w:val="FA8C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0F1F6C"/>
    <w:multiLevelType w:val="hybridMultilevel"/>
    <w:tmpl w:val="0760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67CAF"/>
    <w:multiLevelType w:val="hybridMultilevel"/>
    <w:tmpl w:val="F3E2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A47FA"/>
    <w:multiLevelType w:val="multilevel"/>
    <w:tmpl w:val="021EB792"/>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0" w15:restartNumberingAfterBreak="0">
    <w:nsid w:val="4E50111E"/>
    <w:multiLevelType w:val="hybridMultilevel"/>
    <w:tmpl w:val="1F1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A3865"/>
    <w:multiLevelType w:val="hybridMultilevel"/>
    <w:tmpl w:val="781A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428699">
    <w:abstractNumId w:val="3"/>
  </w:num>
  <w:num w:numId="2" w16cid:durableId="337655259">
    <w:abstractNumId w:val="5"/>
  </w:num>
  <w:num w:numId="3" w16cid:durableId="35353059">
    <w:abstractNumId w:val="1"/>
  </w:num>
  <w:num w:numId="4" w16cid:durableId="1092120760">
    <w:abstractNumId w:val="9"/>
  </w:num>
  <w:num w:numId="5" w16cid:durableId="165444650">
    <w:abstractNumId w:val="0"/>
  </w:num>
  <w:num w:numId="6" w16cid:durableId="602538075">
    <w:abstractNumId w:val="4"/>
  </w:num>
  <w:num w:numId="7" w16cid:durableId="16276599">
    <w:abstractNumId w:val="11"/>
  </w:num>
  <w:num w:numId="8" w16cid:durableId="1615475644">
    <w:abstractNumId w:val="8"/>
  </w:num>
  <w:num w:numId="9" w16cid:durableId="265818308">
    <w:abstractNumId w:val="10"/>
  </w:num>
  <w:num w:numId="10" w16cid:durableId="985091459">
    <w:abstractNumId w:val="2"/>
  </w:num>
  <w:num w:numId="11" w16cid:durableId="2052992905">
    <w:abstractNumId w:val="7"/>
  </w:num>
  <w:num w:numId="12" w16cid:durableId="437334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3C"/>
    <w:rsid w:val="000016CC"/>
    <w:rsid w:val="00014B30"/>
    <w:rsid w:val="00021ABB"/>
    <w:rsid w:val="00033242"/>
    <w:rsid w:val="00044748"/>
    <w:rsid w:val="00045F47"/>
    <w:rsid w:val="00054F7A"/>
    <w:rsid w:val="000726A8"/>
    <w:rsid w:val="00080010"/>
    <w:rsid w:val="00084CC1"/>
    <w:rsid w:val="00085BD4"/>
    <w:rsid w:val="00087204"/>
    <w:rsid w:val="000A2476"/>
    <w:rsid w:val="000A2CF4"/>
    <w:rsid w:val="000B1522"/>
    <w:rsid w:val="000C0E60"/>
    <w:rsid w:val="000E16CE"/>
    <w:rsid w:val="000E3B2E"/>
    <w:rsid w:val="000E742A"/>
    <w:rsid w:val="000F5894"/>
    <w:rsid w:val="00102B02"/>
    <w:rsid w:val="00111AF9"/>
    <w:rsid w:val="001219EE"/>
    <w:rsid w:val="0012735D"/>
    <w:rsid w:val="00140613"/>
    <w:rsid w:val="00153C80"/>
    <w:rsid w:val="00165E1A"/>
    <w:rsid w:val="00166334"/>
    <w:rsid w:val="00167BDA"/>
    <w:rsid w:val="001725E7"/>
    <w:rsid w:val="00183E29"/>
    <w:rsid w:val="001B4C56"/>
    <w:rsid w:val="001C06AC"/>
    <w:rsid w:val="001C0AD9"/>
    <w:rsid w:val="001D61A9"/>
    <w:rsid w:val="001E160E"/>
    <w:rsid w:val="001E420F"/>
    <w:rsid w:val="00202337"/>
    <w:rsid w:val="00202548"/>
    <w:rsid w:val="00207DD6"/>
    <w:rsid w:val="00214E9C"/>
    <w:rsid w:val="002365F5"/>
    <w:rsid w:val="00241858"/>
    <w:rsid w:val="0024485D"/>
    <w:rsid w:val="00247275"/>
    <w:rsid w:val="0025429E"/>
    <w:rsid w:val="00260FD3"/>
    <w:rsid w:val="00263C7C"/>
    <w:rsid w:val="00297204"/>
    <w:rsid w:val="002A347C"/>
    <w:rsid w:val="002C4280"/>
    <w:rsid w:val="002E3BA0"/>
    <w:rsid w:val="002F3A92"/>
    <w:rsid w:val="00300380"/>
    <w:rsid w:val="00302AA4"/>
    <w:rsid w:val="00317A48"/>
    <w:rsid w:val="003458B5"/>
    <w:rsid w:val="00347037"/>
    <w:rsid w:val="00360C9D"/>
    <w:rsid w:val="00372545"/>
    <w:rsid w:val="00382D50"/>
    <w:rsid w:val="0038767E"/>
    <w:rsid w:val="003963C5"/>
    <w:rsid w:val="00397F30"/>
    <w:rsid w:val="003A71DC"/>
    <w:rsid w:val="003B1A91"/>
    <w:rsid w:val="003B312B"/>
    <w:rsid w:val="003B6973"/>
    <w:rsid w:val="003B72EF"/>
    <w:rsid w:val="003D4B7F"/>
    <w:rsid w:val="003D4BD8"/>
    <w:rsid w:val="003F10F6"/>
    <w:rsid w:val="003F72A8"/>
    <w:rsid w:val="004109BC"/>
    <w:rsid w:val="00416022"/>
    <w:rsid w:val="00430521"/>
    <w:rsid w:val="00435DF7"/>
    <w:rsid w:val="00467959"/>
    <w:rsid w:val="0047515A"/>
    <w:rsid w:val="00481579"/>
    <w:rsid w:val="00494BF3"/>
    <w:rsid w:val="004968C4"/>
    <w:rsid w:val="004A2737"/>
    <w:rsid w:val="004A3DE1"/>
    <w:rsid w:val="004B28A0"/>
    <w:rsid w:val="004B4BAF"/>
    <w:rsid w:val="004C3E77"/>
    <w:rsid w:val="004C59FB"/>
    <w:rsid w:val="004C6876"/>
    <w:rsid w:val="004C6FCD"/>
    <w:rsid w:val="004D05E1"/>
    <w:rsid w:val="004D5F8F"/>
    <w:rsid w:val="004E2D88"/>
    <w:rsid w:val="004E3049"/>
    <w:rsid w:val="004E7837"/>
    <w:rsid w:val="004F3E09"/>
    <w:rsid w:val="005028E1"/>
    <w:rsid w:val="005119B3"/>
    <w:rsid w:val="00532C12"/>
    <w:rsid w:val="0053557F"/>
    <w:rsid w:val="005500C0"/>
    <w:rsid w:val="00551563"/>
    <w:rsid w:val="00562B4D"/>
    <w:rsid w:val="0056366C"/>
    <w:rsid w:val="005640A1"/>
    <w:rsid w:val="00572803"/>
    <w:rsid w:val="00576CBB"/>
    <w:rsid w:val="005B0AD0"/>
    <w:rsid w:val="005B54DA"/>
    <w:rsid w:val="005C464B"/>
    <w:rsid w:val="005C6C2A"/>
    <w:rsid w:val="005E41FD"/>
    <w:rsid w:val="005E573C"/>
    <w:rsid w:val="005E6C5B"/>
    <w:rsid w:val="005E703C"/>
    <w:rsid w:val="005F2F07"/>
    <w:rsid w:val="005F5E65"/>
    <w:rsid w:val="00601560"/>
    <w:rsid w:val="00606E98"/>
    <w:rsid w:val="00610F50"/>
    <w:rsid w:val="006114F9"/>
    <w:rsid w:val="006204FC"/>
    <w:rsid w:val="006260AE"/>
    <w:rsid w:val="006358F4"/>
    <w:rsid w:val="006408E3"/>
    <w:rsid w:val="00644031"/>
    <w:rsid w:val="00657B31"/>
    <w:rsid w:val="0066042E"/>
    <w:rsid w:val="00674F52"/>
    <w:rsid w:val="006A3AE2"/>
    <w:rsid w:val="006B1D44"/>
    <w:rsid w:val="006B3688"/>
    <w:rsid w:val="006F4E23"/>
    <w:rsid w:val="00701930"/>
    <w:rsid w:val="00701B14"/>
    <w:rsid w:val="0070368B"/>
    <w:rsid w:val="0071663C"/>
    <w:rsid w:val="00727CB1"/>
    <w:rsid w:val="00742BC5"/>
    <w:rsid w:val="0075468F"/>
    <w:rsid w:val="00760139"/>
    <w:rsid w:val="00761EDD"/>
    <w:rsid w:val="00762EBB"/>
    <w:rsid w:val="007656BE"/>
    <w:rsid w:val="007859A4"/>
    <w:rsid w:val="0079154F"/>
    <w:rsid w:val="007A3EA5"/>
    <w:rsid w:val="007A49A4"/>
    <w:rsid w:val="007B630B"/>
    <w:rsid w:val="007C4068"/>
    <w:rsid w:val="007D7BFB"/>
    <w:rsid w:val="007E6105"/>
    <w:rsid w:val="007E61C2"/>
    <w:rsid w:val="00823AA1"/>
    <w:rsid w:val="0082423A"/>
    <w:rsid w:val="00835663"/>
    <w:rsid w:val="008363F5"/>
    <w:rsid w:val="008515C6"/>
    <w:rsid w:val="0087262B"/>
    <w:rsid w:val="00876F51"/>
    <w:rsid w:val="00882253"/>
    <w:rsid w:val="008877EE"/>
    <w:rsid w:val="00891C93"/>
    <w:rsid w:val="008B3832"/>
    <w:rsid w:val="008D03A3"/>
    <w:rsid w:val="008E3D25"/>
    <w:rsid w:val="00922635"/>
    <w:rsid w:val="00923B71"/>
    <w:rsid w:val="00932084"/>
    <w:rsid w:val="00933640"/>
    <w:rsid w:val="009441DE"/>
    <w:rsid w:val="00951450"/>
    <w:rsid w:val="00960143"/>
    <w:rsid w:val="009627C5"/>
    <w:rsid w:val="009750CF"/>
    <w:rsid w:val="00975AF2"/>
    <w:rsid w:val="009820C8"/>
    <w:rsid w:val="009878F1"/>
    <w:rsid w:val="00991716"/>
    <w:rsid w:val="009B13CB"/>
    <w:rsid w:val="009C175F"/>
    <w:rsid w:val="009C7EF6"/>
    <w:rsid w:val="009D390B"/>
    <w:rsid w:val="009E1563"/>
    <w:rsid w:val="009F30DB"/>
    <w:rsid w:val="009F46E4"/>
    <w:rsid w:val="00A02A61"/>
    <w:rsid w:val="00A27D3A"/>
    <w:rsid w:val="00A27E7A"/>
    <w:rsid w:val="00A3627C"/>
    <w:rsid w:val="00A364C1"/>
    <w:rsid w:val="00A47F2D"/>
    <w:rsid w:val="00A5285C"/>
    <w:rsid w:val="00A54A9E"/>
    <w:rsid w:val="00A604C1"/>
    <w:rsid w:val="00A64730"/>
    <w:rsid w:val="00A65292"/>
    <w:rsid w:val="00A764D1"/>
    <w:rsid w:val="00A81879"/>
    <w:rsid w:val="00A8630C"/>
    <w:rsid w:val="00A90021"/>
    <w:rsid w:val="00AA4E76"/>
    <w:rsid w:val="00AC082E"/>
    <w:rsid w:val="00AC1463"/>
    <w:rsid w:val="00AC7991"/>
    <w:rsid w:val="00AD791F"/>
    <w:rsid w:val="00AF01FE"/>
    <w:rsid w:val="00B138F1"/>
    <w:rsid w:val="00B33794"/>
    <w:rsid w:val="00B42BC2"/>
    <w:rsid w:val="00B46086"/>
    <w:rsid w:val="00B53352"/>
    <w:rsid w:val="00B64014"/>
    <w:rsid w:val="00B72490"/>
    <w:rsid w:val="00B9353D"/>
    <w:rsid w:val="00BA7A94"/>
    <w:rsid w:val="00BC1D69"/>
    <w:rsid w:val="00BC52A9"/>
    <w:rsid w:val="00BC52E3"/>
    <w:rsid w:val="00BC57BD"/>
    <w:rsid w:val="00BD5251"/>
    <w:rsid w:val="00BE4D10"/>
    <w:rsid w:val="00BE6C34"/>
    <w:rsid w:val="00BF1FF2"/>
    <w:rsid w:val="00BF6734"/>
    <w:rsid w:val="00C03A8A"/>
    <w:rsid w:val="00C066F4"/>
    <w:rsid w:val="00C127AF"/>
    <w:rsid w:val="00C23323"/>
    <w:rsid w:val="00C33206"/>
    <w:rsid w:val="00C33259"/>
    <w:rsid w:val="00C44897"/>
    <w:rsid w:val="00C448D7"/>
    <w:rsid w:val="00C4666D"/>
    <w:rsid w:val="00C53EDF"/>
    <w:rsid w:val="00C61004"/>
    <w:rsid w:val="00C65747"/>
    <w:rsid w:val="00C92F46"/>
    <w:rsid w:val="00C93FA4"/>
    <w:rsid w:val="00C9555C"/>
    <w:rsid w:val="00CA49DE"/>
    <w:rsid w:val="00CC3A1E"/>
    <w:rsid w:val="00CD3821"/>
    <w:rsid w:val="00CE6703"/>
    <w:rsid w:val="00CE7A77"/>
    <w:rsid w:val="00D02A43"/>
    <w:rsid w:val="00D42D34"/>
    <w:rsid w:val="00D5264A"/>
    <w:rsid w:val="00D57F6E"/>
    <w:rsid w:val="00D60B35"/>
    <w:rsid w:val="00D71917"/>
    <w:rsid w:val="00D7230D"/>
    <w:rsid w:val="00D922C7"/>
    <w:rsid w:val="00D924EF"/>
    <w:rsid w:val="00D9474E"/>
    <w:rsid w:val="00DA3045"/>
    <w:rsid w:val="00DA4410"/>
    <w:rsid w:val="00DB209C"/>
    <w:rsid w:val="00DB5179"/>
    <w:rsid w:val="00DC2CF7"/>
    <w:rsid w:val="00DC5050"/>
    <w:rsid w:val="00DD0F51"/>
    <w:rsid w:val="00DE3263"/>
    <w:rsid w:val="00DE48AF"/>
    <w:rsid w:val="00E015C6"/>
    <w:rsid w:val="00E11CF2"/>
    <w:rsid w:val="00E17902"/>
    <w:rsid w:val="00E35299"/>
    <w:rsid w:val="00E35FCA"/>
    <w:rsid w:val="00E50559"/>
    <w:rsid w:val="00E65538"/>
    <w:rsid w:val="00E96C55"/>
    <w:rsid w:val="00E97829"/>
    <w:rsid w:val="00EA3305"/>
    <w:rsid w:val="00EB7E86"/>
    <w:rsid w:val="00EC1D9E"/>
    <w:rsid w:val="00EC2CCF"/>
    <w:rsid w:val="00EC3850"/>
    <w:rsid w:val="00ED041F"/>
    <w:rsid w:val="00F12C47"/>
    <w:rsid w:val="00F20CE7"/>
    <w:rsid w:val="00F215AA"/>
    <w:rsid w:val="00F25AF6"/>
    <w:rsid w:val="00F4654A"/>
    <w:rsid w:val="00F6355D"/>
    <w:rsid w:val="00F72C23"/>
    <w:rsid w:val="00F77C81"/>
    <w:rsid w:val="00F87A20"/>
    <w:rsid w:val="00F96238"/>
    <w:rsid w:val="00F96764"/>
    <w:rsid w:val="00F967CC"/>
    <w:rsid w:val="00F9698A"/>
    <w:rsid w:val="00FA1934"/>
    <w:rsid w:val="00FA6014"/>
    <w:rsid w:val="00FC2A62"/>
    <w:rsid w:val="00FC6486"/>
    <w:rsid w:val="00FD2810"/>
    <w:rsid w:val="00FF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C39D"/>
  <w15:docId w15:val="{55989DD1-4371-4E35-A3D5-E74438A9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171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0" w:type="dxa"/>
        <w:right w:w="10" w:type="dxa"/>
      </w:tblCellMar>
    </w:tblPr>
  </w:style>
  <w:style w:type="paragraph" w:customStyle="1" w:styleId="Default">
    <w:name w:val="Default"/>
    <w:rsid w:val="00382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2D50"/>
    <w:rPr>
      <w:color w:val="0000FF" w:themeColor="hyperlink"/>
      <w:u w:val="single"/>
    </w:rPr>
  </w:style>
  <w:style w:type="character" w:styleId="UnresolvedMention">
    <w:name w:val="Unresolved Mention"/>
    <w:basedOn w:val="DefaultParagraphFont"/>
    <w:uiPriority w:val="99"/>
    <w:semiHidden/>
    <w:unhideWhenUsed/>
    <w:rsid w:val="00382D50"/>
    <w:rPr>
      <w:color w:val="605E5C"/>
      <w:shd w:val="clear" w:color="auto" w:fill="E1DFDD"/>
    </w:rPr>
  </w:style>
  <w:style w:type="paragraph" w:styleId="Header">
    <w:name w:val="header"/>
    <w:basedOn w:val="Normal"/>
    <w:link w:val="HeaderChar"/>
    <w:uiPriority w:val="99"/>
    <w:unhideWhenUsed/>
    <w:rsid w:val="00DC5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050"/>
  </w:style>
  <w:style w:type="paragraph" w:styleId="Footer">
    <w:name w:val="footer"/>
    <w:basedOn w:val="Normal"/>
    <w:link w:val="FooterChar"/>
    <w:uiPriority w:val="99"/>
    <w:unhideWhenUsed/>
    <w:rsid w:val="00DC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050"/>
  </w:style>
  <w:style w:type="paragraph" w:styleId="ListParagraph">
    <w:name w:val="List Paragraph"/>
    <w:basedOn w:val="Normal"/>
    <w:uiPriority w:val="34"/>
    <w:qFormat/>
    <w:rsid w:val="00657B31"/>
    <w:pPr>
      <w:ind w:left="720"/>
      <w:contextualSpacing/>
    </w:pPr>
  </w:style>
  <w:style w:type="paragraph" w:styleId="NormalWeb">
    <w:name w:val="Normal (Web)"/>
    <w:basedOn w:val="Normal"/>
    <w:uiPriority w:val="99"/>
    <w:semiHidden/>
    <w:unhideWhenUsed/>
    <w:rsid w:val="00AD791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6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inspection-handbook-eif/school-inspection-handboo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6" ma:contentTypeDescription="Create a new document." ma:contentTypeScope="" ma:versionID="8c2c0264011ba0bfd0b66ffb40fbcd16">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37cb51e7bfafcd1fe6d5ef8d0641038e"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MediaLengthInSeconds xmlns="e557bbdc-7c45-46d3-9322-786b8d3d81ce" xsi:nil="true"/>
    <SharedWithUsers xmlns="7b37178d-3180-4666-a039-d1fc4f3c29c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BD449-CCD1-46A2-B92C-EDC4CE774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CFE4E-E884-4407-B912-4A37E3E9A33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3.xml><?xml version="1.0" encoding="utf-8"?>
<ds:datastoreItem xmlns:ds="http://schemas.openxmlformats.org/officeDocument/2006/customXml" ds:itemID="{0BE58F43-7CB9-4B5B-91E5-B6C038718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5395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Mick Adams</cp:lastModifiedBy>
  <cp:revision>3</cp:revision>
  <dcterms:created xsi:type="dcterms:W3CDTF">2023-06-06T13:46:00Z</dcterms:created>
  <dcterms:modified xsi:type="dcterms:W3CDTF">2023-06-06T14:43:00Z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