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5EFD34" w14:textId="2F07615C" w:rsidR="002D2BD5" w:rsidRDefault="00F01CE6">
      <w:pPr>
        <w:spacing w:after="0"/>
        <w:ind w:right="1993"/>
        <w:jc w:val="right"/>
      </w:pPr>
      <w:r>
        <w:rPr>
          <w:sz w:val="44"/>
        </w:rPr>
        <w:t xml:space="preserve">A </w:t>
      </w:r>
      <w:r w:rsidR="000006DF">
        <w:rPr>
          <w:sz w:val="44"/>
        </w:rPr>
        <w:t>K</w:t>
      </w:r>
      <w:r>
        <w:rPr>
          <w:sz w:val="44"/>
        </w:rPr>
        <w:t xml:space="preserve">now </w:t>
      </w:r>
      <w:r w:rsidR="000006DF">
        <w:rPr>
          <w:sz w:val="44"/>
        </w:rPr>
        <w:t>H</w:t>
      </w:r>
      <w:r>
        <w:rPr>
          <w:sz w:val="44"/>
        </w:rPr>
        <w:t xml:space="preserve">ow Guide: </w:t>
      </w:r>
      <w:r w:rsidR="000006DF">
        <w:rPr>
          <w:sz w:val="44"/>
        </w:rPr>
        <w:t>W</w:t>
      </w:r>
      <w:r>
        <w:rPr>
          <w:sz w:val="44"/>
        </w:rPr>
        <w:t xml:space="preserve">orking with </w:t>
      </w:r>
      <w:r w:rsidR="000006DF">
        <w:rPr>
          <w:sz w:val="44"/>
        </w:rPr>
        <w:t>U</w:t>
      </w:r>
      <w:r>
        <w:rPr>
          <w:sz w:val="44"/>
        </w:rPr>
        <w:t xml:space="preserve">nder 2’s </w:t>
      </w:r>
      <w:r w:rsidR="00B13D8C">
        <w:rPr>
          <w:sz w:val="44"/>
        </w:rPr>
        <w:t>(</w:t>
      </w:r>
      <w:r w:rsidR="00EB76F6">
        <w:rPr>
          <w:sz w:val="44"/>
        </w:rPr>
        <w:t>November</w:t>
      </w:r>
      <w:r w:rsidR="00911E94">
        <w:rPr>
          <w:sz w:val="44"/>
        </w:rPr>
        <w:t xml:space="preserve"> 2024</w:t>
      </w:r>
      <w:r w:rsidR="00B13D8C">
        <w:rPr>
          <w:sz w:val="44"/>
        </w:rPr>
        <w:t>)</w:t>
      </w:r>
      <w:r>
        <w:rPr>
          <w:sz w:val="44"/>
        </w:rPr>
        <w:t xml:space="preserve"> </w:t>
      </w:r>
    </w:p>
    <w:p w14:paraId="442484E3" w14:textId="77777777" w:rsidR="002D2BD5" w:rsidRDefault="00F01CE6">
      <w:pPr>
        <w:spacing w:after="0"/>
      </w:pPr>
      <w:r>
        <w:t xml:space="preserve"> </w:t>
      </w:r>
    </w:p>
    <w:tbl>
      <w:tblPr>
        <w:tblStyle w:val="TableGrid"/>
        <w:tblW w:w="8634" w:type="dxa"/>
        <w:tblInd w:w="2702" w:type="dxa"/>
        <w:tblCellMar>
          <w:top w:w="117" w:type="dxa"/>
          <w:left w:w="93" w:type="dxa"/>
          <w:right w:w="58" w:type="dxa"/>
        </w:tblCellMar>
        <w:tblLook w:val="04A0" w:firstRow="1" w:lastRow="0" w:firstColumn="1" w:lastColumn="0" w:noHBand="0" w:noVBand="1"/>
      </w:tblPr>
      <w:tblGrid>
        <w:gridCol w:w="2632"/>
        <w:gridCol w:w="369"/>
        <w:gridCol w:w="2632"/>
        <w:gridCol w:w="369"/>
        <w:gridCol w:w="2632"/>
      </w:tblGrid>
      <w:tr w:rsidR="002D2BD5" w14:paraId="71233D47" w14:textId="77777777" w:rsidTr="00DE5C95">
        <w:trPr>
          <w:trHeight w:val="1053"/>
        </w:trPr>
        <w:tc>
          <w:tcPr>
            <w:tcW w:w="2632" w:type="dxa"/>
            <w:tcBorders>
              <w:top w:val="single" w:sz="8" w:space="0" w:color="ED7D31"/>
              <w:left w:val="single" w:sz="8" w:space="0" w:color="ED7D31"/>
              <w:bottom w:val="single" w:sz="8" w:space="0" w:color="F8D7CD"/>
              <w:right w:val="single" w:sz="8" w:space="0" w:color="ED7D31"/>
            </w:tcBorders>
            <w:shd w:val="clear" w:color="auto" w:fill="ED7D31"/>
            <w:vAlign w:val="center"/>
          </w:tcPr>
          <w:p w14:paraId="480ADFDE" w14:textId="77777777" w:rsidR="002D2BD5" w:rsidRDefault="00F01CE6">
            <w:pPr>
              <w:jc w:val="center"/>
            </w:pPr>
            <w:r>
              <w:rPr>
                <w:b/>
                <w:color w:val="FFFFFF"/>
                <w:sz w:val="32"/>
              </w:rPr>
              <w:t>Learning &amp; development</w:t>
            </w:r>
          </w:p>
        </w:tc>
        <w:tc>
          <w:tcPr>
            <w:tcW w:w="369" w:type="dxa"/>
            <w:vMerge w:val="restart"/>
            <w:tcBorders>
              <w:top w:val="nil"/>
              <w:left w:val="single" w:sz="8" w:space="0" w:color="F8D7CD"/>
              <w:bottom w:val="nil"/>
              <w:right w:val="single" w:sz="8" w:space="0" w:color="E1E1E1"/>
            </w:tcBorders>
          </w:tcPr>
          <w:p w14:paraId="643B1499" w14:textId="77777777" w:rsidR="002D2BD5" w:rsidRDefault="002D2BD5"/>
        </w:tc>
        <w:tc>
          <w:tcPr>
            <w:tcW w:w="2632" w:type="dxa"/>
            <w:tcBorders>
              <w:top w:val="single" w:sz="8" w:space="0" w:color="A5A5A5"/>
              <w:left w:val="single" w:sz="8" w:space="0" w:color="A5A5A5"/>
              <w:bottom w:val="single" w:sz="8" w:space="0" w:color="E1E1E1"/>
              <w:right w:val="single" w:sz="8" w:space="0" w:color="A5A5A5"/>
            </w:tcBorders>
            <w:shd w:val="clear" w:color="auto" w:fill="A5A5A5"/>
            <w:vAlign w:val="center"/>
          </w:tcPr>
          <w:p w14:paraId="49922053" w14:textId="77777777" w:rsidR="002D2BD5" w:rsidRDefault="00F01CE6">
            <w:pPr>
              <w:ind w:right="35"/>
              <w:jc w:val="center"/>
            </w:pPr>
            <w:r>
              <w:rPr>
                <w:b/>
                <w:color w:val="FFFFFF"/>
                <w:sz w:val="32"/>
              </w:rPr>
              <w:t>Assessment</w:t>
            </w:r>
          </w:p>
        </w:tc>
        <w:tc>
          <w:tcPr>
            <w:tcW w:w="369" w:type="dxa"/>
            <w:vMerge w:val="restart"/>
            <w:tcBorders>
              <w:top w:val="nil"/>
              <w:left w:val="single" w:sz="8" w:space="0" w:color="E1E1E1"/>
              <w:bottom w:val="nil"/>
              <w:right w:val="single" w:sz="8" w:space="0" w:color="FFE8CB"/>
            </w:tcBorders>
          </w:tcPr>
          <w:p w14:paraId="05EEFBD4" w14:textId="77777777" w:rsidR="002D2BD5" w:rsidRDefault="002D2BD5"/>
        </w:tc>
        <w:tc>
          <w:tcPr>
            <w:tcW w:w="2632" w:type="dxa"/>
            <w:tcBorders>
              <w:top w:val="single" w:sz="8" w:space="0" w:color="FFC000"/>
              <w:left w:val="single" w:sz="8" w:space="0" w:color="FFC000"/>
              <w:bottom w:val="single" w:sz="8" w:space="0" w:color="FFE8CB"/>
              <w:right w:val="single" w:sz="8" w:space="0" w:color="FFC000"/>
            </w:tcBorders>
            <w:shd w:val="clear" w:color="auto" w:fill="FFC000"/>
            <w:vAlign w:val="center"/>
          </w:tcPr>
          <w:p w14:paraId="3C3FA82B" w14:textId="77777777" w:rsidR="002D2BD5" w:rsidRDefault="00F01CE6">
            <w:pPr>
              <w:jc w:val="center"/>
            </w:pPr>
            <w:r>
              <w:rPr>
                <w:b/>
                <w:color w:val="FFFFFF"/>
                <w:sz w:val="32"/>
              </w:rPr>
              <w:t>Safeguarding &amp; welfare</w:t>
            </w:r>
          </w:p>
        </w:tc>
      </w:tr>
      <w:tr w:rsidR="002D2BD5" w14:paraId="341CFFF7" w14:textId="77777777" w:rsidTr="00DE5C95">
        <w:trPr>
          <w:trHeight w:val="4917"/>
        </w:trPr>
        <w:tc>
          <w:tcPr>
            <w:tcW w:w="2632" w:type="dxa"/>
            <w:tcBorders>
              <w:top w:val="single" w:sz="8" w:space="0" w:color="F8D7CD"/>
              <w:left w:val="single" w:sz="8" w:space="0" w:color="F8D7CD"/>
              <w:bottom w:val="single" w:sz="8" w:space="0" w:color="F8D7CD"/>
              <w:right w:val="single" w:sz="8" w:space="0" w:color="F8D7CD"/>
            </w:tcBorders>
            <w:shd w:val="clear" w:color="auto" w:fill="F8D7CD"/>
          </w:tcPr>
          <w:p w14:paraId="6FF2CDD1" w14:textId="51392DD4" w:rsidR="002D2BD5" w:rsidRPr="00B1267D" w:rsidRDefault="00F01CE6">
            <w:pPr>
              <w:numPr>
                <w:ilvl w:val="0"/>
                <w:numId w:val="1"/>
              </w:numPr>
              <w:spacing w:after="60" w:line="223" w:lineRule="auto"/>
              <w:ind w:hanging="180"/>
              <w:rPr>
                <w:sz w:val="24"/>
              </w:rPr>
            </w:pPr>
            <w:r w:rsidRPr="00B1267D">
              <w:rPr>
                <w:b/>
                <w:sz w:val="24"/>
              </w:rPr>
              <w:t xml:space="preserve">Introduction </w:t>
            </w:r>
            <w:r w:rsidRPr="00B1267D">
              <w:rPr>
                <w:sz w:val="24"/>
              </w:rPr>
              <w:t>p.2</w:t>
            </w:r>
          </w:p>
          <w:p w14:paraId="42A3F18B" w14:textId="06DA16BF" w:rsidR="00D00494" w:rsidRPr="00B1267D" w:rsidRDefault="00D00494">
            <w:pPr>
              <w:numPr>
                <w:ilvl w:val="0"/>
                <w:numId w:val="1"/>
              </w:numPr>
              <w:spacing w:after="60" w:line="223" w:lineRule="auto"/>
              <w:ind w:hanging="180"/>
              <w:rPr>
                <w:sz w:val="24"/>
              </w:rPr>
            </w:pPr>
            <w:r w:rsidRPr="00B1267D">
              <w:rPr>
                <w:b/>
                <w:sz w:val="24"/>
              </w:rPr>
              <w:t>Giving every child the best start in life</w:t>
            </w:r>
            <w:r w:rsidR="000429EC" w:rsidRPr="00B1267D">
              <w:rPr>
                <w:b/>
                <w:sz w:val="24"/>
              </w:rPr>
              <w:t xml:space="preserve"> </w:t>
            </w:r>
            <w:r w:rsidR="000429EC" w:rsidRPr="00B1267D">
              <w:rPr>
                <w:bCs/>
                <w:sz w:val="24"/>
              </w:rPr>
              <w:t>p.3</w:t>
            </w:r>
          </w:p>
          <w:p w14:paraId="50CEC309" w14:textId="6B70E1F3" w:rsidR="002D2BD5" w:rsidRPr="00B1267D" w:rsidRDefault="00F01CE6">
            <w:pPr>
              <w:numPr>
                <w:ilvl w:val="0"/>
                <w:numId w:val="1"/>
              </w:numPr>
              <w:spacing w:after="64" w:line="219" w:lineRule="auto"/>
              <w:ind w:hanging="180"/>
              <w:rPr>
                <w:sz w:val="24"/>
              </w:rPr>
            </w:pPr>
            <w:r w:rsidRPr="00B1267D">
              <w:rPr>
                <w:b/>
                <w:sz w:val="24"/>
              </w:rPr>
              <w:t xml:space="preserve">Creating an emotional environment </w:t>
            </w:r>
            <w:r w:rsidRPr="00B1267D">
              <w:rPr>
                <w:sz w:val="24"/>
              </w:rPr>
              <w:t>p.</w:t>
            </w:r>
            <w:r w:rsidR="000429EC" w:rsidRPr="00B1267D">
              <w:rPr>
                <w:sz w:val="24"/>
              </w:rPr>
              <w:t>5</w:t>
            </w:r>
          </w:p>
          <w:p w14:paraId="271D10B4" w14:textId="1DD7CC6D" w:rsidR="002D2BD5" w:rsidRPr="00B1267D" w:rsidRDefault="00F01CE6">
            <w:pPr>
              <w:numPr>
                <w:ilvl w:val="0"/>
                <w:numId w:val="1"/>
              </w:numPr>
              <w:spacing w:after="61" w:line="222" w:lineRule="auto"/>
              <w:ind w:hanging="180"/>
              <w:rPr>
                <w:sz w:val="24"/>
              </w:rPr>
            </w:pPr>
            <w:r w:rsidRPr="00B1267D">
              <w:rPr>
                <w:b/>
                <w:sz w:val="24"/>
              </w:rPr>
              <w:t xml:space="preserve">Creating a </w:t>
            </w:r>
            <w:r w:rsidR="00141E0F" w:rsidRPr="00B1267D">
              <w:rPr>
                <w:b/>
                <w:sz w:val="24"/>
              </w:rPr>
              <w:t>physical environment</w:t>
            </w:r>
            <w:r w:rsidRPr="00B1267D">
              <w:rPr>
                <w:b/>
                <w:sz w:val="24"/>
              </w:rPr>
              <w:t xml:space="preserve"> </w:t>
            </w:r>
            <w:r w:rsidRPr="00B1267D">
              <w:rPr>
                <w:sz w:val="24"/>
              </w:rPr>
              <w:t>p.</w:t>
            </w:r>
            <w:r w:rsidR="000305B8" w:rsidRPr="00B1267D">
              <w:rPr>
                <w:sz w:val="24"/>
              </w:rPr>
              <w:t>6</w:t>
            </w:r>
            <w:r w:rsidR="000619F5" w:rsidRPr="00B1267D">
              <w:rPr>
                <w:sz w:val="24"/>
              </w:rPr>
              <w:t>-7</w:t>
            </w:r>
          </w:p>
          <w:p w14:paraId="21169A77" w14:textId="3EDAF88D" w:rsidR="002D2BD5" w:rsidRPr="00B1267D" w:rsidRDefault="00F01CE6">
            <w:pPr>
              <w:numPr>
                <w:ilvl w:val="0"/>
                <w:numId w:val="1"/>
              </w:numPr>
              <w:spacing w:after="61" w:line="222" w:lineRule="auto"/>
              <w:ind w:hanging="180"/>
              <w:rPr>
                <w:sz w:val="24"/>
              </w:rPr>
            </w:pPr>
            <w:r w:rsidRPr="00B1267D">
              <w:rPr>
                <w:b/>
                <w:sz w:val="24"/>
              </w:rPr>
              <w:t xml:space="preserve">Creating a creative environment </w:t>
            </w:r>
            <w:r w:rsidRPr="00B1267D">
              <w:rPr>
                <w:sz w:val="24"/>
              </w:rPr>
              <w:t>p.</w:t>
            </w:r>
            <w:r w:rsidR="00131A79" w:rsidRPr="00B1267D">
              <w:rPr>
                <w:sz w:val="24"/>
              </w:rPr>
              <w:t>8</w:t>
            </w:r>
          </w:p>
          <w:p w14:paraId="7B308F3C" w14:textId="43E32C49" w:rsidR="002D2BD5" w:rsidRDefault="00DE5C95">
            <w:pPr>
              <w:numPr>
                <w:ilvl w:val="0"/>
                <w:numId w:val="1"/>
              </w:numPr>
              <w:spacing w:after="103" w:line="224" w:lineRule="auto"/>
              <w:ind w:hanging="180"/>
              <w:rPr>
                <w:sz w:val="24"/>
              </w:rPr>
            </w:pPr>
            <w:r w:rsidRPr="00B1267D">
              <w:rPr>
                <w:b/>
                <w:bCs/>
                <w:sz w:val="24"/>
              </w:rPr>
              <w:t>Importance of play</w:t>
            </w:r>
            <w:r w:rsidR="00B1267D" w:rsidRPr="00B1267D">
              <w:rPr>
                <w:sz w:val="24"/>
              </w:rPr>
              <w:t xml:space="preserve"> p.9</w:t>
            </w:r>
          </w:p>
          <w:p w14:paraId="54BF1682" w14:textId="72C6D883" w:rsidR="00141E0F" w:rsidRPr="00141E0F" w:rsidRDefault="00141E0F">
            <w:pPr>
              <w:numPr>
                <w:ilvl w:val="0"/>
                <w:numId w:val="1"/>
              </w:numPr>
              <w:spacing w:after="103" w:line="224" w:lineRule="auto"/>
              <w:ind w:hanging="180"/>
              <w:rPr>
                <w:sz w:val="24"/>
              </w:rPr>
            </w:pPr>
            <w:r>
              <w:rPr>
                <w:b/>
                <w:bCs/>
                <w:sz w:val="24"/>
              </w:rPr>
              <w:t xml:space="preserve">Characteristics of effective learning </w:t>
            </w:r>
            <w:r w:rsidRPr="00141E0F">
              <w:rPr>
                <w:sz w:val="24"/>
              </w:rPr>
              <w:t>p.10-11</w:t>
            </w:r>
          </w:p>
          <w:p w14:paraId="3A870CF7" w14:textId="77777777" w:rsidR="00623250" w:rsidRDefault="00F01CE6" w:rsidP="00623250">
            <w:pPr>
              <w:numPr>
                <w:ilvl w:val="0"/>
                <w:numId w:val="1"/>
              </w:numPr>
              <w:ind w:hanging="180"/>
              <w:rPr>
                <w:sz w:val="24"/>
              </w:rPr>
            </w:pPr>
            <w:r w:rsidRPr="00141E0F">
              <w:rPr>
                <w:b/>
                <w:sz w:val="24"/>
              </w:rPr>
              <w:t>The areas</w:t>
            </w:r>
            <w:r w:rsidR="00520F49">
              <w:rPr>
                <w:b/>
                <w:sz w:val="24"/>
              </w:rPr>
              <w:t xml:space="preserve"> of learning &amp; development</w:t>
            </w:r>
            <w:r w:rsidRPr="00141E0F">
              <w:rPr>
                <w:b/>
                <w:sz w:val="24"/>
              </w:rPr>
              <w:t xml:space="preserve"> </w:t>
            </w:r>
            <w:r w:rsidRPr="00141E0F">
              <w:rPr>
                <w:sz w:val="24"/>
              </w:rPr>
              <w:t>p.</w:t>
            </w:r>
            <w:r w:rsidR="00520F49">
              <w:rPr>
                <w:sz w:val="24"/>
              </w:rPr>
              <w:t>12</w:t>
            </w:r>
          </w:p>
          <w:p w14:paraId="76E4DC07" w14:textId="5F691AAF" w:rsidR="001A660E" w:rsidRPr="00623250" w:rsidRDefault="00B167E5" w:rsidP="00623250">
            <w:pPr>
              <w:numPr>
                <w:ilvl w:val="0"/>
                <w:numId w:val="1"/>
              </w:numPr>
              <w:ind w:hanging="180"/>
              <w:rPr>
                <w:sz w:val="24"/>
              </w:rPr>
            </w:pPr>
            <w:r>
              <w:rPr>
                <w:b/>
                <w:sz w:val="24"/>
              </w:rPr>
              <w:t xml:space="preserve">The prime areas </w:t>
            </w:r>
            <w:r w:rsidRPr="00B167E5">
              <w:rPr>
                <w:bCs/>
                <w:sz w:val="24"/>
              </w:rPr>
              <w:t>p.13-24</w:t>
            </w:r>
          </w:p>
        </w:tc>
        <w:tc>
          <w:tcPr>
            <w:tcW w:w="369" w:type="dxa"/>
            <w:vMerge/>
            <w:tcBorders>
              <w:top w:val="nil"/>
              <w:left w:val="single" w:sz="8" w:space="0" w:color="F8D7CD"/>
              <w:bottom w:val="nil"/>
              <w:right w:val="single" w:sz="8" w:space="0" w:color="E1E1E1"/>
            </w:tcBorders>
          </w:tcPr>
          <w:p w14:paraId="44D9E0B1" w14:textId="77777777" w:rsidR="002D2BD5" w:rsidRDefault="002D2BD5"/>
        </w:tc>
        <w:tc>
          <w:tcPr>
            <w:tcW w:w="2632" w:type="dxa"/>
            <w:tcBorders>
              <w:top w:val="single" w:sz="8" w:space="0" w:color="E1E1E1"/>
              <w:left w:val="single" w:sz="8" w:space="0" w:color="E1E1E1"/>
              <w:bottom w:val="single" w:sz="8" w:space="0" w:color="E1E1E1"/>
              <w:right w:val="single" w:sz="8" w:space="0" w:color="E1E1E1"/>
            </w:tcBorders>
            <w:shd w:val="clear" w:color="auto" w:fill="E1E1E1"/>
          </w:tcPr>
          <w:p w14:paraId="355BDF7C" w14:textId="77777777" w:rsidR="00F00040" w:rsidRDefault="00136F26" w:rsidP="00F00040">
            <w:pPr>
              <w:pStyle w:val="NoSpacing"/>
              <w:rPr>
                <w:b/>
                <w:bCs/>
                <w:sz w:val="24"/>
              </w:rPr>
            </w:pPr>
            <w:r>
              <w:rPr>
                <w:sz w:val="26"/>
              </w:rPr>
              <w:t>•</w:t>
            </w:r>
            <w:r w:rsidR="00E80B12" w:rsidRPr="00F00040">
              <w:rPr>
                <w:b/>
                <w:bCs/>
                <w:sz w:val="24"/>
              </w:rPr>
              <w:t xml:space="preserve">Early speech &amp; </w:t>
            </w:r>
          </w:p>
          <w:p w14:paraId="3E2D0A21" w14:textId="77777777" w:rsidR="00F00040" w:rsidRPr="00F00040" w:rsidRDefault="00F00040" w:rsidP="00F00040">
            <w:pPr>
              <w:pStyle w:val="NoSpacing"/>
              <w:rPr>
                <w:b/>
                <w:bCs/>
                <w:sz w:val="24"/>
              </w:rPr>
            </w:pPr>
            <w:r>
              <w:rPr>
                <w:b/>
                <w:bCs/>
                <w:sz w:val="24"/>
              </w:rPr>
              <w:t xml:space="preserve">  </w:t>
            </w:r>
            <w:r w:rsidRPr="00F00040">
              <w:rPr>
                <w:b/>
                <w:bCs/>
                <w:sz w:val="24"/>
              </w:rPr>
              <w:t>language chart</w:t>
            </w:r>
            <w:r w:rsidRPr="00F00040">
              <w:rPr>
                <w:sz w:val="24"/>
              </w:rPr>
              <w:t xml:space="preserve"> p.12</w:t>
            </w:r>
          </w:p>
          <w:p w14:paraId="2C0D922D" w14:textId="2777D955" w:rsidR="002D2BD5" w:rsidRDefault="00F00040" w:rsidP="00F00040">
            <w:pPr>
              <w:pStyle w:val="NoSpacing"/>
            </w:pPr>
            <w:r>
              <w:rPr>
                <w:sz w:val="26"/>
              </w:rPr>
              <w:t>•</w:t>
            </w:r>
            <w:r w:rsidR="00F01CE6" w:rsidRPr="00B1267D">
              <w:rPr>
                <w:b/>
                <w:sz w:val="24"/>
              </w:rPr>
              <w:t xml:space="preserve">Observational checkpoints </w:t>
            </w:r>
            <w:r w:rsidR="00F01CE6" w:rsidRPr="00B1267D">
              <w:rPr>
                <w:sz w:val="24"/>
              </w:rPr>
              <w:t>p.2</w:t>
            </w:r>
            <w:r w:rsidR="009E0F0B">
              <w:rPr>
                <w:sz w:val="24"/>
              </w:rPr>
              <w:t>5</w:t>
            </w:r>
          </w:p>
        </w:tc>
        <w:tc>
          <w:tcPr>
            <w:tcW w:w="0" w:type="auto"/>
            <w:vMerge/>
            <w:tcBorders>
              <w:top w:val="nil"/>
              <w:left w:val="single" w:sz="8" w:space="0" w:color="E1E1E1"/>
              <w:bottom w:val="nil"/>
              <w:right w:val="single" w:sz="8" w:space="0" w:color="FFE8CB"/>
            </w:tcBorders>
          </w:tcPr>
          <w:p w14:paraId="1FAD8E55" w14:textId="77777777" w:rsidR="002D2BD5" w:rsidRDefault="002D2BD5"/>
        </w:tc>
        <w:tc>
          <w:tcPr>
            <w:tcW w:w="2632" w:type="dxa"/>
            <w:tcBorders>
              <w:top w:val="single" w:sz="8" w:space="0" w:color="FFE8CB"/>
              <w:left w:val="single" w:sz="8" w:space="0" w:color="FFE8CB"/>
              <w:bottom w:val="single" w:sz="8" w:space="0" w:color="FFE8CB"/>
              <w:right w:val="single" w:sz="8" w:space="0" w:color="FFE8CB"/>
            </w:tcBorders>
            <w:shd w:val="clear" w:color="auto" w:fill="FFE8CB"/>
          </w:tcPr>
          <w:p w14:paraId="603A1F61" w14:textId="7BADAAB0" w:rsidR="002D2BD5" w:rsidRPr="00B1267D" w:rsidRDefault="00F01CE6" w:rsidP="009E0F0B">
            <w:pPr>
              <w:pStyle w:val="NoSpacing"/>
            </w:pPr>
            <w:r>
              <w:rPr>
                <w:sz w:val="26"/>
              </w:rPr>
              <w:t>•</w:t>
            </w:r>
            <w:r w:rsidRPr="009E0F0B">
              <w:rPr>
                <w:b/>
                <w:bCs/>
                <w:sz w:val="24"/>
              </w:rPr>
              <w:t>Specific requirements</w:t>
            </w:r>
            <w:r w:rsidR="003A3C51">
              <w:rPr>
                <w:b/>
                <w:bCs/>
                <w:sz w:val="24"/>
              </w:rPr>
              <w:t>:</w:t>
            </w:r>
            <w:r w:rsidRPr="00B1267D">
              <w:t xml:space="preserve"> </w:t>
            </w:r>
          </w:p>
          <w:p w14:paraId="30D2B789" w14:textId="3823F76B" w:rsidR="003A3C51" w:rsidRDefault="004A0A49" w:rsidP="003A3C51">
            <w:pPr>
              <w:ind w:left="17"/>
              <w:rPr>
                <w:sz w:val="24"/>
              </w:rPr>
            </w:pPr>
            <w:r>
              <w:rPr>
                <w:sz w:val="24"/>
              </w:rPr>
              <w:t>-Paediatric</w:t>
            </w:r>
            <w:r w:rsidR="00E80B12">
              <w:rPr>
                <w:sz w:val="24"/>
              </w:rPr>
              <w:t xml:space="preserve"> first</w:t>
            </w:r>
            <w:r>
              <w:rPr>
                <w:sz w:val="24"/>
              </w:rPr>
              <w:t xml:space="preserve"> aid</w:t>
            </w:r>
            <w:r w:rsidR="00E77D97">
              <w:rPr>
                <w:sz w:val="24"/>
              </w:rPr>
              <w:t xml:space="preserve"> p.26</w:t>
            </w:r>
          </w:p>
          <w:p w14:paraId="7A338D5E" w14:textId="25B34983" w:rsidR="007B3216" w:rsidRDefault="007B3216" w:rsidP="003A3C51">
            <w:pPr>
              <w:ind w:left="17"/>
              <w:rPr>
                <w:sz w:val="24"/>
              </w:rPr>
            </w:pPr>
            <w:r>
              <w:rPr>
                <w:sz w:val="24"/>
              </w:rPr>
              <w:t>-Key person p.26</w:t>
            </w:r>
          </w:p>
          <w:p w14:paraId="322957EC" w14:textId="082FF3BD" w:rsidR="007B3216" w:rsidRDefault="007B3216" w:rsidP="003A3C51">
            <w:pPr>
              <w:ind w:left="17"/>
              <w:rPr>
                <w:sz w:val="24"/>
              </w:rPr>
            </w:pPr>
            <w:r>
              <w:rPr>
                <w:sz w:val="24"/>
              </w:rPr>
              <w:t>-</w:t>
            </w:r>
            <w:proofErr w:type="spellStart"/>
            <w:r w:rsidR="001062D8">
              <w:rPr>
                <w:sz w:val="24"/>
              </w:rPr>
              <w:t>S</w:t>
            </w:r>
            <w:r>
              <w:rPr>
                <w:sz w:val="24"/>
              </w:rPr>
              <w:t>taff:child</w:t>
            </w:r>
            <w:proofErr w:type="spellEnd"/>
            <w:r>
              <w:rPr>
                <w:sz w:val="24"/>
              </w:rPr>
              <w:t xml:space="preserve"> ratios p.27</w:t>
            </w:r>
          </w:p>
          <w:p w14:paraId="50B158A7" w14:textId="70FB016B" w:rsidR="007B3216" w:rsidRDefault="001062D8" w:rsidP="003A3C51">
            <w:pPr>
              <w:ind w:left="17"/>
              <w:rPr>
                <w:sz w:val="24"/>
              </w:rPr>
            </w:pPr>
            <w:r>
              <w:rPr>
                <w:sz w:val="24"/>
              </w:rPr>
              <w:t>-</w:t>
            </w:r>
            <w:r w:rsidR="007B3216">
              <w:rPr>
                <w:sz w:val="24"/>
              </w:rPr>
              <w:t>Food and drink p.27</w:t>
            </w:r>
          </w:p>
          <w:p w14:paraId="401600E6" w14:textId="32A65082" w:rsidR="007B3216" w:rsidRDefault="001062D8" w:rsidP="003A3C51">
            <w:pPr>
              <w:ind w:left="17"/>
              <w:rPr>
                <w:sz w:val="24"/>
              </w:rPr>
            </w:pPr>
            <w:r>
              <w:rPr>
                <w:sz w:val="24"/>
              </w:rPr>
              <w:t>-</w:t>
            </w:r>
            <w:r w:rsidR="00146A42">
              <w:rPr>
                <w:sz w:val="24"/>
              </w:rPr>
              <w:t>Food and drink facilities p.28</w:t>
            </w:r>
          </w:p>
          <w:p w14:paraId="22450B86" w14:textId="316B6391" w:rsidR="00146A42" w:rsidRDefault="001062D8" w:rsidP="003A3C51">
            <w:pPr>
              <w:ind w:left="17"/>
              <w:rPr>
                <w:sz w:val="24"/>
              </w:rPr>
            </w:pPr>
            <w:r>
              <w:rPr>
                <w:sz w:val="24"/>
              </w:rPr>
              <w:t>-</w:t>
            </w:r>
            <w:r w:rsidR="00146A42">
              <w:rPr>
                <w:sz w:val="24"/>
              </w:rPr>
              <w:t>Sleeping arrangements p.29</w:t>
            </w:r>
          </w:p>
          <w:p w14:paraId="7748FE96" w14:textId="7FD7916E" w:rsidR="007D0DB1" w:rsidRDefault="001062D8" w:rsidP="003A3C51">
            <w:pPr>
              <w:ind w:left="17"/>
              <w:rPr>
                <w:sz w:val="24"/>
              </w:rPr>
            </w:pPr>
            <w:r>
              <w:rPr>
                <w:sz w:val="24"/>
              </w:rPr>
              <w:t>-Toilets</w:t>
            </w:r>
            <w:r w:rsidR="007D0DB1">
              <w:rPr>
                <w:sz w:val="24"/>
              </w:rPr>
              <w:t xml:space="preserve"> and intimate hygiene</w:t>
            </w:r>
            <w:r w:rsidR="001658F6">
              <w:rPr>
                <w:sz w:val="24"/>
              </w:rPr>
              <w:t xml:space="preserve"> p.30</w:t>
            </w:r>
          </w:p>
          <w:p w14:paraId="5F89C80B" w14:textId="0BF32E69" w:rsidR="001658F6" w:rsidRDefault="001062D8" w:rsidP="003A3C51">
            <w:pPr>
              <w:ind w:left="17"/>
              <w:rPr>
                <w:sz w:val="24"/>
              </w:rPr>
            </w:pPr>
            <w:r>
              <w:rPr>
                <w:sz w:val="24"/>
              </w:rPr>
              <w:t>-</w:t>
            </w:r>
            <w:r w:rsidR="001658F6">
              <w:rPr>
                <w:sz w:val="24"/>
              </w:rPr>
              <w:t>Baby room p.30</w:t>
            </w:r>
          </w:p>
          <w:p w14:paraId="65430176" w14:textId="78167299" w:rsidR="00146A42" w:rsidRDefault="00C143F6" w:rsidP="003A3C51">
            <w:pPr>
              <w:ind w:left="17"/>
              <w:rPr>
                <w:sz w:val="24"/>
              </w:rPr>
            </w:pPr>
            <w:r>
              <w:rPr>
                <w:noProof/>
                <w:sz w:val="24"/>
              </w:rPr>
              <mc:AlternateContent>
                <mc:Choice Requires="wps">
                  <w:drawing>
                    <wp:anchor distT="0" distB="0" distL="114300" distR="114300" simplePos="0" relativeHeight="251664384" behindDoc="0" locked="0" layoutInCell="1" allowOverlap="1" wp14:anchorId="103760C7" wp14:editId="47EE0912">
                      <wp:simplePos x="0" y="0"/>
                      <wp:positionH relativeFrom="column">
                        <wp:posOffset>52705</wp:posOffset>
                      </wp:positionH>
                      <wp:positionV relativeFrom="paragraph">
                        <wp:posOffset>192405</wp:posOffset>
                      </wp:positionV>
                      <wp:extent cx="1403350" cy="742950"/>
                      <wp:effectExtent l="0" t="0" r="25400" b="19050"/>
                      <wp:wrapNone/>
                      <wp:docPr id="63660631" name="Text Box 2"/>
                      <wp:cNvGraphicFramePr/>
                      <a:graphic xmlns:a="http://schemas.openxmlformats.org/drawingml/2006/main">
                        <a:graphicData uri="http://schemas.microsoft.com/office/word/2010/wordprocessingShape">
                          <wps:wsp>
                            <wps:cNvSpPr txBox="1"/>
                            <wps:spPr>
                              <a:xfrm>
                                <a:off x="0" y="0"/>
                                <a:ext cx="1403350" cy="742950"/>
                              </a:xfrm>
                              <a:prstGeom prst="rect">
                                <a:avLst/>
                              </a:prstGeom>
                              <a:solidFill>
                                <a:schemeClr val="lt1"/>
                              </a:solidFill>
                              <a:ln w="6350">
                                <a:solidFill>
                                  <a:prstClr val="black"/>
                                </a:solidFill>
                              </a:ln>
                            </wps:spPr>
                            <wps:txbx>
                              <w:txbxContent>
                                <w:p w14:paraId="0A136172" w14:textId="57FE4EC5" w:rsidR="00C143F6" w:rsidRPr="00C143F6" w:rsidRDefault="00A14A5D">
                                  <w:pPr>
                                    <w:rPr>
                                      <w:sz w:val="24"/>
                                    </w:rPr>
                                  </w:pPr>
                                  <w:r>
                                    <w:rPr>
                                      <w:sz w:val="24"/>
                                    </w:rPr>
                                    <w:t>Baby and toddler safety</w:t>
                                  </w:r>
                                  <w:r w:rsidR="007D3D8B">
                                    <w:rPr>
                                      <w:sz w:val="24"/>
                                    </w:rPr>
                                    <w:t xml:space="preserve">                                                                                                                                                             </w:t>
                                  </w:r>
                                  <w:r w:rsidR="00C143F6" w:rsidRPr="00C143F6">
                                    <w:rPr>
                                      <w:sz w:val="24"/>
                                    </w:rPr>
                                    <w:t xml:space="preserve"> p.29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03760C7" id="_x0000_t202" coordsize="21600,21600" o:spt="202" path="m,l,21600r21600,l21600,xe">
                      <v:stroke joinstyle="miter"/>
                      <v:path gradientshapeok="t" o:connecttype="rect"/>
                    </v:shapetype>
                    <v:shape id="Text Box 2" o:spid="_x0000_s1026" type="#_x0000_t202" style="position:absolute;left:0;text-align:left;margin-left:4.15pt;margin-top:15.15pt;width:110.5pt;height:5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" fillcolor="white [3201]" strokeweight=".5pt">
                      <v:textbox>
                        <w:txbxContent>
                          <w:p w14:paraId="0A136172" w14:textId="57FE4EC5" w:rsidR="00C143F6" w:rsidRPr="00C143F6" w:rsidRDefault="00A14A5D">
                            <w:pPr>
                              <w:rPr>
                                <w:sz w:val="24"/>
                              </w:rPr>
                            </w:pPr>
                            <w:r>
                              <w:rPr>
                                <w:sz w:val="24"/>
                              </w:rPr>
                              <w:t>Baby and toddler safety</w:t>
                            </w:r>
                            <w:r w:rsidR="007D3D8B">
                              <w:rPr>
                                <w:sz w:val="24"/>
                              </w:rPr>
                              <w:t xml:space="preserve">                                                                                                                                                             </w:t>
                            </w:r>
                            <w:r w:rsidR="00C143F6" w:rsidRPr="00C143F6">
                              <w:rPr>
                                <w:sz w:val="24"/>
                              </w:rPr>
                              <w:t xml:space="preserve"> p.29</w:t>
                            </w:r>
                          </w:p>
                        </w:txbxContent>
                      </v:textbox>
                    </v:shape>
                  </w:pict>
                </mc:Fallback>
              </mc:AlternateContent>
            </w:r>
          </w:p>
          <w:p w14:paraId="1FB49797" w14:textId="77777777" w:rsidR="001658F6" w:rsidRDefault="001658F6" w:rsidP="003A3C51">
            <w:pPr>
              <w:ind w:left="17"/>
              <w:rPr>
                <w:sz w:val="24"/>
              </w:rPr>
            </w:pPr>
          </w:p>
          <w:p w14:paraId="7A224DE2" w14:textId="77777777" w:rsidR="004A0A49" w:rsidRPr="004A0A49" w:rsidRDefault="004A0A49" w:rsidP="004A0A49">
            <w:pPr>
              <w:rPr>
                <w:sz w:val="24"/>
              </w:rPr>
            </w:pPr>
          </w:p>
          <w:p w14:paraId="13B67334" w14:textId="77777777" w:rsidR="004A0A49" w:rsidRDefault="004A0A49" w:rsidP="003A3C51">
            <w:pPr>
              <w:ind w:left="17"/>
            </w:pPr>
          </w:p>
          <w:p w14:paraId="72EE1EB5" w14:textId="58443D15" w:rsidR="002D2BD5" w:rsidRDefault="002D2BD5">
            <w:pPr>
              <w:ind w:left="108"/>
            </w:pPr>
          </w:p>
        </w:tc>
      </w:tr>
    </w:tbl>
    <w:p w14:paraId="6EDD8068" w14:textId="52A8E907" w:rsidR="00B96B4F" w:rsidRPr="00C2112F" w:rsidRDefault="00B96B4F" w:rsidP="00B96B4F">
      <w:pPr>
        <w:spacing w:after="147"/>
        <w:jc w:val="center"/>
        <w:rPr>
          <w:sz w:val="24"/>
        </w:rPr>
      </w:pPr>
      <w:r>
        <w:rPr>
          <w:b/>
          <w:bCs/>
          <w:sz w:val="24"/>
        </w:rPr>
        <w:t xml:space="preserve">Links to </w:t>
      </w:r>
      <w:r w:rsidR="00406CA8">
        <w:rPr>
          <w:b/>
          <w:bCs/>
          <w:sz w:val="24"/>
        </w:rPr>
        <w:t>more articles and</w:t>
      </w:r>
      <w:r w:rsidR="00623250" w:rsidRPr="00B96B4F">
        <w:rPr>
          <w:b/>
          <w:bCs/>
          <w:sz w:val="24"/>
        </w:rPr>
        <w:t xml:space="preserve"> </w:t>
      </w:r>
      <w:r w:rsidRPr="00B96B4F">
        <w:rPr>
          <w:b/>
          <w:bCs/>
          <w:sz w:val="24"/>
        </w:rPr>
        <w:t>researc</w:t>
      </w:r>
      <w:r w:rsidR="00C2112F">
        <w:rPr>
          <w:b/>
          <w:bCs/>
          <w:sz w:val="24"/>
        </w:rPr>
        <w:t xml:space="preserve">h </w:t>
      </w:r>
      <w:r w:rsidR="00C2112F" w:rsidRPr="00C2112F">
        <w:rPr>
          <w:sz w:val="24"/>
        </w:rPr>
        <w:t>p.31-32</w:t>
      </w:r>
    </w:p>
    <w:p w14:paraId="52C21B0E" w14:textId="2B080CBD" w:rsidR="002D2BD5" w:rsidRDefault="00F01CE6" w:rsidP="00B96B4F">
      <w:pPr>
        <w:spacing w:after="147"/>
      </w:pPr>
      <w:r>
        <w:tab/>
      </w:r>
      <w:r>
        <w:rPr>
          <w:sz w:val="26"/>
        </w:rPr>
        <w:t xml:space="preserve"> </w:t>
      </w:r>
    </w:p>
    <w:p w14:paraId="14CF338C" w14:textId="25051197" w:rsidR="002D2BD5" w:rsidRPr="00C00B0C" w:rsidRDefault="006D6118" w:rsidP="006D6118">
      <w:pPr>
        <w:spacing w:after="0"/>
        <w:rPr>
          <w:sz w:val="32"/>
          <w:szCs w:val="32"/>
        </w:rPr>
      </w:pPr>
      <w:r>
        <w:lastRenderedPageBreak/>
        <w:t xml:space="preserve">                                                                                                                            </w:t>
      </w:r>
      <w:r w:rsidR="00F01CE6" w:rsidRPr="00C00B0C">
        <w:rPr>
          <w:b/>
          <w:sz w:val="32"/>
          <w:szCs w:val="32"/>
        </w:rPr>
        <w:t>Introduction:</w:t>
      </w:r>
    </w:p>
    <w:p w14:paraId="6BF94D9C" w14:textId="77777777" w:rsidR="002D2BD5" w:rsidRDefault="00F01CE6">
      <w:pPr>
        <w:spacing w:after="0"/>
        <w:ind w:left="27" w:right="17" w:hanging="10"/>
        <w:jc w:val="center"/>
      </w:pPr>
      <w:r>
        <w:rPr>
          <w:sz w:val="28"/>
        </w:rPr>
        <w:t xml:space="preserve">“Environments for children under 3 years of age are possibly the most challenging to organise… The environment needs to address the developing needs of children under 3. It should include physical challenge, opportunities for social interaction </w:t>
      </w:r>
    </w:p>
    <w:p w14:paraId="56234C03" w14:textId="77777777" w:rsidR="002D2BD5" w:rsidRDefault="00F01CE6">
      <w:pPr>
        <w:spacing w:after="126" w:line="257" w:lineRule="auto"/>
        <w:ind w:left="10" w:hanging="10"/>
        <w:jc w:val="center"/>
      </w:pPr>
      <w:r>
        <w:rPr>
          <w:sz w:val="28"/>
        </w:rPr>
        <w:t xml:space="preserve">and an atmosphere which encourages language development, especially listening. Every setting needs a ‘listening space’, where babies and young children can hear themselves and others talk, thus encouraging children to talk.” </w:t>
      </w:r>
    </w:p>
    <w:p w14:paraId="2327F020" w14:textId="77777777" w:rsidR="002D2BD5" w:rsidRDefault="00F01CE6">
      <w:pPr>
        <w:spacing w:after="158"/>
        <w:ind w:left="28" w:right="4" w:hanging="10"/>
        <w:jc w:val="center"/>
      </w:pPr>
      <w:r>
        <w:rPr>
          <w:sz w:val="24"/>
        </w:rPr>
        <w:t xml:space="preserve">Ann Clare  </w:t>
      </w:r>
    </w:p>
    <w:p w14:paraId="4E33B7B8" w14:textId="77777777" w:rsidR="002D2BD5" w:rsidRDefault="00F01CE6">
      <w:pPr>
        <w:spacing w:after="202"/>
        <w:ind w:left="19"/>
        <w:jc w:val="center"/>
      </w:pPr>
      <w:r>
        <w:rPr>
          <w:i/>
          <w:sz w:val="24"/>
        </w:rPr>
        <w:t xml:space="preserve">Creating a learning environment for babies and toddlers </w:t>
      </w:r>
      <w:r>
        <w:rPr>
          <w:sz w:val="24"/>
        </w:rPr>
        <w:t>(</w:t>
      </w:r>
      <w:proofErr w:type="gramStart"/>
      <w:r>
        <w:rPr>
          <w:sz w:val="24"/>
        </w:rPr>
        <w:t>2012:p.</w:t>
      </w:r>
      <w:proofErr w:type="gramEnd"/>
      <w:r>
        <w:rPr>
          <w:sz w:val="24"/>
        </w:rPr>
        <w:t xml:space="preserve">60) </w:t>
      </w:r>
    </w:p>
    <w:p w14:paraId="311BDB3F" w14:textId="77777777" w:rsidR="002D2BD5" w:rsidRDefault="00F01CE6">
      <w:pPr>
        <w:spacing w:after="2" w:line="257" w:lineRule="auto"/>
        <w:ind w:left="10" w:hanging="10"/>
        <w:jc w:val="center"/>
      </w:pPr>
      <w:r>
        <w:rPr>
          <w:sz w:val="28"/>
        </w:rPr>
        <w:t xml:space="preserve">“The child’s experience must always be central to the thinking of every practitioner. • Babies, toddlers, and young children thrive when they are loved and well cared for. • High-quality care is consistent. Every practitioner needs to enjoy spending </w:t>
      </w:r>
    </w:p>
    <w:p w14:paraId="14B6CBB8" w14:textId="77777777" w:rsidR="002D2BD5" w:rsidRDefault="00F01CE6">
      <w:pPr>
        <w:spacing w:after="2" w:line="257" w:lineRule="auto"/>
        <w:ind w:left="10" w:hanging="10"/>
        <w:jc w:val="center"/>
      </w:pPr>
      <w:r>
        <w:rPr>
          <w:sz w:val="28"/>
        </w:rPr>
        <w:t xml:space="preserve">time with young children. • Effective practitioners are responsive to children and babies. They notice when a baby looks towards them and gurgles and respond with pleasure. • Practitioners understand that toddlers are learning to be independent, so they will sometimes get frustrated. • Practitioners know that starting school, and all the other transitions </w:t>
      </w:r>
    </w:p>
    <w:p w14:paraId="43B1FE6D" w14:textId="77777777" w:rsidR="002D2BD5" w:rsidRDefault="00F01CE6">
      <w:pPr>
        <w:spacing w:after="120"/>
        <w:ind w:left="27" w:hanging="10"/>
        <w:jc w:val="center"/>
      </w:pPr>
      <w:r>
        <w:rPr>
          <w:sz w:val="28"/>
        </w:rPr>
        <w:t xml:space="preserve">in the early years, are big steps for small children.” </w:t>
      </w:r>
    </w:p>
    <w:p w14:paraId="1E7A785C" w14:textId="77777777" w:rsidR="002D2BD5" w:rsidRDefault="00F01CE6">
      <w:pPr>
        <w:spacing w:after="158"/>
        <w:ind w:left="28" w:hanging="10"/>
        <w:jc w:val="center"/>
      </w:pPr>
      <w:r w:rsidRPr="00DB3767">
        <w:rPr>
          <w:i/>
          <w:iCs/>
          <w:sz w:val="24"/>
        </w:rPr>
        <w:t>Development matters</w:t>
      </w:r>
      <w:r>
        <w:rPr>
          <w:sz w:val="24"/>
        </w:rPr>
        <w:t xml:space="preserve"> (2023: p.9) </w:t>
      </w:r>
    </w:p>
    <w:p w14:paraId="5B683650" w14:textId="77777777" w:rsidR="002D2BD5" w:rsidRDefault="00950787">
      <w:pPr>
        <w:spacing w:after="205"/>
        <w:ind w:left="123" w:right="98" w:hanging="10"/>
        <w:jc w:val="center"/>
      </w:pPr>
      <w:hyperlink r:id="rId8">
        <w:r w:rsidR="00F01CE6">
          <w:rPr>
            <w:color w:val="0000FF"/>
            <w:u w:val="single" w:color="0000FF"/>
          </w:rPr>
          <w:t xml:space="preserve">Development Matters </w:t>
        </w:r>
      </w:hyperlink>
      <w:hyperlink r:id="rId9">
        <w:r w:rsidR="00F01CE6">
          <w:rPr>
            <w:color w:val="0000FF"/>
            <w:u w:val="single" w:color="0000FF"/>
          </w:rPr>
          <w:t xml:space="preserve">- </w:t>
        </w:r>
      </w:hyperlink>
      <w:hyperlink r:id="rId10">
        <w:r w:rsidR="00F01CE6">
          <w:rPr>
            <w:color w:val="0000FF"/>
            <w:u w:val="single" w:color="0000FF"/>
          </w:rPr>
          <w:t>Non</w:t>
        </w:r>
      </w:hyperlink>
      <w:hyperlink r:id="rId11">
        <w:r w:rsidR="00F01CE6">
          <w:rPr>
            <w:color w:val="0000FF"/>
            <w:u w:val="single" w:color="0000FF"/>
          </w:rPr>
          <w:t>-</w:t>
        </w:r>
      </w:hyperlink>
      <w:hyperlink r:id="rId12">
        <w:r w:rsidR="00F01CE6">
          <w:rPr>
            <w:color w:val="0000FF"/>
            <w:u w:val="single" w:color="0000FF"/>
          </w:rPr>
          <w:t>statutory curriculum guidance for the early years foundation stage (publishing.service.gov.uk)</w:t>
        </w:r>
      </w:hyperlink>
      <w:hyperlink r:id="rId13">
        <w:r w:rsidR="00F01CE6">
          <w:rPr>
            <w:sz w:val="24"/>
          </w:rPr>
          <w:t xml:space="preserve"> </w:t>
        </w:r>
      </w:hyperlink>
    </w:p>
    <w:p w14:paraId="47F8938C" w14:textId="77777777" w:rsidR="002D2BD5" w:rsidRDefault="00F01CE6">
      <w:pPr>
        <w:pBdr>
          <w:top w:val="single" w:sz="4" w:space="0" w:color="000000"/>
          <w:left w:val="single" w:sz="4" w:space="0" w:color="000000"/>
          <w:bottom w:val="single" w:sz="4" w:space="0" w:color="000000"/>
          <w:right w:val="single" w:sz="4" w:space="0" w:color="000000"/>
        </w:pBdr>
        <w:spacing w:after="0" w:line="240" w:lineRule="auto"/>
        <w:ind w:left="20"/>
        <w:jc w:val="center"/>
      </w:pPr>
      <w:r>
        <w:rPr>
          <w:b/>
          <w:sz w:val="28"/>
        </w:rPr>
        <w:t xml:space="preserve">A huge thank you to the Baby Room practitioners from the following nurseries, who have kindly contributed to this document: </w:t>
      </w:r>
    </w:p>
    <w:p w14:paraId="26413EB3" w14:textId="77777777" w:rsidR="002D2BD5" w:rsidRDefault="00F01CE6">
      <w:pPr>
        <w:pBdr>
          <w:top w:val="single" w:sz="4" w:space="0" w:color="000000"/>
          <w:left w:val="single" w:sz="4" w:space="0" w:color="000000"/>
          <w:bottom w:val="single" w:sz="4" w:space="0" w:color="000000"/>
          <w:right w:val="single" w:sz="4" w:space="0" w:color="000000"/>
        </w:pBdr>
        <w:spacing w:after="3"/>
        <w:ind w:left="30" w:hanging="10"/>
        <w:jc w:val="center"/>
      </w:pPr>
      <w:r>
        <w:rPr>
          <w:sz w:val="28"/>
        </w:rPr>
        <w:t xml:space="preserve">Birchfield Prepcare Day Nursery </w:t>
      </w:r>
    </w:p>
    <w:p w14:paraId="300F0E87" w14:textId="77777777" w:rsidR="002D2BD5" w:rsidRDefault="00F01CE6">
      <w:pPr>
        <w:pBdr>
          <w:top w:val="single" w:sz="4" w:space="0" w:color="000000"/>
          <w:left w:val="single" w:sz="4" w:space="0" w:color="000000"/>
          <w:bottom w:val="single" w:sz="4" w:space="0" w:color="000000"/>
          <w:right w:val="single" w:sz="4" w:space="0" w:color="000000"/>
        </w:pBdr>
        <w:spacing w:after="3"/>
        <w:ind w:left="30" w:hanging="10"/>
        <w:jc w:val="center"/>
      </w:pPr>
      <w:r>
        <w:rPr>
          <w:sz w:val="28"/>
        </w:rPr>
        <w:t xml:space="preserve">Canopy Nursery </w:t>
      </w:r>
    </w:p>
    <w:p w14:paraId="4CAD1F0B" w14:textId="77777777" w:rsidR="002D2BD5" w:rsidRDefault="00F01CE6">
      <w:pPr>
        <w:pBdr>
          <w:top w:val="single" w:sz="4" w:space="0" w:color="000000"/>
          <w:left w:val="single" w:sz="4" w:space="0" w:color="000000"/>
          <w:bottom w:val="single" w:sz="4" w:space="0" w:color="000000"/>
          <w:right w:val="single" w:sz="4" w:space="0" w:color="000000"/>
        </w:pBdr>
        <w:spacing w:after="3"/>
        <w:ind w:left="30" w:hanging="10"/>
        <w:jc w:val="center"/>
      </w:pPr>
      <w:r>
        <w:rPr>
          <w:sz w:val="28"/>
        </w:rPr>
        <w:t xml:space="preserve">Earlyworld Nursery </w:t>
      </w:r>
    </w:p>
    <w:p w14:paraId="288CC635" w14:textId="77777777" w:rsidR="002D2BD5" w:rsidRDefault="00F01CE6">
      <w:pPr>
        <w:pBdr>
          <w:top w:val="single" w:sz="4" w:space="0" w:color="000000"/>
          <w:left w:val="single" w:sz="4" w:space="0" w:color="000000"/>
          <w:bottom w:val="single" w:sz="4" w:space="0" w:color="000000"/>
          <w:right w:val="single" w:sz="4" w:space="0" w:color="000000"/>
        </w:pBdr>
        <w:spacing w:after="0"/>
        <w:ind w:left="20"/>
        <w:jc w:val="center"/>
      </w:pPr>
      <w:r>
        <w:rPr>
          <w:sz w:val="28"/>
        </w:rPr>
        <w:t xml:space="preserve">Katie’s Kids Nursery </w:t>
      </w:r>
    </w:p>
    <w:p w14:paraId="3B9CB798" w14:textId="77777777" w:rsidR="002D2BD5" w:rsidRDefault="00F01CE6">
      <w:pPr>
        <w:pBdr>
          <w:top w:val="single" w:sz="4" w:space="0" w:color="000000"/>
          <w:left w:val="single" w:sz="4" w:space="0" w:color="000000"/>
          <w:bottom w:val="single" w:sz="4" w:space="0" w:color="000000"/>
          <w:right w:val="single" w:sz="4" w:space="0" w:color="000000"/>
        </w:pBdr>
        <w:spacing w:after="3"/>
        <w:ind w:left="30" w:hanging="10"/>
        <w:jc w:val="center"/>
      </w:pPr>
      <w:r>
        <w:rPr>
          <w:sz w:val="28"/>
        </w:rPr>
        <w:t xml:space="preserve">The Ark Day Nursery </w:t>
      </w:r>
    </w:p>
    <w:p w14:paraId="063C21FB" w14:textId="5691BB6B" w:rsidR="002D2BD5" w:rsidRDefault="003102D7" w:rsidP="00B40082">
      <w:pPr>
        <w:spacing w:after="158"/>
        <w:jc w:val="center"/>
      </w:pPr>
      <w:r w:rsidRPr="003102D7">
        <w:rPr>
          <w:b/>
          <w:noProof/>
          <w:sz w:val="28"/>
        </w:rPr>
        <w:lastRenderedPageBreak/>
        <w:drawing>
          <wp:inline distT="0" distB="0" distL="0" distR="0" wp14:anchorId="7DF8640B" wp14:editId="1741B76D">
            <wp:extent cx="6642735" cy="4468931"/>
            <wp:effectExtent l="0" t="0" r="5715" b="8255"/>
            <wp:docPr id="1047605631" name="Picture 1" descr="A close-up of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05631" name="Picture 1" descr="A close-up of a poster&#10;&#10;Description automatically generated"/>
                    <pic:cNvPicPr/>
                  </pic:nvPicPr>
                  <pic:blipFill>
                    <a:blip r:embed="rId14"/>
                    <a:stretch>
                      <a:fillRect/>
                    </a:stretch>
                  </pic:blipFill>
                  <pic:spPr>
                    <a:xfrm>
                      <a:off x="0" y="0"/>
                      <a:ext cx="6679058" cy="4493367"/>
                    </a:xfrm>
                    <a:prstGeom prst="rect">
                      <a:avLst/>
                    </a:prstGeom>
                  </pic:spPr>
                </pic:pic>
              </a:graphicData>
            </a:graphic>
          </wp:inline>
        </w:drawing>
      </w:r>
    </w:p>
    <w:p w14:paraId="4A012419" w14:textId="65F44877" w:rsidR="00C8326F" w:rsidRDefault="001E0EE5" w:rsidP="001E0EE5">
      <w:pPr>
        <w:spacing w:after="96" w:line="265" w:lineRule="auto"/>
        <w:rPr>
          <w:b/>
          <w:sz w:val="28"/>
        </w:rPr>
      </w:pPr>
      <w:r>
        <w:rPr>
          <w:b/>
          <w:sz w:val="28"/>
        </w:rPr>
        <w:t xml:space="preserve">                                       </w:t>
      </w:r>
      <w:hyperlink w:history="1">
        <w:r w:rsidR="00266CAD" w:rsidRPr="00F5236F">
          <w:rPr>
            <w:rStyle w:val="Hyperlink"/>
            <w:b/>
            <w:sz w:val="28"/>
          </w:rPr>
          <w:t>Health matters: giving every child the best start in life - GOV.UK (www.gov.uk)</w:t>
        </w:r>
      </w:hyperlink>
    </w:p>
    <w:p w14:paraId="29BDA181" w14:textId="7F7E0728" w:rsidR="005C7B70" w:rsidRDefault="005C7B70" w:rsidP="005C7B70">
      <w:pPr>
        <w:spacing w:after="96" w:line="265" w:lineRule="auto"/>
        <w:rPr>
          <w:b/>
          <w:sz w:val="28"/>
        </w:rPr>
      </w:pPr>
      <w:r>
        <w:rPr>
          <w:b/>
          <w:sz w:val="28"/>
        </w:rPr>
        <w:t xml:space="preserve">                               </w:t>
      </w:r>
    </w:p>
    <w:p w14:paraId="0B67CED3" w14:textId="733D967A" w:rsidR="005C7B70" w:rsidRDefault="005C7B70" w:rsidP="005C7B70">
      <w:pPr>
        <w:spacing w:after="96" w:line="265" w:lineRule="auto"/>
        <w:rPr>
          <w:b/>
          <w:sz w:val="28"/>
        </w:rPr>
      </w:pPr>
      <w:r>
        <w:rPr>
          <w:b/>
          <w:sz w:val="28"/>
        </w:rPr>
        <w:t xml:space="preserve">                                                                                                              </w:t>
      </w:r>
    </w:p>
    <w:p w14:paraId="6D77D89B" w14:textId="256EC55A" w:rsidR="005C7B70" w:rsidRDefault="003240DF" w:rsidP="001E0EE5">
      <w:pPr>
        <w:spacing w:after="96" w:line="265" w:lineRule="auto"/>
        <w:rPr>
          <w:b/>
          <w:sz w:val="28"/>
        </w:rPr>
      </w:pPr>
      <w:r>
        <w:rPr>
          <w:noProof/>
        </w:rPr>
        <w:lastRenderedPageBreak/>
        <w:t xml:space="preserve">                                                        </w:t>
      </w:r>
      <w:r>
        <w:rPr>
          <w:noProof/>
        </w:rPr>
        <w:drawing>
          <wp:inline distT="0" distB="0" distL="0" distR="0" wp14:anchorId="31327A5C" wp14:editId="0227BAF1">
            <wp:extent cx="5291518" cy="3968750"/>
            <wp:effectExtent l="0" t="0" r="4445" b="0"/>
            <wp:docPr id="272008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0879"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308335" cy="3981363"/>
                    </a:xfrm>
                    <a:prstGeom prst="rect">
                      <a:avLst/>
                    </a:prstGeom>
                  </pic:spPr>
                </pic:pic>
              </a:graphicData>
            </a:graphic>
          </wp:inline>
        </w:drawing>
      </w:r>
    </w:p>
    <w:p w14:paraId="37FE0BDA" w14:textId="085C62EA" w:rsidR="00C8326F" w:rsidRDefault="00C8326F">
      <w:pPr>
        <w:spacing w:after="96" w:line="265" w:lineRule="auto"/>
        <w:ind w:left="4341" w:hanging="10"/>
        <w:rPr>
          <w:b/>
          <w:sz w:val="28"/>
        </w:rPr>
      </w:pPr>
    </w:p>
    <w:p w14:paraId="74A36DAE" w14:textId="68F25E2C" w:rsidR="00C8326F" w:rsidRPr="00D00494" w:rsidRDefault="00444AD8" w:rsidP="00835957">
      <w:pPr>
        <w:pStyle w:val="NoSpacing"/>
        <w:jc w:val="center"/>
        <w:rPr>
          <w:sz w:val="24"/>
        </w:rPr>
      </w:pPr>
      <w:r w:rsidRPr="00D00494">
        <w:rPr>
          <w:sz w:val="24"/>
        </w:rPr>
        <w:t xml:space="preserve">To find out more about </w:t>
      </w:r>
      <w:r w:rsidR="00E805CB" w:rsidRPr="00D00494">
        <w:rPr>
          <w:sz w:val="24"/>
        </w:rPr>
        <w:t>early brain development,</w:t>
      </w:r>
      <w:r w:rsidR="00835957" w:rsidRPr="00D00494">
        <w:rPr>
          <w:sz w:val="24"/>
        </w:rPr>
        <w:t xml:space="preserve"> </w:t>
      </w:r>
      <w:r w:rsidR="009540A8" w:rsidRPr="00D00494">
        <w:rPr>
          <w:sz w:val="24"/>
        </w:rPr>
        <w:t>book onto our</w:t>
      </w:r>
      <w:r w:rsidR="001A7D5E" w:rsidRPr="00D00494">
        <w:rPr>
          <w:sz w:val="24"/>
        </w:rPr>
        <w:t xml:space="preserve"> termly</w:t>
      </w:r>
      <w:r w:rsidR="009540A8" w:rsidRPr="00D00494">
        <w:rPr>
          <w:sz w:val="24"/>
        </w:rPr>
        <w:t xml:space="preserve"> online training session ‘Best beginnings: </w:t>
      </w:r>
      <w:r w:rsidR="001A7D5E" w:rsidRPr="00D00494">
        <w:rPr>
          <w:sz w:val="24"/>
        </w:rPr>
        <w:t>the Solihull Approach for under 1’s’</w:t>
      </w:r>
      <w:r w:rsidR="00463DE2" w:rsidRPr="00D00494">
        <w:rPr>
          <w:sz w:val="24"/>
        </w:rPr>
        <w:t xml:space="preserve">. Further details can be found at: </w:t>
      </w:r>
      <w:hyperlink r:id="rId17" w:history="1">
        <w:r w:rsidR="004513DC" w:rsidRPr="00D00494">
          <w:rPr>
            <w:rStyle w:val="Hyperlink"/>
            <w:sz w:val="24"/>
          </w:rPr>
          <w:t>CPD Early Years and Schools | Shropshire Learning Gateway (shropshirelg.net)</w:t>
        </w:r>
      </w:hyperlink>
    </w:p>
    <w:p w14:paraId="773EEE97" w14:textId="77777777" w:rsidR="00B1267D" w:rsidRDefault="00B1267D" w:rsidP="00B1267D">
      <w:pPr>
        <w:spacing w:after="96" w:line="265" w:lineRule="auto"/>
        <w:rPr>
          <w:b/>
          <w:sz w:val="28"/>
          <w:szCs w:val="28"/>
        </w:rPr>
      </w:pPr>
    </w:p>
    <w:p w14:paraId="7029A932" w14:textId="77777777" w:rsidR="00C2112F" w:rsidRDefault="00C2112F" w:rsidP="00B1267D">
      <w:pPr>
        <w:spacing w:after="96" w:line="265" w:lineRule="auto"/>
        <w:jc w:val="center"/>
        <w:rPr>
          <w:b/>
          <w:sz w:val="28"/>
        </w:rPr>
      </w:pPr>
    </w:p>
    <w:p w14:paraId="6248E686" w14:textId="77777777" w:rsidR="00C2112F" w:rsidRDefault="00C2112F" w:rsidP="00B1267D">
      <w:pPr>
        <w:spacing w:after="96" w:line="265" w:lineRule="auto"/>
        <w:jc w:val="center"/>
        <w:rPr>
          <w:b/>
          <w:sz w:val="28"/>
        </w:rPr>
      </w:pPr>
    </w:p>
    <w:p w14:paraId="4BF052E7" w14:textId="094CCC5E" w:rsidR="002D2BD5" w:rsidRDefault="00F01CE6" w:rsidP="00B1267D">
      <w:pPr>
        <w:spacing w:after="96" w:line="265" w:lineRule="auto"/>
        <w:jc w:val="center"/>
      </w:pPr>
      <w:r>
        <w:rPr>
          <w:b/>
          <w:sz w:val="28"/>
        </w:rPr>
        <w:lastRenderedPageBreak/>
        <w:t>Creating an enabling emotional environment:</w:t>
      </w:r>
    </w:p>
    <w:p w14:paraId="5DA95503" w14:textId="77777777" w:rsidR="002D2BD5" w:rsidRDefault="00F01CE6">
      <w:pPr>
        <w:spacing w:after="0"/>
      </w:pPr>
      <w:r>
        <w:t xml:space="preserve"> </w:t>
      </w:r>
    </w:p>
    <w:tbl>
      <w:tblPr>
        <w:tblStyle w:val="TableGrid"/>
        <w:tblW w:w="13888" w:type="dxa"/>
        <w:tblInd w:w="5" w:type="dxa"/>
        <w:tblCellMar>
          <w:top w:w="61" w:type="dxa"/>
          <w:left w:w="108" w:type="dxa"/>
          <w:right w:w="52" w:type="dxa"/>
        </w:tblCellMar>
        <w:tblLook w:val="04A0" w:firstRow="1" w:lastRow="0" w:firstColumn="1" w:lastColumn="0" w:noHBand="0" w:noVBand="1"/>
      </w:tblPr>
      <w:tblGrid>
        <w:gridCol w:w="1839"/>
        <w:gridCol w:w="12049"/>
      </w:tblGrid>
      <w:tr w:rsidR="002D2BD5" w14:paraId="4BB81EBF" w14:textId="77777777" w:rsidTr="00A86433">
        <w:trPr>
          <w:trHeight w:val="6978"/>
        </w:trPr>
        <w:tc>
          <w:tcPr>
            <w:tcW w:w="1839" w:type="dxa"/>
            <w:tcBorders>
              <w:top w:val="single" w:sz="4" w:space="0" w:color="000000"/>
              <w:left w:val="single" w:sz="4" w:space="0" w:color="000000"/>
              <w:bottom w:val="single" w:sz="4" w:space="0" w:color="000000"/>
              <w:right w:val="single" w:sz="4" w:space="0" w:color="000000"/>
            </w:tcBorders>
          </w:tcPr>
          <w:p w14:paraId="442F3FE9" w14:textId="77777777" w:rsidR="002D2BD5" w:rsidRDefault="00F01CE6">
            <w:pPr>
              <w:ind w:left="8"/>
              <w:jc w:val="center"/>
            </w:pPr>
            <w:r>
              <w:rPr>
                <w:b/>
                <w:sz w:val="28"/>
              </w:rPr>
              <w:t xml:space="preserve"> </w:t>
            </w:r>
          </w:p>
          <w:p w14:paraId="63B3B618" w14:textId="77777777" w:rsidR="002D2BD5" w:rsidRDefault="00F01CE6">
            <w:pPr>
              <w:ind w:left="8"/>
              <w:jc w:val="center"/>
            </w:pPr>
            <w:r>
              <w:rPr>
                <w:b/>
                <w:sz w:val="28"/>
              </w:rPr>
              <w:t xml:space="preserve"> </w:t>
            </w:r>
          </w:p>
          <w:p w14:paraId="005D9881" w14:textId="77777777" w:rsidR="002D2BD5" w:rsidRDefault="00F01CE6">
            <w:r>
              <w:rPr>
                <w:b/>
                <w:sz w:val="28"/>
              </w:rPr>
              <w:t xml:space="preserve">The people </w:t>
            </w:r>
          </w:p>
          <w:p w14:paraId="21B041EA" w14:textId="77777777" w:rsidR="002D2BD5" w:rsidRDefault="00F01CE6">
            <w:pPr>
              <w:ind w:right="2"/>
              <w:jc w:val="center"/>
            </w:pPr>
            <w:r>
              <w:rPr>
                <w:sz w:val="24"/>
              </w:rPr>
              <w:t xml:space="preserve"> </w:t>
            </w:r>
          </w:p>
          <w:p w14:paraId="01DD7891" w14:textId="77777777" w:rsidR="002D2BD5" w:rsidRDefault="00F01CE6">
            <w:pPr>
              <w:ind w:right="2"/>
              <w:jc w:val="center"/>
            </w:pPr>
            <w:r>
              <w:rPr>
                <w:sz w:val="24"/>
              </w:rPr>
              <w:t xml:space="preserve"> </w:t>
            </w:r>
          </w:p>
          <w:p w14:paraId="28670A46" w14:textId="77777777" w:rsidR="002D2BD5" w:rsidRDefault="00F01CE6">
            <w:pPr>
              <w:ind w:right="2"/>
              <w:jc w:val="center"/>
            </w:pPr>
            <w:r>
              <w:rPr>
                <w:sz w:val="24"/>
              </w:rPr>
              <w:t xml:space="preserve"> </w:t>
            </w:r>
          </w:p>
          <w:p w14:paraId="1401F0BB" w14:textId="77777777" w:rsidR="002D2BD5" w:rsidRDefault="00F01CE6">
            <w:pPr>
              <w:ind w:right="2"/>
              <w:jc w:val="center"/>
            </w:pPr>
            <w:r>
              <w:rPr>
                <w:sz w:val="24"/>
              </w:rPr>
              <w:t xml:space="preserve"> </w:t>
            </w:r>
          </w:p>
          <w:p w14:paraId="297D037C" w14:textId="77777777" w:rsidR="002D2BD5" w:rsidRDefault="00F01CE6">
            <w:pPr>
              <w:ind w:right="2"/>
              <w:jc w:val="center"/>
            </w:pPr>
            <w:r>
              <w:rPr>
                <w:sz w:val="24"/>
              </w:rPr>
              <w:t xml:space="preserve"> </w:t>
            </w:r>
          </w:p>
          <w:p w14:paraId="3BFB85D0" w14:textId="77777777" w:rsidR="002D2BD5" w:rsidRDefault="00F01CE6">
            <w:pPr>
              <w:ind w:right="2"/>
              <w:jc w:val="center"/>
            </w:pPr>
            <w:r>
              <w:rPr>
                <w:sz w:val="24"/>
              </w:rPr>
              <w:t xml:space="preserve"> </w:t>
            </w:r>
          </w:p>
          <w:p w14:paraId="3B494744" w14:textId="77777777" w:rsidR="002D2BD5" w:rsidRDefault="00F01CE6">
            <w:pPr>
              <w:spacing w:after="15"/>
              <w:ind w:right="2"/>
              <w:jc w:val="center"/>
            </w:pPr>
            <w:r>
              <w:rPr>
                <w:sz w:val="24"/>
              </w:rPr>
              <w:t xml:space="preserve"> </w:t>
            </w:r>
          </w:p>
          <w:p w14:paraId="053FD938" w14:textId="77777777" w:rsidR="002D2BD5" w:rsidRDefault="00F01CE6">
            <w:r>
              <w:rPr>
                <w:b/>
                <w:sz w:val="28"/>
              </w:rPr>
              <w:t xml:space="preserve"> </w:t>
            </w:r>
          </w:p>
          <w:p w14:paraId="7D7CE0D4" w14:textId="77777777" w:rsidR="002D2BD5" w:rsidRDefault="00F01CE6">
            <w:r>
              <w:rPr>
                <w:b/>
                <w:sz w:val="28"/>
              </w:rPr>
              <w:t xml:space="preserve"> </w:t>
            </w:r>
          </w:p>
          <w:p w14:paraId="3ACA1AA7" w14:textId="77777777" w:rsidR="002D2BD5" w:rsidRDefault="00F01CE6">
            <w:r>
              <w:rPr>
                <w:b/>
                <w:sz w:val="28"/>
              </w:rPr>
              <w:t xml:space="preserve">The space </w:t>
            </w:r>
          </w:p>
          <w:p w14:paraId="766D5966" w14:textId="77777777" w:rsidR="002D2BD5" w:rsidRDefault="00F01CE6">
            <w:r>
              <w:rPr>
                <w:b/>
                <w:sz w:val="28"/>
              </w:rPr>
              <w:t xml:space="preserve"> </w:t>
            </w:r>
          </w:p>
          <w:p w14:paraId="5C0B8B00" w14:textId="77777777" w:rsidR="002D2BD5" w:rsidRDefault="00F01CE6">
            <w:r>
              <w:rPr>
                <w:b/>
                <w:sz w:val="28"/>
              </w:rPr>
              <w:t xml:space="preserve"> </w:t>
            </w:r>
          </w:p>
          <w:p w14:paraId="41E05D09" w14:textId="77777777" w:rsidR="002D2BD5" w:rsidRDefault="00F01CE6">
            <w:r>
              <w:rPr>
                <w:b/>
                <w:sz w:val="28"/>
              </w:rPr>
              <w:t xml:space="preserve"> </w:t>
            </w:r>
          </w:p>
          <w:p w14:paraId="575DFA89" w14:textId="77777777" w:rsidR="002D2BD5" w:rsidRDefault="00F01CE6">
            <w:r>
              <w:rPr>
                <w:b/>
                <w:sz w:val="28"/>
              </w:rPr>
              <w:t xml:space="preserve"> </w:t>
            </w:r>
          </w:p>
          <w:p w14:paraId="4B61328F" w14:textId="77777777" w:rsidR="002D2BD5" w:rsidRDefault="00F01CE6">
            <w:r>
              <w:rPr>
                <w:b/>
                <w:sz w:val="28"/>
              </w:rPr>
              <w:t xml:space="preserve"> </w:t>
            </w:r>
          </w:p>
          <w:p w14:paraId="6ADD7B27" w14:textId="77777777" w:rsidR="002D2BD5" w:rsidRDefault="00F01CE6">
            <w:pPr>
              <w:jc w:val="both"/>
            </w:pPr>
            <w:r>
              <w:rPr>
                <w:b/>
                <w:sz w:val="28"/>
              </w:rPr>
              <w:t xml:space="preserve">The resources </w:t>
            </w:r>
          </w:p>
        </w:tc>
        <w:tc>
          <w:tcPr>
            <w:tcW w:w="12049" w:type="dxa"/>
            <w:tcBorders>
              <w:top w:val="single" w:sz="4" w:space="0" w:color="000000"/>
              <w:left w:val="single" w:sz="4" w:space="0" w:color="000000"/>
              <w:bottom w:val="single" w:sz="4" w:space="0" w:color="000000"/>
              <w:right w:val="single" w:sz="4" w:space="0" w:color="000000"/>
            </w:tcBorders>
          </w:tcPr>
          <w:p w14:paraId="4DCA73E3" w14:textId="77777777" w:rsidR="002D2BD5" w:rsidRDefault="00F01CE6">
            <w:r>
              <w:rPr>
                <w:b/>
                <w:sz w:val="28"/>
              </w:rPr>
              <w:t xml:space="preserve">                                                                  Key points </w:t>
            </w:r>
          </w:p>
          <w:p w14:paraId="6ACCBAE2" w14:textId="77777777" w:rsidR="002D2BD5" w:rsidRDefault="00F01CE6">
            <w:pPr>
              <w:numPr>
                <w:ilvl w:val="0"/>
                <w:numId w:val="3"/>
              </w:numPr>
              <w:ind w:hanging="360"/>
            </w:pPr>
            <w:r>
              <w:rPr>
                <w:sz w:val="24"/>
              </w:rPr>
              <w:t xml:space="preserve">Within each room, nurturing, calming, sympathetic and caring staff always keep the children in mind.  </w:t>
            </w:r>
          </w:p>
          <w:p w14:paraId="4B2A4DC3" w14:textId="77777777" w:rsidR="002D2BD5" w:rsidRDefault="00F01CE6">
            <w:pPr>
              <w:numPr>
                <w:ilvl w:val="0"/>
                <w:numId w:val="3"/>
              </w:numPr>
              <w:spacing w:after="9" w:line="242" w:lineRule="auto"/>
              <w:ind w:hanging="360"/>
            </w:pPr>
            <w:r>
              <w:rPr>
                <w:sz w:val="24"/>
              </w:rPr>
              <w:t xml:space="preserve">Well-qualified and reflective staff (including a mixture of newly qualified and experienced staff) actively engage in their own learning to further improve the outcomes for the children.  </w:t>
            </w:r>
          </w:p>
          <w:p w14:paraId="30F60DC7" w14:textId="77777777" w:rsidR="002D2BD5" w:rsidRDefault="00F01CE6">
            <w:pPr>
              <w:numPr>
                <w:ilvl w:val="0"/>
                <w:numId w:val="3"/>
              </w:numPr>
              <w:ind w:hanging="360"/>
            </w:pPr>
            <w:r>
              <w:rPr>
                <w:sz w:val="24"/>
              </w:rPr>
              <w:t xml:space="preserve">A strong, well-established Key Person approach and buddy system is evident.  </w:t>
            </w:r>
          </w:p>
          <w:p w14:paraId="6A7B6042" w14:textId="77777777" w:rsidR="002D2BD5" w:rsidRDefault="00F01CE6">
            <w:pPr>
              <w:numPr>
                <w:ilvl w:val="0"/>
                <w:numId w:val="3"/>
              </w:numPr>
              <w:spacing w:after="12" w:line="240" w:lineRule="auto"/>
              <w:ind w:hanging="360"/>
            </w:pPr>
            <w:r>
              <w:rPr>
                <w:sz w:val="24"/>
              </w:rPr>
              <w:t xml:space="preserve">Leaders and staff understand the importance of attachment and so where possible, the child’s Key Person undertakes most of the child’s care routines. </w:t>
            </w:r>
          </w:p>
          <w:p w14:paraId="1A28C36F" w14:textId="77777777" w:rsidR="002D2BD5" w:rsidRDefault="00F01CE6">
            <w:pPr>
              <w:numPr>
                <w:ilvl w:val="0"/>
                <w:numId w:val="3"/>
              </w:numPr>
              <w:spacing w:after="10" w:line="242" w:lineRule="auto"/>
              <w:ind w:hanging="360"/>
            </w:pPr>
            <w:r>
              <w:rPr>
                <w:sz w:val="24"/>
              </w:rPr>
              <w:t xml:space="preserve">Regular opportunities for the parents / carers as well as the young children to meet each other and the staff, are organised prior to the child starting the setting.  </w:t>
            </w:r>
          </w:p>
          <w:p w14:paraId="28DE2BAE" w14:textId="77777777" w:rsidR="002D2BD5" w:rsidRDefault="00F01CE6">
            <w:pPr>
              <w:numPr>
                <w:ilvl w:val="0"/>
                <w:numId w:val="3"/>
              </w:numPr>
              <w:spacing w:after="12" w:line="240" w:lineRule="auto"/>
              <w:ind w:hanging="360"/>
            </w:pPr>
            <w:r>
              <w:rPr>
                <w:sz w:val="24"/>
              </w:rPr>
              <w:t xml:space="preserve">The parents / carers are introduced to their child’s Key Person during a home visit, as well as in the setting, before the child starts at the setting. </w:t>
            </w:r>
          </w:p>
          <w:p w14:paraId="6E3E6815" w14:textId="77777777" w:rsidR="002D2BD5" w:rsidRDefault="00F01CE6">
            <w:pPr>
              <w:numPr>
                <w:ilvl w:val="0"/>
                <w:numId w:val="3"/>
              </w:numPr>
              <w:spacing w:after="11" w:line="241" w:lineRule="auto"/>
              <w:ind w:hanging="360"/>
            </w:pPr>
            <w:r>
              <w:rPr>
                <w:sz w:val="24"/>
              </w:rPr>
              <w:t xml:space="preserve">Neutral, soft coloured walls and soft furnishings create a calming environment, with small cosy spaces for the young children to watch from, relax and play. Suggestions include a tepee, a den, large cushions and beanbags, a low futon, or mats of different textures.  </w:t>
            </w:r>
          </w:p>
          <w:p w14:paraId="6B2BDE78" w14:textId="77777777" w:rsidR="002D2BD5" w:rsidRDefault="00F01CE6">
            <w:pPr>
              <w:numPr>
                <w:ilvl w:val="0"/>
                <w:numId w:val="3"/>
              </w:numPr>
              <w:ind w:hanging="360"/>
            </w:pPr>
            <w:r>
              <w:rPr>
                <w:sz w:val="24"/>
              </w:rPr>
              <w:t xml:space="preserve">A mixture of natural light and soft lighting such as fairy lights, create a cosy and homely environment. </w:t>
            </w:r>
          </w:p>
          <w:p w14:paraId="0D0290B7" w14:textId="77777777" w:rsidR="002D2BD5" w:rsidRDefault="00F01CE6">
            <w:pPr>
              <w:numPr>
                <w:ilvl w:val="0"/>
                <w:numId w:val="3"/>
              </w:numPr>
              <w:spacing w:after="10" w:line="242" w:lineRule="auto"/>
              <w:ind w:hanging="360"/>
            </w:pPr>
            <w:r>
              <w:rPr>
                <w:sz w:val="24"/>
              </w:rPr>
              <w:t xml:space="preserve">A large, carpeted floor offers space for the adults and babies to play together, along with a settee for the adults to share stories and bottle feed the babies. </w:t>
            </w:r>
          </w:p>
          <w:p w14:paraId="36767E58" w14:textId="77777777" w:rsidR="002D2BD5" w:rsidRDefault="00F01CE6">
            <w:pPr>
              <w:numPr>
                <w:ilvl w:val="0"/>
                <w:numId w:val="3"/>
              </w:numPr>
              <w:ind w:hanging="360"/>
            </w:pPr>
            <w:r>
              <w:rPr>
                <w:sz w:val="24"/>
              </w:rPr>
              <w:t xml:space="preserve">Neutral coloured display boards celebrate the children’s learning and development. </w:t>
            </w:r>
          </w:p>
          <w:p w14:paraId="7AD9C2D8" w14:textId="77777777" w:rsidR="002D2BD5" w:rsidRDefault="00F01CE6">
            <w:pPr>
              <w:numPr>
                <w:ilvl w:val="0"/>
                <w:numId w:val="3"/>
              </w:numPr>
              <w:spacing w:after="10" w:line="242" w:lineRule="auto"/>
              <w:ind w:hanging="360"/>
            </w:pPr>
            <w:r>
              <w:rPr>
                <w:sz w:val="24"/>
              </w:rPr>
              <w:t xml:space="preserve">Photographs of the children’s families are displayed at the child’s height, along with a selection of mirrors, to ensure the young children can see themselves and their families within the environment. </w:t>
            </w:r>
          </w:p>
          <w:p w14:paraId="0F14C03F" w14:textId="77777777" w:rsidR="002D2BD5" w:rsidRDefault="00F01CE6">
            <w:pPr>
              <w:numPr>
                <w:ilvl w:val="0"/>
                <w:numId w:val="3"/>
              </w:numPr>
              <w:ind w:hanging="360"/>
            </w:pPr>
            <w:r>
              <w:rPr>
                <w:sz w:val="24"/>
              </w:rPr>
              <w:t xml:space="preserve">A cosy and inviting nappy changing area and sleep room is inviting for both babies and adults.  </w:t>
            </w:r>
          </w:p>
          <w:p w14:paraId="2A1FFA65" w14:textId="77777777" w:rsidR="002D2BD5" w:rsidRDefault="00F01CE6">
            <w:pPr>
              <w:numPr>
                <w:ilvl w:val="0"/>
                <w:numId w:val="3"/>
              </w:numPr>
              <w:ind w:hanging="360"/>
            </w:pPr>
            <w:r>
              <w:rPr>
                <w:sz w:val="24"/>
              </w:rPr>
              <w:t xml:space="preserve">Babies’ comforters are stored and offered when required. </w:t>
            </w:r>
          </w:p>
          <w:p w14:paraId="27D5AF70" w14:textId="77777777" w:rsidR="002D2BD5" w:rsidRDefault="00F01CE6">
            <w:pPr>
              <w:numPr>
                <w:ilvl w:val="0"/>
                <w:numId w:val="3"/>
              </w:numPr>
              <w:ind w:hanging="360"/>
            </w:pPr>
            <w:r>
              <w:rPr>
                <w:sz w:val="24"/>
              </w:rPr>
              <w:t xml:space="preserve">Collect stories for and make books about the babies and </w:t>
            </w:r>
            <w:proofErr w:type="gramStart"/>
            <w:r>
              <w:rPr>
                <w:sz w:val="24"/>
              </w:rPr>
              <w:t>toddlers</w:t>
            </w:r>
            <w:proofErr w:type="gramEnd"/>
            <w:r>
              <w:rPr>
                <w:sz w:val="24"/>
              </w:rPr>
              <w:t xml:space="preserve"> interests. </w:t>
            </w:r>
          </w:p>
        </w:tc>
      </w:tr>
    </w:tbl>
    <w:p w14:paraId="0CA43EDB" w14:textId="1575DA7D" w:rsidR="00A86433" w:rsidRDefault="00A86433" w:rsidP="00A86433">
      <w:pPr>
        <w:spacing w:after="155"/>
        <w:ind w:left="10" w:right="2858" w:hanging="10"/>
        <w:jc w:val="center"/>
        <w:rPr>
          <w:color w:val="0000FF"/>
        </w:rPr>
      </w:pPr>
      <w:r>
        <w:t xml:space="preserve">                                                                  </w:t>
      </w:r>
      <w:hyperlink r:id="rId18">
        <w:r>
          <w:rPr>
            <w:color w:val="0000FF"/>
            <w:u w:val="single" w:color="0000FF"/>
          </w:rPr>
          <w:t xml:space="preserve">Birth To 5 Matters </w:t>
        </w:r>
      </w:hyperlink>
      <w:hyperlink r:id="rId19">
        <w:r>
          <w:rPr>
            <w:color w:val="0000FF"/>
            <w:u w:val="single" w:color="0000FF"/>
          </w:rPr>
          <w:t>–</w:t>
        </w:r>
      </w:hyperlink>
      <w:hyperlink r:id="rId20">
        <w:r>
          <w:rPr>
            <w:color w:val="0000FF"/>
            <w:u w:val="single" w:color="0000FF"/>
          </w:rPr>
          <w:t xml:space="preserve"> </w:t>
        </w:r>
      </w:hyperlink>
      <w:hyperlink r:id="rId21">
        <w:r>
          <w:rPr>
            <w:color w:val="0000FF"/>
            <w:u w:val="single" w:color="0000FF"/>
          </w:rPr>
          <w:t>Guidance by the sector, for</w:t>
        </w:r>
      </w:hyperlink>
      <w:hyperlink r:id="rId22">
        <w:r>
          <w:rPr>
            <w:color w:val="0000FF"/>
            <w:u w:val="single" w:color="0000FF"/>
          </w:rPr>
          <w:t xml:space="preserve"> </w:t>
        </w:r>
      </w:hyperlink>
      <w:hyperlink r:id="rId23">
        <w:r>
          <w:rPr>
            <w:color w:val="0000FF"/>
            <w:u w:val="single" w:color="0000FF"/>
          </w:rPr>
          <w:t>the sector</w:t>
        </w:r>
      </w:hyperlink>
      <w:hyperlink r:id="rId24">
        <w:r>
          <w:rPr>
            <w:color w:val="0000FF"/>
          </w:rPr>
          <w:t xml:space="preserve"> </w:t>
        </w:r>
      </w:hyperlink>
    </w:p>
    <w:p w14:paraId="7700B875" w14:textId="77777777" w:rsidR="00D21982" w:rsidRDefault="00D21982" w:rsidP="00A86433">
      <w:pPr>
        <w:spacing w:after="155"/>
        <w:ind w:left="10" w:right="2858" w:hanging="10"/>
        <w:rPr>
          <w:color w:val="0000FF"/>
        </w:rPr>
      </w:pPr>
    </w:p>
    <w:p w14:paraId="3735FD7D" w14:textId="77777777" w:rsidR="00D21982" w:rsidRDefault="00D21982">
      <w:pPr>
        <w:spacing w:after="155"/>
        <w:ind w:left="10" w:right="2858" w:hanging="10"/>
        <w:jc w:val="right"/>
        <w:rPr>
          <w:color w:val="0000FF"/>
        </w:rPr>
      </w:pPr>
    </w:p>
    <w:p w14:paraId="6816801B" w14:textId="48D1FB28" w:rsidR="002D2BD5" w:rsidRDefault="00F01CE6" w:rsidP="00642B4F">
      <w:pPr>
        <w:spacing w:after="0"/>
        <w:ind w:right="217"/>
        <w:jc w:val="center"/>
      </w:pPr>
      <w:r>
        <w:rPr>
          <w:b/>
          <w:sz w:val="28"/>
        </w:rPr>
        <w:t>Creating a physical environment:</w:t>
      </w:r>
    </w:p>
    <w:tbl>
      <w:tblPr>
        <w:tblStyle w:val="TableGrid"/>
        <w:tblW w:w="13951" w:type="dxa"/>
        <w:tblInd w:w="5" w:type="dxa"/>
        <w:tblCellMar>
          <w:top w:w="63" w:type="dxa"/>
          <w:left w:w="108" w:type="dxa"/>
          <w:right w:w="52" w:type="dxa"/>
        </w:tblCellMar>
        <w:tblLook w:val="04A0" w:firstRow="1" w:lastRow="0" w:firstColumn="1" w:lastColumn="0" w:noHBand="0" w:noVBand="1"/>
      </w:tblPr>
      <w:tblGrid>
        <w:gridCol w:w="1839"/>
        <w:gridCol w:w="12112"/>
      </w:tblGrid>
      <w:tr w:rsidR="002D2BD5" w14:paraId="42BFCD1D" w14:textId="77777777">
        <w:trPr>
          <w:trHeight w:val="7028"/>
        </w:trPr>
        <w:tc>
          <w:tcPr>
            <w:tcW w:w="1839" w:type="dxa"/>
            <w:tcBorders>
              <w:top w:val="single" w:sz="4" w:space="0" w:color="000000"/>
              <w:left w:val="single" w:sz="4" w:space="0" w:color="000000"/>
              <w:bottom w:val="single" w:sz="4" w:space="0" w:color="000000"/>
              <w:right w:val="single" w:sz="4" w:space="0" w:color="000000"/>
            </w:tcBorders>
          </w:tcPr>
          <w:p w14:paraId="423D81AC" w14:textId="77777777" w:rsidR="002D2BD5" w:rsidRDefault="00F01CE6">
            <w:pPr>
              <w:ind w:left="8"/>
              <w:jc w:val="center"/>
            </w:pPr>
            <w:r>
              <w:rPr>
                <w:b/>
                <w:sz w:val="28"/>
              </w:rPr>
              <w:t xml:space="preserve"> </w:t>
            </w:r>
          </w:p>
          <w:p w14:paraId="4CA4729C" w14:textId="77777777" w:rsidR="002D2BD5" w:rsidRDefault="00F01CE6">
            <w:r>
              <w:rPr>
                <w:b/>
                <w:sz w:val="28"/>
              </w:rPr>
              <w:t xml:space="preserve">The people </w:t>
            </w:r>
          </w:p>
          <w:p w14:paraId="5BCD9D51" w14:textId="77777777" w:rsidR="002D2BD5" w:rsidRDefault="00F01CE6">
            <w:pPr>
              <w:ind w:right="2"/>
              <w:jc w:val="center"/>
            </w:pPr>
            <w:r>
              <w:rPr>
                <w:sz w:val="24"/>
              </w:rPr>
              <w:t xml:space="preserve"> </w:t>
            </w:r>
          </w:p>
          <w:p w14:paraId="7A1913AC" w14:textId="77777777" w:rsidR="002D2BD5" w:rsidRDefault="00F01CE6">
            <w:pPr>
              <w:ind w:right="2"/>
              <w:jc w:val="center"/>
            </w:pPr>
            <w:r>
              <w:rPr>
                <w:sz w:val="24"/>
              </w:rPr>
              <w:t xml:space="preserve"> </w:t>
            </w:r>
          </w:p>
          <w:p w14:paraId="2F14B93A" w14:textId="77777777" w:rsidR="002D2BD5" w:rsidRDefault="00F01CE6">
            <w:pPr>
              <w:ind w:right="2"/>
              <w:jc w:val="center"/>
            </w:pPr>
            <w:r>
              <w:rPr>
                <w:sz w:val="24"/>
              </w:rPr>
              <w:t xml:space="preserve"> </w:t>
            </w:r>
          </w:p>
          <w:p w14:paraId="4912B6C5" w14:textId="77777777" w:rsidR="002D2BD5" w:rsidRDefault="00F01CE6">
            <w:pPr>
              <w:ind w:right="2"/>
              <w:jc w:val="center"/>
            </w:pPr>
            <w:r>
              <w:rPr>
                <w:sz w:val="24"/>
              </w:rPr>
              <w:t xml:space="preserve"> </w:t>
            </w:r>
          </w:p>
          <w:p w14:paraId="6DFA6F17" w14:textId="77777777" w:rsidR="002D2BD5" w:rsidRDefault="00F01CE6">
            <w:pPr>
              <w:ind w:right="2"/>
              <w:jc w:val="center"/>
            </w:pPr>
            <w:r>
              <w:rPr>
                <w:sz w:val="24"/>
              </w:rPr>
              <w:t xml:space="preserve"> </w:t>
            </w:r>
          </w:p>
          <w:p w14:paraId="3B84C928" w14:textId="77777777" w:rsidR="002D2BD5" w:rsidRDefault="00F01CE6">
            <w:pPr>
              <w:ind w:right="2"/>
              <w:jc w:val="center"/>
            </w:pPr>
            <w:r>
              <w:rPr>
                <w:sz w:val="24"/>
              </w:rPr>
              <w:t xml:space="preserve"> </w:t>
            </w:r>
          </w:p>
          <w:p w14:paraId="7025CA7C" w14:textId="77777777" w:rsidR="002D2BD5" w:rsidRDefault="00F01CE6">
            <w:pPr>
              <w:spacing w:after="15"/>
              <w:ind w:right="2"/>
              <w:jc w:val="center"/>
            </w:pPr>
            <w:r>
              <w:rPr>
                <w:sz w:val="24"/>
              </w:rPr>
              <w:t xml:space="preserve"> </w:t>
            </w:r>
          </w:p>
          <w:p w14:paraId="74D5F7C5" w14:textId="77777777" w:rsidR="002D2BD5" w:rsidRDefault="00F01CE6">
            <w:r>
              <w:rPr>
                <w:b/>
                <w:sz w:val="28"/>
              </w:rPr>
              <w:t xml:space="preserve"> </w:t>
            </w:r>
          </w:p>
          <w:p w14:paraId="4F8F432A" w14:textId="77777777" w:rsidR="002D2BD5" w:rsidRDefault="00F01CE6">
            <w:r>
              <w:rPr>
                <w:b/>
                <w:sz w:val="28"/>
              </w:rPr>
              <w:t xml:space="preserve">The space </w:t>
            </w:r>
          </w:p>
          <w:p w14:paraId="4610932D" w14:textId="77777777" w:rsidR="002D2BD5" w:rsidRDefault="00F01CE6">
            <w:pPr>
              <w:ind w:left="8"/>
              <w:jc w:val="center"/>
            </w:pPr>
            <w:r>
              <w:rPr>
                <w:b/>
                <w:sz w:val="28"/>
              </w:rPr>
              <w:t xml:space="preserve"> </w:t>
            </w:r>
          </w:p>
          <w:p w14:paraId="04EAF4ED" w14:textId="77777777" w:rsidR="002D2BD5" w:rsidRDefault="00F01CE6">
            <w:pPr>
              <w:ind w:left="8"/>
              <w:jc w:val="center"/>
            </w:pPr>
            <w:r>
              <w:rPr>
                <w:b/>
                <w:sz w:val="28"/>
              </w:rPr>
              <w:t xml:space="preserve"> </w:t>
            </w:r>
          </w:p>
          <w:p w14:paraId="44C2D7D4" w14:textId="77777777" w:rsidR="002D2BD5" w:rsidRDefault="00F01CE6">
            <w:pPr>
              <w:ind w:left="8"/>
              <w:jc w:val="center"/>
            </w:pPr>
            <w:r>
              <w:rPr>
                <w:b/>
                <w:sz w:val="28"/>
              </w:rPr>
              <w:t xml:space="preserve"> </w:t>
            </w:r>
          </w:p>
          <w:p w14:paraId="01DEAE8B" w14:textId="77777777" w:rsidR="002D2BD5" w:rsidRDefault="00F01CE6">
            <w:pPr>
              <w:ind w:left="8"/>
              <w:jc w:val="center"/>
            </w:pPr>
            <w:r>
              <w:rPr>
                <w:b/>
                <w:sz w:val="28"/>
              </w:rPr>
              <w:t xml:space="preserve"> </w:t>
            </w:r>
          </w:p>
          <w:p w14:paraId="56DACBC2" w14:textId="77777777" w:rsidR="002D2BD5" w:rsidRDefault="00F01CE6">
            <w:pPr>
              <w:ind w:left="8"/>
              <w:jc w:val="center"/>
            </w:pPr>
            <w:r>
              <w:rPr>
                <w:b/>
                <w:sz w:val="28"/>
              </w:rPr>
              <w:t xml:space="preserve"> </w:t>
            </w:r>
          </w:p>
          <w:p w14:paraId="22C7B356" w14:textId="77777777" w:rsidR="002D2BD5" w:rsidRDefault="00F01CE6">
            <w:pPr>
              <w:jc w:val="both"/>
            </w:pPr>
            <w:r>
              <w:rPr>
                <w:b/>
                <w:sz w:val="28"/>
              </w:rPr>
              <w:t xml:space="preserve">The resources </w:t>
            </w:r>
          </w:p>
        </w:tc>
        <w:tc>
          <w:tcPr>
            <w:tcW w:w="12112" w:type="dxa"/>
            <w:tcBorders>
              <w:top w:val="single" w:sz="4" w:space="0" w:color="000000"/>
              <w:left w:val="single" w:sz="4" w:space="0" w:color="000000"/>
              <w:bottom w:val="single" w:sz="4" w:space="0" w:color="000000"/>
              <w:right w:val="single" w:sz="4" w:space="0" w:color="000000"/>
            </w:tcBorders>
          </w:tcPr>
          <w:p w14:paraId="6237BD43" w14:textId="77777777" w:rsidR="002D2BD5" w:rsidRDefault="00F01CE6">
            <w:r>
              <w:rPr>
                <w:b/>
                <w:sz w:val="28"/>
              </w:rPr>
              <w:t xml:space="preserve">                                                                     Key points </w:t>
            </w:r>
          </w:p>
          <w:p w14:paraId="0F649713" w14:textId="77777777" w:rsidR="002D2BD5" w:rsidRDefault="00F01CE6">
            <w:pPr>
              <w:numPr>
                <w:ilvl w:val="0"/>
                <w:numId w:val="4"/>
              </w:numPr>
              <w:spacing w:after="12" w:line="240" w:lineRule="auto"/>
              <w:ind w:hanging="360"/>
            </w:pPr>
            <w:r>
              <w:rPr>
                <w:sz w:val="24"/>
              </w:rPr>
              <w:t xml:space="preserve">Create an environment which invites responses from babies and adults e.g., touching, smiling, smelling, feeling, listening. </w:t>
            </w:r>
          </w:p>
          <w:p w14:paraId="21045E50" w14:textId="77777777" w:rsidR="002D2BD5" w:rsidRDefault="00F01CE6">
            <w:pPr>
              <w:numPr>
                <w:ilvl w:val="0"/>
                <w:numId w:val="4"/>
              </w:numPr>
              <w:ind w:hanging="360"/>
            </w:pPr>
            <w:r>
              <w:rPr>
                <w:sz w:val="24"/>
              </w:rPr>
              <w:t xml:space="preserve">Share favourite stories, songs, rhymes, or music as babies are settling to sleep or at other quiet times. </w:t>
            </w:r>
          </w:p>
          <w:p w14:paraId="3FA2F58F" w14:textId="77777777" w:rsidR="002D2BD5" w:rsidRDefault="00F01CE6">
            <w:pPr>
              <w:numPr>
                <w:ilvl w:val="0"/>
                <w:numId w:val="4"/>
              </w:numPr>
              <w:ind w:hanging="360"/>
            </w:pPr>
            <w:r>
              <w:rPr>
                <w:sz w:val="24"/>
              </w:rPr>
              <w:t xml:space="preserve">Enable and allow babies to sleep when they need to and wake up from naps naturally. </w:t>
            </w:r>
          </w:p>
          <w:p w14:paraId="69B34843" w14:textId="77777777" w:rsidR="002D2BD5" w:rsidRDefault="00F01CE6">
            <w:pPr>
              <w:numPr>
                <w:ilvl w:val="0"/>
                <w:numId w:val="4"/>
              </w:numPr>
              <w:ind w:hanging="360"/>
            </w:pPr>
            <w:r>
              <w:rPr>
                <w:sz w:val="24"/>
              </w:rPr>
              <w:t xml:space="preserve">Keep the environment quiet and calm, so that babies can attend to the voices and natural sounds around them. </w:t>
            </w:r>
          </w:p>
          <w:p w14:paraId="1DE81FF6" w14:textId="77777777" w:rsidR="002D2BD5" w:rsidRDefault="00F01CE6">
            <w:pPr>
              <w:numPr>
                <w:ilvl w:val="0"/>
                <w:numId w:val="4"/>
              </w:numPr>
              <w:ind w:hanging="360"/>
            </w:pPr>
            <w:r>
              <w:rPr>
                <w:sz w:val="24"/>
              </w:rPr>
              <w:t xml:space="preserve">Plan to take account of the individual cultural and feeding needs of young babies in their group. </w:t>
            </w:r>
          </w:p>
          <w:p w14:paraId="6D1EF03D" w14:textId="77777777" w:rsidR="002D2BD5" w:rsidRDefault="00F01CE6">
            <w:pPr>
              <w:numPr>
                <w:ilvl w:val="0"/>
                <w:numId w:val="4"/>
              </w:numPr>
              <w:spacing w:after="12" w:line="240" w:lineRule="auto"/>
              <w:ind w:hanging="360"/>
            </w:pPr>
            <w:r>
              <w:rPr>
                <w:sz w:val="24"/>
              </w:rPr>
              <w:t xml:space="preserve">Ensure mealtime seating allows young children to have their feet firmly on the floor or footrest. This aids stability and upper trunk control supporting hand-to-mouth co-ordination. </w:t>
            </w:r>
          </w:p>
          <w:p w14:paraId="56F34620" w14:textId="77777777" w:rsidR="002D2BD5" w:rsidRDefault="00F01CE6">
            <w:pPr>
              <w:numPr>
                <w:ilvl w:val="0"/>
                <w:numId w:val="4"/>
              </w:numPr>
              <w:ind w:hanging="360"/>
            </w:pPr>
            <w:r>
              <w:rPr>
                <w:sz w:val="24"/>
              </w:rPr>
              <w:t xml:space="preserve">Make the nappy changing and dressing area pleasant to be in for both babies and adults and relationship building. </w:t>
            </w:r>
          </w:p>
          <w:p w14:paraId="4DD61E1A" w14:textId="77777777" w:rsidR="002D2BD5" w:rsidRDefault="00F01CE6">
            <w:pPr>
              <w:numPr>
                <w:ilvl w:val="0"/>
                <w:numId w:val="4"/>
              </w:numPr>
              <w:ind w:hanging="360"/>
            </w:pPr>
            <w:r>
              <w:rPr>
                <w:sz w:val="24"/>
              </w:rPr>
              <w:t xml:space="preserve">Create cosy, quiet place for babies to be calm both indoors and outdoors. </w:t>
            </w:r>
          </w:p>
          <w:p w14:paraId="2A4DBB8A" w14:textId="77777777" w:rsidR="002D2BD5" w:rsidRDefault="00F01CE6">
            <w:pPr>
              <w:numPr>
                <w:ilvl w:val="0"/>
                <w:numId w:val="4"/>
              </w:numPr>
              <w:spacing w:after="10" w:line="242" w:lineRule="auto"/>
              <w:ind w:hanging="360"/>
            </w:pPr>
            <w:r>
              <w:rPr>
                <w:sz w:val="24"/>
              </w:rPr>
              <w:t xml:space="preserve">Provide low adult chairs or a settee that support practitioners when they are bottle feeding babies and which also allow children to climb up onto their laps. </w:t>
            </w:r>
          </w:p>
          <w:p w14:paraId="03206CC9" w14:textId="67A61C53" w:rsidR="002D2BD5" w:rsidRDefault="00F01CE6">
            <w:pPr>
              <w:numPr>
                <w:ilvl w:val="0"/>
                <w:numId w:val="4"/>
              </w:numPr>
              <w:ind w:hanging="360"/>
            </w:pPr>
            <w:r>
              <w:rPr>
                <w:sz w:val="24"/>
              </w:rPr>
              <w:t>Create sufficient safe space for babies to move, roll, stretch and explore</w:t>
            </w:r>
            <w:r w:rsidR="00141E0F">
              <w:rPr>
                <w:sz w:val="24"/>
              </w:rPr>
              <w:t>*</w:t>
            </w:r>
            <w:r>
              <w:rPr>
                <w:sz w:val="24"/>
              </w:rPr>
              <w:t xml:space="preserve">. </w:t>
            </w:r>
          </w:p>
          <w:p w14:paraId="0DFA11B8" w14:textId="243E5DC3" w:rsidR="002D2BD5" w:rsidRDefault="00F01CE6">
            <w:pPr>
              <w:numPr>
                <w:ilvl w:val="0"/>
                <w:numId w:val="4"/>
              </w:numPr>
              <w:spacing w:after="14" w:line="240" w:lineRule="auto"/>
              <w:ind w:hanging="360"/>
            </w:pPr>
            <w:r>
              <w:rPr>
                <w:sz w:val="24"/>
              </w:rPr>
              <w:t>Limit the time young babies spend in seats and other “containers” as this prevents physical development</w:t>
            </w:r>
            <w:r w:rsidR="00E41111">
              <w:rPr>
                <w:sz w:val="24"/>
              </w:rPr>
              <w:t>.</w:t>
            </w:r>
            <w:r>
              <w:rPr>
                <w:sz w:val="24"/>
              </w:rPr>
              <w:t xml:space="preserve"> </w:t>
            </w:r>
          </w:p>
          <w:p w14:paraId="4D868A40" w14:textId="77777777" w:rsidR="002D2BD5" w:rsidRDefault="00F01CE6">
            <w:pPr>
              <w:numPr>
                <w:ilvl w:val="0"/>
                <w:numId w:val="4"/>
              </w:numPr>
              <w:ind w:hanging="360"/>
            </w:pPr>
            <w:r>
              <w:rPr>
                <w:sz w:val="24"/>
              </w:rPr>
              <w:t xml:space="preserve">Make play resources accessible on shelves and open containers for children to reach and fetch independently. </w:t>
            </w:r>
          </w:p>
          <w:p w14:paraId="3D7291E4" w14:textId="77777777" w:rsidR="002D2BD5" w:rsidRDefault="00F01CE6">
            <w:pPr>
              <w:numPr>
                <w:ilvl w:val="0"/>
                <w:numId w:val="4"/>
              </w:numPr>
              <w:ind w:hanging="360"/>
            </w:pPr>
            <w:r>
              <w:rPr>
                <w:sz w:val="24"/>
              </w:rPr>
              <w:t xml:space="preserve">Provide resources including picture books and stories that focus on a range of emotions. </w:t>
            </w:r>
          </w:p>
          <w:p w14:paraId="6F53AD18" w14:textId="77777777" w:rsidR="002D2BD5" w:rsidRDefault="00F01CE6">
            <w:pPr>
              <w:numPr>
                <w:ilvl w:val="0"/>
                <w:numId w:val="4"/>
              </w:numPr>
              <w:ind w:hanging="360"/>
            </w:pPr>
            <w:r>
              <w:rPr>
                <w:sz w:val="24"/>
              </w:rPr>
              <w:t xml:space="preserve">Place mirrors where babies can see their own reflection. Talk with them about what they see. </w:t>
            </w:r>
          </w:p>
          <w:p w14:paraId="782466AE" w14:textId="77777777" w:rsidR="002D2BD5" w:rsidRDefault="00F01CE6">
            <w:pPr>
              <w:numPr>
                <w:ilvl w:val="0"/>
                <w:numId w:val="4"/>
              </w:numPr>
              <w:ind w:hanging="360"/>
            </w:pPr>
            <w:r>
              <w:rPr>
                <w:sz w:val="24"/>
              </w:rPr>
              <w:t xml:space="preserve">Provide resources and spaces that stimulate babies’ interests and reflect their home. </w:t>
            </w:r>
          </w:p>
          <w:p w14:paraId="27840FE2" w14:textId="77777777" w:rsidR="002D2BD5" w:rsidRDefault="00F01CE6">
            <w:pPr>
              <w:numPr>
                <w:ilvl w:val="0"/>
                <w:numId w:val="4"/>
              </w:numPr>
              <w:ind w:hanging="360"/>
            </w:pPr>
            <w:r>
              <w:rPr>
                <w:sz w:val="24"/>
              </w:rPr>
              <w:t xml:space="preserve">Provide toys and open-ended play experiences that match the play interests and styles of individual babies. </w:t>
            </w:r>
          </w:p>
          <w:p w14:paraId="10620F85" w14:textId="77777777" w:rsidR="002D2BD5" w:rsidRDefault="00F01CE6">
            <w:pPr>
              <w:numPr>
                <w:ilvl w:val="0"/>
                <w:numId w:val="4"/>
              </w:numPr>
              <w:ind w:hanging="360"/>
            </w:pPr>
            <w:r>
              <w:rPr>
                <w:sz w:val="24"/>
              </w:rPr>
              <w:t xml:space="preserve">Provide large cushions, tunnels, slopes and low-level steps or platforms to stimulate and challenge toddlers. </w:t>
            </w:r>
          </w:p>
          <w:p w14:paraId="1CFA208F" w14:textId="77777777" w:rsidR="002D2BD5" w:rsidRDefault="00F01CE6">
            <w:pPr>
              <w:numPr>
                <w:ilvl w:val="0"/>
                <w:numId w:val="4"/>
              </w:numPr>
              <w:ind w:hanging="360"/>
            </w:pPr>
            <w:r>
              <w:rPr>
                <w:sz w:val="24"/>
              </w:rPr>
              <w:t xml:space="preserve">Provide sturdy push-along carts, wheeled toys and pull-along toys indoors and out for pushing and pulling. </w:t>
            </w:r>
          </w:p>
        </w:tc>
      </w:tr>
    </w:tbl>
    <w:p w14:paraId="6B88727A" w14:textId="77777777" w:rsidR="004A50C8" w:rsidRDefault="00642B4F" w:rsidP="004A50C8">
      <w:pPr>
        <w:spacing w:after="218"/>
        <w:ind w:left="2914" w:hanging="10"/>
      </w:pPr>
      <w:r>
        <w:t xml:space="preserve">                                  </w:t>
      </w:r>
      <w:hyperlink r:id="rId25">
        <w:r w:rsidR="00F01CE6">
          <w:rPr>
            <w:color w:val="0000FF"/>
            <w:u w:val="single" w:color="0000FF"/>
          </w:rPr>
          <w:t xml:space="preserve">Birth To 5 Matters </w:t>
        </w:r>
      </w:hyperlink>
      <w:hyperlink r:id="rId26">
        <w:r w:rsidR="00F01CE6">
          <w:rPr>
            <w:color w:val="0000FF"/>
            <w:u w:val="single" w:color="0000FF"/>
          </w:rPr>
          <w:t>–</w:t>
        </w:r>
      </w:hyperlink>
      <w:hyperlink r:id="rId27">
        <w:r w:rsidR="00F01CE6">
          <w:rPr>
            <w:color w:val="0000FF"/>
            <w:u w:val="single" w:color="0000FF"/>
          </w:rPr>
          <w:t xml:space="preserve"> </w:t>
        </w:r>
      </w:hyperlink>
      <w:hyperlink r:id="rId28">
        <w:r w:rsidR="00F01CE6">
          <w:rPr>
            <w:color w:val="0000FF"/>
            <w:u w:val="single" w:color="0000FF"/>
          </w:rPr>
          <w:t>Guidance by the sector, for the sector</w:t>
        </w:r>
      </w:hyperlink>
      <w:hyperlink r:id="rId29">
        <w:r w:rsidR="00F01CE6">
          <w:rPr>
            <w:color w:val="0000FF"/>
          </w:rPr>
          <w:t xml:space="preserve"> </w:t>
        </w:r>
      </w:hyperlink>
    </w:p>
    <w:p w14:paraId="746C6B65" w14:textId="48D2788E" w:rsidR="002D2BD5" w:rsidRPr="00B1267D" w:rsidRDefault="00E41111" w:rsidP="00E41111">
      <w:pPr>
        <w:spacing w:after="218"/>
        <w:ind w:left="2914" w:hanging="10"/>
        <w:rPr>
          <w:bCs/>
          <w:sz w:val="24"/>
        </w:rPr>
      </w:pPr>
      <w:r>
        <w:rPr>
          <w:b/>
          <w:sz w:val="24"/>
        </w:rPr>
        <w:t xml:space="preserve">                      </w:t>
      </w:r>
      <w:r w:rsidR="00141E0F">
        <w:rPr>
          <w:b/>
          <w:sz w:val="24"/>
        </w:rPr>
        <w:t>*</w:t>
      </w:r>
      <w:hyperlink w:history="1">
        <w:r w:rsidR="00141E0F" w:rsidRPr="00F5236F">
          <w:rPr>
            <w:rStyle w:val="Hyperlink"/>
            <w:bCs/>
            <w:sz w:val="24"/>
          </w:rPr>
          <w:t>How to keep your baby or toddler active - NHS (www.nhs.uk)</w:t>
        </w:r>
      </w:hyperlink>
    </w:p>
    <w:p w14:paraId="208A353F" w14:textId="5566BEB0" w:rsidR="000C562C" w:rsidRDefault="00CF2889">
      <w:pPr>
        <w:spacing w:after="0"/>
        <w:ind w:left="243" w:right="216" w:hanging="10"/>
        <w:jc w:val="center"/>
        <w:rPr>
          <w:b/>
          <w:sz w:val="28"/>
        </w:rPr>
      </w:pPr>
      <w:r w:rsidRPr="00CF2889">
        <w:rPr>
          <w:b/>
          <w:noProof/>
          <w:sz w:val="28"/>
        </w:rPr>
        <w:lastRenderedPageBreak/>
        <w:drawing>
          <wp:inline distT="0" distB="0" distL="0" distR="0" wp14:anchorId="61AE3A74" wp14:editId="302F72EF">
            <wp:extent cx="3717387" cy="5232400"/>
            <wp:effectExtent l="0" t="0" r="0" b="6350"/>
            <wp:docPr id="431223198"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23198" name="Picture 1" descr="A poster with text and images&#10;&#10;Description automatically generated"/>
                    <pic:cNvPicPr/>
                  </pic:nvPicPr>
                  <pic:blipFill>
                    <a:blip r:embed="rId30"/>
                    <a:stretch>
                      <a:fillRect/>
                    </a:stretch>
                  </pic:blipFill>
                  <pic:spPr>
                    <a:xfrm>
                      <a:off x="0" y="0"/>
                      <a:ext cx="3722437" cy="5239508"/>
                    </a:xfrm>
                    <a:prstGeom prst="rect">
                      <a:avLst/>
                    </a:prstGeom>
                  </pic:spPr>
                </pic:pic>
              </a:graphicData>
            </a:graphic>
          </wp:inline>
        </w:drawing>
      </w:r>
    </w:p>
    <w:p w14:paraId="1C1C363B" w14:textId="67FB55AD" w:rsidR="001D6E29" w:rsidRPr="002F0DCC" w:rsidRDefault="00950787" w:rsidP="001D6E29">
      <w:pPr>
        <w:spacing w:after="0"/>
        <w:ind w:right="216"/>
        <w:jc w:val="center"/>
        <w:rPr>
          <w:bCs/>
          <w:sz w:val="24"/>
        </w:rPr>
      </w:pPr>
      <w:hyperlink r:id="rId31" w:history="1">
        <w:r w:rsidR="002F0DCC" w:rsidRPr="002F0DCC">
          <w:rPr>
            <w:rStyle w:val="Hyperlink"/>
            <w:bCs/>
            <w:sz w:val="24"/>
          </w:rPr>
          <w:t>UK Chief Medical Officers' Physical Activity Guidelines (publishing.service.gov.uk)</w:t>
        </w:r>
      </w:hyperlink>
    </w:p>
    <w:p w14:paraId="7E610A5B" w14:textId="2758FE30" w:rsidR="002D2BD5" w:rsidRDefault="00F01CE6" w:rsidP="001D6E29">
      <w:pPr>
        <w:spacing w:after="0"/>
        <w:ind w:right="216"/>
        <w:jc w:val="center"/>
      </w:pPr>
      <w:r>
        <w:rPr>
          <w:b/>
          <w:sz w:val="28"/>
        </w:rPr>
        <w:lastRenderedPageBreak/>
        <w:t>Creating a creative environment:</w:t>
      </w:r>
    </w:p>
    <w:tbl>
      <w:tblPr>
        <w:tblStyle w:val="TableGrid"/>
        <w:tblW w:w="13951" w:type="dxa"/>
        <w:tblInd w:w="5" w:type="dxa"/>
        <w:tblCellMar>
          <w:top w:w="63" w:type="dxa"/>
          <w:left w:w="108" w:type="dxa"/>
          <w:right w:w="52" w:type="dxa"/>
        </w:tblCellMar>
        <w:tblLook w:val="04A0" w:firstRow="1" w:lastRow="0" w:firstColumn="1" w:lastColumn="0" w:noHBand="0" w:noVBand="1"/>
      </w:tblPr>
      <w:tblGrid>
        <w:gridCol w:w="1839"/>
        <w:gridCol w:w="12112"/>
      </w:tblGrid>
      <w:tr w:rsidR="002D2BD5" w14:paraId="32F22864" w14:textId="77777777">
        <w:trPr>
          <w:trHeight w:val="8078"/>
        </w:trPr>
        <w:tc>
          <w:tcPr>
            <w:tcW w:w="1839" w:type="dxa"/>
            <w:tcBorders>
              <w:top w:val="single" w:sz="4" w:space="0" w:color="000000"/>
              <w:left w:val="single" w:sz="4" w:space="0" w:color="000000"/>
              <w:bottom w:val="single" w:sz="4" w:space="0" w:color="000000"/>
              <w:right w:val="single" w:sz="4" w:space="0" w:color="000000"/>
            </w:tcBorders>
          </w:tcPr>
          <w:p w14:paraId="6BD7513F" w14:textId="77777777" w:rsidR="002D2BD5" w:rsidRDefault="00F01CE6">
            <w:pPr>
              <w:ind w:left="8"/>
              <w:jc w:val="center"/>
            </w:pPr>
            <w:r>
              <w:rPr>
                <w:b/>
                <w:sz w:val="28"/>
              </w:rPr>
              <w:t xml:space="preserve"> </w:t>
            </w:r>
          </w:p>
          <w:p w14:paraId="3E54D865" w14:textId="77777777" w:rsidR="002D2BD5" w:rsidRDefault="00F01CE6">
            <w:r>
              <w:rPr>
                <w:b/>
                <w:sz w:val="28"/>
              </w:rPr>
              <w:t xml:space="preserve">The people </w:t>
            </w:r>
          </w:p>
          <w:p w14:paraId="57FE73EE" w14:textId="77777777" w:rsidR="002D2BD5" w:rsidRDefault="00F01CE6">
            <w:pPr>
              <w:ind w:right="2"/>
              <w:jc w:val="center"/>
            </w:pPr>
            <w:r>
              <w:rPr>
                <w:sz w:val="24"/>
              </w:rPr>
              <w:t xml:space="preserve"> </w:t>
            </w:r>
          </w:p>
          <w:p w14:paraId="57B2581D" w14:textId="77777777" w:rsidR="002D2BD5" w:rsidRDefault="00F01CE6">
            <w:pPr>
              <w:ind w:right="2"/>
              <w:jc w:val="center"/>
            </w:pPr>
            <w:r>
              <w:rPr>
                <w:sz w:val="24"/>
              </w:rPr>
              <w:t xml:space="preserve"> </w:t>
            </w:r>
          </w:p>
          <w:p w14:paraId="6FEB2487" w14:textId="77777777" w:rsidR="002D2BD5" w:rsidRDefault="00F01CE6">
            <w:pPr>
              <w:ind w:right="2"/>
              <w:jc w:val="center"/>
            </w:pPr>
            <w:r>
              <w:rPr>
                <w:sz w:val="24"/>
              </w:rPr>
              <w:t xml:space="preserve"> </w:t>
            </w:r>
          </w:p>
          <w:p w14:paraId="2AE540A3" w14:textId="77777777" w:rsidR="002D2BD5" w:rsidRDefault="00F01CE6">
            <w:pPr>
              <w:ind w:right="2"/>
              <w:jc w:val="center"/>
            </w:pPr>
            <w:r>
              <w:rPr>
                <w:sz w:val="24"/>
              </w:rPr>
              <w:t xml:space="preserve"> </w:t>
            </w:r>
          </w:p>
          <w:p w14:paraId="37ED6EC7" w14:textId="77777777" w:rsidR="002D2BD5" w:rsidRDefault="00F01CE6">
            <w:pPr>
              <w:spacing w:after="15"/>
              <w:ind w:right="2"/>
              <w:jc w:val="center"/>
            </w:pPr>
            <w:r>
              <w:rPr>
                <w:sz w:val="24"/>
              </w:rPr>
              <w:t xml:space="preserve"> </w:t>
            </w:r>
          </w:p>
          <w:p w14:paraId="2ABF9FA9" w14:textId="77777777" w:rsidR="002D2BD5" w:rsidRDefault="00F01CE6">
            <w:r>
              <w:rPr>
                <w:b/>
                <w:sz w:val="28"/>
              </w:rPr>
              <w:t xml:space="preserve"> </w:t>
            </w:r>
          </w:p>
          <w:p w14:paraId="145CE84B" w14:textId="77777777" w:rsidR="002D2BD5" w:rsidRDefault="00F01CE6">
            <w:r>
              <w:rPr>
                <w:b/>
                <w:sz w:val="28"/>
              </w:rPr>
              <w:t xml:space="preserve"> </w:t>
            </w:r>
          </w:p>
          <w:p w14:paraId="4B484D2D" w14:textId="77777777" w:rsidR="002D2BD5" w:rsidRDefault="00F01CE6">
            <w:r>
              <w:rPr>
                <w:b/>
                <w:sz w:val="28"/>
              </w:rPr>
              <w:t xml:space="preserve">The space </w:t>
            </w:r>
          </w:p>
          <w:p w14:paraId="2FC59F93" w14:textId="77777777" w:rsidR="002D2BD5" w:rsidRDefault="00F01CE6">
            <w:r>
              <w:rPr>
                <w:b/>
                <w:sz w:val="28"/>
              </w:rPr>
              <w:t xml:space="preserve"> </w:t>
            </w:r>
          </w:p>
          <w:p w14:paraId="4B879747" w14:textId="77777777" w:rsidR="002D2BD5" w:rsidRDefault="00F01CE6">
            <w:r>
              <w:rPr>
                <w:b/>
                <w:sz w:val="28"/>
              </w:rPr>
              <w:t xml:space="preserve"> </w:t>
            </w:r>
          </w:p>
          <w:p w14:paraId="2BC36692" w14:textId="77777777" w:rsidR="002D2BD5" w:rsidRDefault="00F01CE6">
            <w:r>
              <w:rPr>
                <w:b/>
                <w:sz w:val="28"/>
              </w:rPr>
              <w:t xml:space="preserve"> </w:t>
            </w:r>
          </w:p>
          <w:p w14:paraId="0242B879" w14:textId="77777777" w:rsidR="002D2BD5" w:rsidRDefault="00F01CE6">
            <w:r>
              <w:rPr>
                <w:b/>
                <w:sz w:val="28"/>
              </w:rPr>
              <w:t xml:space="preserve"> </w:t>
            </w:r>
          </w:p>
          <w:p w14:paraId="54ABADBB" w14:textId="77777777" w:rsidR="002D2BD5" w:rsidRDefault="00F01CE6">
            <w:r>
              <w:rPr>
                <w:b/>
                <w:sz w:val="28"/>
              </w:rPr>
              <w:t xml:space="preserve"> </w:t>
            </w:r>
          </w:p>
          <w:p w14:paraId="5934CC7B" w14:textId="77777777" w:rsidR="002D2BD5" w:rsidRDefault="00F01CE6">
            <w:pPr>
              <w:jc w:val="both"/>
            </w:pPr>
            <w:r>
              <w:rPr>
                <w:b/>
                <w:sz w:val="28"/>
              </w:rPr>
              <w:t xml:space="preserve">The resources </w:t>
            </w:r>
          </w:p>
        </w:tc>
        <w:tc>
          <w:tcPr>
            <w:tcW w:w="12112" w:type="dxa"/>
            <w:tcBorders>
              <w:top w:val="single" w:sz="4" w:space="0" w:color="000000"/>
              <w:left w:val="single" w:sz="4" w:space="0" w:color="000000"/>
              <w:bottom w:val="single" w:sz="4" w:space="0" w:color="000000"/>
              <w:right w:val="single" w:sz="4" w:space="0" w:color="000000"/>
            </w:tcBorders>
          </w:tcPr>
          <w:p w14:paraId="59956A97" w14:textId="77777777" w:rsidR="002D2BD5" w:rsidRDefault="00F01CE6">
            <w:r>
              <w:rPr>
                <w:b/>
                <w:sz w:val="28"/>
              </w:rPr>
              <w:t xml:space="preserve">                                                                    Key points </w:t>
            </w:r>
          </w:p>
          <w:p w14:paraId="54270FE0" w14:textId="77777777" w:rsidR="002D2BD5" w:rsidRDefault="00F01CE6">
            <w:pPr>
              <w:numPr>
                <w:ilvl w:val="0"/>
                <w:numId w:val="5"/>
              </w:numPr>
              <w:spacing w:after="12" w:line="240" w:lineRule="auto"/>
              <w:ind w:hanging="360"/>
            </w:pPr>
            <w:r>
              <w:rPr>
                <w:sz w:val="24"/>
              </w:rPr>
              <w:t xml:space="preserve">Attend to how babies and young children are using their whole body in sensing, exploring, and experimenting with space, texture, sounds, rhythms, materials, and tools. </w:t>
            </w:r>
          </w:p>
          <w:p w14:paraId="7998E93A" w14:textId="77777777" w:rsidR="002D2BD5" w:rsidRDefault="00F01CE6">
            <w:pPr>
              <w:numPr>
                <w:ilvl w:val="0"/>
                <w:numId w:val="5"/>
              </w:numPr>
              <w:spacing w:after="10" w:line="242" w:lineRule="auto"/>
              <w:ind w:hanging="360"/>
            </w:pPr>
            <w:r>
              <w:rPr>
                <w:sz w:val="24"/>
              </w:rPr>
              <w:t xml:space="preserve">Welcome the ways in which babies and children arrange, combine, transform, group, and sequence materials that are both natural and manmade. </w:t>
            </w:r>
          </w:p>
          <w:p w14:paraId="7A3842A3" w14:textId="77777777" w:rsidR="002D2BD5" w:rsidRDefault="00F01CE6">
            <w:pPr>
              <w:numPr>
                <w:ilvl w:val="0"/>
                <w:numId w:val="5"/>
              </w:numPr>
              <w:ind w:hanging="360"/>
            </w:pPr>
            <w:r>
              <w:rPr>
                <w:sz w:val="24"/>
              </w:rPr>
              <w:t xml:space="preserve">Notice the ways in which babies react to other babies and adults and the world that surrounds them. </w:t>
            </w:r>
          </w:p>
          <w:p w14:paraId="5B616F0F" w14:textId="77777777" w:rsidR="002D2BD5" w:rsidRDefault="00F01CE6">
            <w:pPr>
              <w:numPr>
                <w:ilvl w:val="0"/>
                <w:numId w:val="5"/>
              </w:numPr>
              <w:ind w:hanging="360"/>
            </w:pPr>
            <w:r>
              <w:rPr>
                <w:sz w:val="24"/>
              </w:rPr>
              <w:t xml:space="preserve">Tune into and sensitively respond to babies and children’s expressive and communicative actions. </w:t>
            </w:r>
          </w:p>
          <w:p w14:paraId="43EE786D" w14:textId="77777777" w:rsidR="002D2BD5" w:rsidRDefault="00F01CE6">
            <w:pPr>
              <w:numPr>
                <w:ilvl w:val="0"/>
                <w:numId w:val="5"/>
              </w:numPr>
              <w:ind w:hanging="360"/>
            </w:pPr>
            <w:r>
              <w:rPr>
                <w:sz w:val="24"/>
              </w:rPr>
              <w:t xml:space="preserve">Make marks together with babies and toddlers using a range of appropriate materials and tools. </w:t>
            </w:r>
          </w:p>
          <w:p w14:paraId="2E8ECF9B" w14:textId="77777777" w:rsidR="002D2BD5" w:rsidRDefault="00F01CE6">
            <w:pPr>
              <w:ind w:right="2"/>
              <w:jc w:val="center"/>
            </w:pPr>
            <w:r>
              <w:rPr>
                <w:b/>
                <w:sz w:val="24"/>
              </w:rPr>
              <w:t xml:space="preserve"> </w:t>
            </w:r>
          </w:p>
          <w:p w14:paraId="37BF3743" w14:textId="77777777" w:rsidR="002D2BD5" w:rsidRDefault="00F01CE6">
            <w:pPr>
              <w:ind w:right="2"/>
              <w:jc w:val="center"/>
            </w:pPr>
            <w:r>
              <w:rPr>
                <w:b/>
                <w:sz w:val="24"/>
              </w:rPr>
              <w:t xml:space="preserve"> </w:t>
            </w:r>
          </w:p>
          <w:p w14:paraId="3DB7E9E5" w14:textId="77777777" w:rsidR="002D2BD5" w:rsidRDefault="00F01CE6">
            <w:pPr>
              <w:numPr>
                <w:ilvl w:val="0"/>
                <w:numId w:val="5"/>
              </w:numPr>
              <w:spacing w:after="10" w:line="242" w:lineRule="auto"/>
              <w:ind w:hanging="360"/>
            </w:pPr>
            <w:r>
              <w:rPr>
                <w:sz w:val="24"/>
              </w:rPr>
              <w:t xml:space="preserve">Ensure that babies experience the natural world around them. Provide spaces that give young babies different views of their surroundings e.g., under a tree, looking at flowers and bushes. </w:t>
            </w:r>
          </w:p>
          <w:p w14:paraId="5394C6E3" w14:textId="77777777" w:rsidR="002D2BD5" w:rsidRDefault="00F01CE6">
            <w:pPr>
              <w:numPr>
                <w:ilvl w:val="0"/>
                <w:numId w:val="5"/>
              </w:numPr>
              <w:ind w:hanging="360"/>
            </w:pPr>
            <w:r>
              <w:rPr>
                <w:sz w:val="24"/>
              </w:rPr>
              <w:t xml:space="preserve">Create a rich environment that enables babies and children to use all their senses. </w:t>
            </w:r>
          </w:p>
          <w:p w14:paraId="0D9EE45C" w14:textId="77777777" w:rsidR="002D2BD5" w:rsidRDefault="00F01CE6">
            <w:pPr>
              <w:numPr>
                <w:ilvl w:val="0"/>
                <w:numId w:val="5"/>
              </w:numPr>
              <w:ind w:hanging="360"/>
            </w:pPr>
            <w:r>
              <w:rPr>
                <w:sz w:val="24"/>
              </w:rPr>
              <w:t xml:space="preserve">Choose and select with intention the materials and tools available to young children. </w:t>
            </w:r>
          </w:p>
          <w:p w14:paraId="23AB547F" w14:textId="77777777" w:rsidR="002D2BD5" w:rsidRDefault="00F01CE6">
            <w:pPr>
              <w:numPr>
                <w:ilvl w:val="0"/>
                <w:numId w:val="5"/>
              </w:numPr>
              <w:ind w:hanging="360"/>
            </w:pPr>
            <w:r>
              <w:rPr>
                <w:sz w:val="24"/>
              </w:rPr>
              <w:t xml:space="preserve">Create the time and the space that will ensure that children can engage in depth with a diverse range of materials. </w:t>
            </w:r>
          </w:p>
          <w:p w14:paraId="7ED55304" w14:textId="77777777" w:rsidR="002D2BD5" w:rsidRDefault="00F01CE6">
            <w:r>
              <w:t xml:space="preserve"> </w:t>
            </w:r>
          </w:p>
          <w:p w14:paraId="58DEBA36" w14:textId="77777777" w:rsidR="002D2BD5" w:rsidRDefault="00F01CE6">
            <w:pPr>
              <w:spacing w:after="9"/>
              <w:ind w:left="720"/>
            </w:pPr>
            <w:r>
              <w:t xml:space="preserve"> </w:t>
            </w:r>
          </w:p>
          <w:p w14:paraId="739A89E6" w14:textId="77777777" w:rsidR="002D2BD5" w:rsidRDefault="00F01CE6">
            <w:pPr>
              <w:numPr>
                <w:ilvl w:val="0"/>
                <w:numId w:val="5"/>
              </w:numPr>
              <w:spacing w:after="12" w:line="240" w:lineRule="auto"/>
              <w:ind w:hanging="360"/>
            </w:pPr>
            <w:r>
              <w:rPr>
                <w:sz w:val="24"/>
              </w:rPr>
              <w:t xml:space="preserve">Provide opportunities for children to explore sound with drums, other instruments, kitchen pans and wooden spoons or upcycled resources. </w:t>
            </w:r>
          </w:p>
          <w:p w14:paraId="0AA9260F" w14:textId="77777777" w:rsidR="002D2BD5" w:rsidRDefault="00F01CE6">
            <w:pPr>
              <w:numPr>
                <w:ilvl w:val="0"/>
                <w:numId w:val="5"/>
              </w:numPr>
              <w:ind w:hanging="360"/>
            </w:pPr>
            <w:r>
              <w:rPr>
                <w:sz w:val="24"/>
              </w:rPr>
              <w:t xml:space="preserve">Provide a range of everyday and natural objects to explore such as in treasure baskets, for sitting babies. </w:t>
            </w:r>
          </w:p>
          <w:p w14:paraId="1625B756" w14:textId="77777777" w:rsidR="002D2BD5" w:rsidRDefault="00F01CE6">
            <w:pPr>
              <w:numPr>
                <w:ilvl w:val="0"/>
                <w:numId w:val="5"/>
              </w:numPr>
              <w:spacing w:after="10" w:line="242" w:lineRule="auto"/>
              <w:ind w:hanging="360"/>
            </w:pPr>
            <w:r>
              <w:rPr>
                <w:sz w:val="24"/>
              </w:rPr>
              <w:t xml:space="preserve">Offer ‘heuristic’* play with sets of simple natural and household objects for toddlers to manipulate, investigate, explore, and find out what they can make them do. </w:t>
            </w:r>
          </w:p>
          <w:p w14:paraId="3FF72653" w14:textId="77777777" w:rsidR="002D2BD5" w:rsidRDefault="00F01CE6">
            <w:pPr>
              <w:numPr>
                <w:ilvl w:val="0"/>
                <w:numId w:val="5"/>
              </w:numPr>
              <w:spacing w:after="13" w:line="240" w:lineRule="auto"/>
              <w:ind w:hanging="360"/>
            </w:pPr>
            <w:r>
              <w:rPr>
                <w:sz w:val="24"/>
              </w:rPr>
              <w:t xml:space="preserve">Provide babies and children with a range of experiences to feed their imaginative potential e.g. stories, images, music, natural and urban experiences, social encounters (mealtimes, shopping, visitors). </w:t>
            </w:r>
          </w:p>
          <w:p w14:paraId="07860DF4" w14:textId="77777777" w:rsidR="002D2BD5" w:rsidRDefault="00F01CE6">
            <w:pPr>
              <w:numPr>
                <w:ilvl w:val="0"/>
                <w:numId w:val="5"/>
              </w:numPr>
              <w:ind w:hanging="360"/>
            </w:pPr>
            <w:r>
              <w:rPr>
                <w:sz w:val="24"/>
              </w:rPr>
              <w:t xml:space="preserve">Give children large sheets of paper, trays of gloop, paint, soil etc. to make marks collaboratively. </w:t>
            </w:r>
          </w:p>
          <w:p w14:paraId="617A7BF4" w14:textId="325592ED" w:rsidR="002D2BD5" w:rsidRDefault="00F01CE6" w:rsidP="000C562C">
            <w:r>
              <w:rPr>
                <w:i/>
                <w:sz w:val="24"/>
              </w:rPr>
              <w:t xml:space="preserve">*Exploratory play with everyday items, often arranged for mobile babies and toddlers to freely explore groups of objects. </w:t>
            </w:r>
            <w:r>
              <w:t xml:space="preserve"> </w:t>
            </w:r>
          </w:p>
        </w:tc>
      </w:tr>
    </w:tbl>
    <w:p w14:paraId="0F045B9F" w14:textId="24E30289" w:rsidR="002D2BD5" w:rsidRDefault="003B6047" w:rsidP="003B6047">
      <w:pPr>
        <w:spacing w:after="3"/>
        <w:rPr>
          <w:color w:val="0000FF"/>
        </w:rPr>
      </w:pPr>
      <w:r>
        <w:t xml:space="preserve">                                                                                         </w:t>
      </w:r>
      <w:hyperlink r:id="rId32">
        <w:r w:rsidR="00F01CE6">
          <w:rPr>
            <w:color w:val="0000FF"/>
            <w:u w:val="single" w:color="0000FF"/>
          </w:rPr>
          <w:t xml:space="preserve">Birth To 5 Matters </w:t>
        </w:r>
      </w:hyperlink>
      <w:hyperlink r:id="rId33">
        <w:r w:rsidR="00F01CE6">
          <w:rPr>
            <w:color w:val="0000FF"/>
            <w:u w:val="single" w:color="0000FF"/>
          </w:rPr>
          <w:t>–</w:t>
        </w:r>
      </w:hyperlink>
      <w:hyperlink r:id="rId34">
        <w:r w:rsidR="00F01CE6">
          <w:rPr>
            <w:color w:val="0000FF"/>
            <w:u w:val="single" w:color="0000FF"/>
          </w:rPr>
          <w:t xml:space="preserve"> </w:t>
        </w:r>
      </w:hyperlink>
      <w:hyperlink r:id="rId35">
        <w:r w:rsidR="00F01CE6">
          <w:rPr>
            <w:color w:val="0000FF"/>
            <w:u w:val="single" w:color="0000FF"/>
          </w:rPr>
          <w:t>Guidance by the sector, for the sector</w:t>
        </w:r>
      </w:hyperlink>
      <w:hyperlink r:id="rId36">
        <w:r w:rsidR="00F01CE6">
          <w:rPr>
            <w:color w:val="0000FF"/>
          </w:rPr>
          <w:t xml:space="preserve"> </w:t>
        </w:r>
      </w:hyperlink>
    </w:p>
    <w:p w14:paraId="5A828389" w14:textId="3E02C930" w:rsidR="004D4A3D" w:rsidRPr="000B4CF0" w:rsidRDefault="000B4CF0" w:rsidP="000B4CF0">
      <w:pPr>
        <w:spacing w:after="3"/>
        <w:jc w:val="center"/>
        <w:rPr>
          <w:b/>
          <w:bCs/>
          <w:color w:val="auto"/>
          <w:sz w:val="28"/>
          <w:szCs w:val="28"/>
        </w:rPr>
      </w:pPr>
      <w:r w:rsidRPr="000B4CF0">
        <w:rPr>
          <w:b/>
          <w:bCs/>
          <w:color w:val="auto"/>
          <w:sz w:val="28"/>
          <w:szCs w:val="28"/>
        </w:rPr>
        <w:lastRenderedPageBreak/>
        <w:t>The importance of play:</w:t>
      </w:r>
    </w:p>
    <w:p w14:paraId="14E58B19" w14:textId="3FB1F01B" w:rsidR="00C119AF" w:rsidRDefault="00595311">
      <w:pPr>
        <w:spacing w:after="119"/>
        <w:ind w:left="243" w:right="215" w:hanging="10"/>
        <w:jc w:val="center"/>
        <w:rPr>
          <w:b/>
          <w:sz w:val="28"/>
        </w:rPr>
      </w:pPr>
      <w:r w:rsidRPr="00595311">
        <w:rPr>
          <w:b/>
          <w:noProof/>
          <w:sz w:val="28"/>
        </w:rPr>
        <mc:AlternateContent>
          <mc:Choice Requires="wps">
            <w:drawing>
              <wp:anchor distT="45720" distB="45720" distL="114300" distR="114300" simplePos="0" relativeHeight="251659264" behindDoc="0" locked="0" layoutInCell="1" allowOverlap="1" wp14:anchorId="679F3ED0" wp14:editId="60499436">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2C608D4" w14:textId="1A69735D" w:rsidR="00595311" w:rsidRPr="00D12EF6" w:rsidRDefault="009150B0" w:rsidP="00D72142">
                            <w:pPr>
                              <w:jc w:val="center"/>
                              <w:rPr>
                                <w:sz w:val="24"/>
                              </w:rPr>
                            </w:pPr>
                            <w:r w:rsidRPr="00D12EF6">
                              <w:rPr>
                                <w:b/>
                                <w:bCs/>
                                <w:sz w:val="24"/>
                              </w:rPr>
                              <w:t>Play</w:t>
                            </w:r>
                            <w:r w:rsidRPr="00D12EF6">
                              <w:rPr>
                                <w:sz w:val="24"/>
                              </w:rPr>
                              <w:t xml:space="preserve"> provides an environment which is rich in motivation and stimulates the development of </w:t>
                            </w:r>
                            <w:r w:rsidRPr="00D12EF6">
                              <w:rPr>
                                <w:b/>
                                <w:bCs/>
                                <w:sz w:val="24"/>
                              </w:rPr>
                              <w:t xml:space="preserve">language and </w:t>
                            </w:r>
                            <w:r w:rsidR="00D12EF6" w:rsidRPr="00D12EF6">
                              <w:rPr>
                                <w:b/>
                                <w:bCs/>
                                <w:sz w:val="24"/>
                              </w:rPr>
                              <w:t>cognitive skills.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79F3ED0" id="_x0000_s1027" type="#_x0000_t202" style="position:absolute;left:0;text-align:left;margin-left:0;margin-top:14.4pt;width:185.9pt;height:110.6pt;z-index:25165926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fit-shape-to-text:t">
                  <w:txbxContent>
                    <w:p w14:paraId="72C608D4" w14:textId="1A69735D" w:rsidR="00595311" w:rsidRPr="00D12EF6" w:rsidRDefault="009150B0" w:rsidP="00D72142">
                      <w:pPr>
                        <w:jc w:val="center"/>
                        <w:rPr>
                          <w:sz w:val="24"/>
                        </w:rPr>
                      </w:pPr>
                      <w:r w:rsidRPr="00D12EF6">
                        <w:rPr>
                          <w:b/>
                          <w:bCs/>
                          <w:sz w:val="24"/>
                        </w:rPr>
                        <w:t>Play</w:t>
                      </w:r>
                      <w:r w:rsidRPr="00D12EF6">
                        <w:rPr>
                          <w:sz w:val="24"/>
                        </w:rPr>
                        <w:t xml:space="preserve"> provides an environment which is rich in motivation and stimulates the development of </w:t>
                      </w:r>
                      <w:r w:rsidRPr="00D12EF6">
                        <w:rPr>
                          <w:b/>
                          <w:bCs/>
                          <w:sz w:val="24"/>
                        </w:rPr>
                        <w:t xml:space="preserve">language and </w:t>
                      </w:r>
                      <w:r w:rsidR="00D12EF6" w:rsidRPr="00D12EF6">
                        <w:rPr>
                          <w:b/>
                          <w:bCs/>
                          <w:sz w:val="24"/>
                        </w:rPr>
                        <w:t>cognitive skills.</w:t>
                      </w:r>
                    </w:p>
                  </w:txbxContent>
                </v:textbox>
                <w10:wrap type="square"/>
              </v:shape>
            </w:pict>
          </mc:Fallback>
        </mc:AlternateContent>
      </w:r>
      <w:r w:rsidR="00680B1E">
        <w:rPr>
          <w:b/>
          <w:noProof/>
          <w:sz w:val="28"/>
        </w:rPr>
        <w:drawing>
          <wp:inline distT="0" distB="0" distL="0" distR="0" wp14:anchorId="1DBF1A2C" wp14:editId="3DD9E826">
            <wp:extent cx="5130800" cy="2139950"/>
            <wp:effectExtent l="0" t="0" r="0" b="31750"/>
            <wp:docPr id="31555995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E69301E" w14:textId="78D08F85" w:rsidR="00A74E2C" w:rsidRDefault="00893598">
      <w:pPr>
        <w:spacing w:after="119"/>
        <w:ind w:left="243" w:right="215" w:hanging="10"/>
        <w:jc w:val="center"/>
        <w:rPr>
          <w:b/>
          <w:sz w:val="28"/>
        </w:rPr>
      </w:pPr>
      <w:r w:rsidRPr="00893598">
        <w:rPr>
          <w:b/>
          <w:noProof/>
          <w:sz w:val="28"/>
        </w:rPr>
        <mc:AlternateContent>
          <mc:Choice Requires="wps">
            <w:drawing>
              <wp:anchor distT="45720" distB="45720" distL="114300" distR="114300" simplePos="0" relativeHeight="251663360" behindDoc="0" locked="0" layoutInCell="1" allowOverlap="1" wp14:anchorId="055A2C56" wp14:editId="007AFDF9">
                <wp:simplePos x="0" y="0"/>
                <wp:positionH relativeFrom="column">
                  <wp:posOffset>1879600</wp:posOffset>
                </wp:positionH>
                <wp:positionV relativeFrom="paragraph">
                  <wp:posOffset>34290</wp:posOffset>
                </wp:positionV>
                <wp:extent cx="2242185" cy="1395095"/>
                <wp:effectExtent l="0" t="0" r="24765" b="14605"/>
                <wp:wrapSquare wrapText="bothSides"/>
                <wp:docPr id="1430567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395095"/>
                        </a:xfrm>
                        <a:prstGeom prst="rect">
                          <a:avLst/>
                        </a:prstGeom>
                        <a:solidFill>
                          <a:srgbClr val="FFFFFF"/>
                        </a:solidFill>
                        <a:ln w="9525">
                          <a:solidFill>
                            <a:srgbClr val="000000"/>
                          </a:solidFill>
                          <a:miter lim="800000"/>
                          <a:headEnd/>
                          <a:tailEnd/>
                        </a:ln>
                      </wps:spPr>
                      <wps:txbx>
                        <w:txbxContent>
                          <w:p w14:paraId="3F8EF28A" w14:textId="1473E408" w:rsidR="00893598" w:rsidRPr="004D4A3D" w:rsidRDefault="00E76A0B" w:rsidP="004D4A3D">
                            <w:pPr>
                              <w:jc w:val="center"/>
                              <w:rPr>
                                <w:b/>
                                <w:bCs/>
                                <w:sz w:val="24"/>
                              </w:rPr>
                            </w:pPr>
                            <w:r w:rsidRPr="004D4A3D">
                              <w:rPr>
                                <w:b/>
                                <w:bCs/>
                                <w:sz w:val="24"/>
                              </w:rPr>
                              <w:t>Language</w:t>
                            </w:r>
                            <w:r w:rsidRPr="004D4A3D">
                              <w:rPr>
                                <w:sz w:val="24"/>
                              </w:rPr>
                              <w:t xml:space="preserve"> provides a framework for reasoning, learning and storing information</w:t>
                            </w:r>
                            <w:r w:rsidR="004D4A3D" w:rsidRPr="004D4A3D">
                              <w:rPr>
                                <w:sz w:val="24"/>
                              </w:rPr>
                              <w:t xml:space="preserve"> which then supports further </w:t>
                            </w:r>
                            <w:r w:rsidR="004D4A3D" w:rsidRPr="004D4A3D">
                              <w:rPr>
                                <w:b/>
                                <w:bCs/>
                                <w:sz w:val="24"/>
                              </w:rPr>
                              <w:t>cognitive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A2C56" id="_x0000_s1028" type="#_x0000_t202" style="position:absolute;left:0;text-align:left;margin-left:148pt;margin-top:2.7pt;width:176.55pt;height:109.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">
                <v:textbox>
                  <w:txbxContent>
                    <w:p w14:paraId="3F8EF28A" w14:textId="1473E408" w:rsidR="00893598" w:rsidRPr="004D4A3D" w:rsidRDefault="00E76A0B" w:rsidP="004D4A3D">
                      <w:pPr>
                        <w:jc w:val="center"/>
                        <w:rPr>
                          <w:b/>
                          <w:bCs/>
                          <w:sz w:val="24"/>
                        </w:rPr>
                      </w:pPr>
                      <w:r w:rsidRPr="004D4A3D">
                        <w:rPr>
                          <w:b/>
                          <w:bCs/>
                          <w:sz w:val="24"/>
                        </w:rPr>
                        <w:t>Language</w:t>
                      </w:r>
                      <w:r w:rsidRPr="004D4A3D">
                        <w:rPr>
                          <w:sz w:val="24"/>
                        </w:rPr>
                        <w:t xml:space="preserve"> provides a framework for reasoning, learning and storing information</w:t>
                      </w:r>
                      <w:r w:rsidR="004D4A3D" w:rsidRPr="004D4A3D">
                        <w:rPr>
                          <w:sz w:val="24"/>
                        </w:rPr>
                        <w:t xml:space="preserve"> which then supports further </w:t>
                      </w:r>
                      <w:r w:rsidR="004D4A3D" w:rsidRPr="004D4A3D">
                        <w:rPr>
                          <w:b/>
                          <w:bCs/>
                          <w:sz w:val="24"/>
                        </w:rPr>
                        <w:t>cognitive development.</w:t>
                      </w:r>
                    </w:p>
                  </w:txbxContent>
                </v:textbox>
                <w10:wrap type="square"/>
              </v:shape>
            </w:pict>
          </mc:Fallback>
        </mc:AlternateContent>
      </w:r>
      <w:r w:rsidR="00D72142" w:rsidRPr="00D72142">
        <w:rPr>
          <w:b/>
          <w:noProof/>
          <w:sz w:val="28"/>
        </w:rPr>
        <mc:AlternateContent>
          <mc:Choice Requires="wps">
            <w:drawing>
              <wp:anchor distT="45720" distB="45720" distL="114300" distR="114300" simplePos="0" relativeHeight="251661312" behindDoc="0" locked="0" layoutInCell="1" allowOverlap="1" wp14:anchorId="27FB04A7" wp14:editId="0C12929B">
                <wp:simplePos x="0" y="0"/>
                <wp:positionH relativeFrom="column">
                  <wp:posOffset>4978400</wp:posOffset>
                </wp:positionH>
                <wp:positionV relativeFrom="paragraph">
                  <wp:posOffset>40640</wp:posOffset>
                </wp:positionV>
                <wp:extent cx="2101850" cy="1371600"/>
                <wp:effectExtent l="0" t="0" r="12700" b="19050"/>
                <wp:wrapSquare wrapText="bothSides"/>
                <wp:docPr id="1166908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1371600"/>
                        </a:xfrm>
                        <a:prstGeom prst="rect">
                          <a:avLst/>
                        </a:prstGeom>
                        <a:solidFill>
                          <a:srgbClr val="FFFFFF"/>
                        </a:solidFill>
                        <a:ln w="9525">
                          <a:solidFill>
                            <a:srgbClr val="000000"/>
                          </a:solidFill>
                          <a:miter lim="800000"/>
                          <a:headEnd/>
                          <a:tailEnd/>
                        </a:ln>
                      </wps:spPr>
                      <wps:txbx>
                        <w:txbxContent>
                          <w:p w14:paraId="56A0EBF9" w14:textId="71E6EDC4" w:rsidR="00D72142" w:rsidRPr="00893598" w:rsidRDefault="00893598" w:rsidP="00893598">
                            <w:pPr>
                              <w:jc w:val="center"/>
                              <w:rPr>
                                <w:sz w:val="24"/>
                              </w:rPr>
                            </w:pPr>
                            <w:r w:rsidRPr="00893598">
                              <w:rPr>
                                <w:b/>
                                <w:bCs/>
                                <w:sz w:val="24"/>
                              </w:rPr>
                              <w:t xml:space="preserve">Cognitive development </w:t>
                            </w:r>
                            <w:r w:rsidRPr="00893598">
                              <w:rPr>
                                <w:sz w:val="24"/>
                              </w:rPr>
                              <w:t xml:space="preserve">allows a child to become involved in increasingly complicated activities that can be observed in the developmental stages of </w:t>
                            </w:r>
                            <w:r w:rsidRPr="00893598">
                              <w:rPr>
                                <w:b/>
                                <w:bCs/>
                                <w:sz w:val="24"/>
                              </w:rPr>
                              <w:t>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B04A7" id="_x0000_s1029" type="#_x0000_t202" style="position:absolute;left:0;text-align:left;margin-left:392pt;margin-top:3.2pt;width:165.5pt;height:10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">
                <v:textbox>
                  <w:txbxContent>
                    <w:p w14:paraId="56A0EBF9" w14:textId="71E6EDC4" w:rsidR="00D72142" w:rsidRPr="00893598" w:rsidRDefault="00893598" w:rsidP="00893598">
                      <w:pPr>
                        <w:jc w:val="center"/>
                        <w:rPr>
                          <w:sz w:val="24"/>
                        </w:rPr>
                      </w:pPr>
                      <w:r w:rsidRPr="00893598">
                        <w:rPr>
                          <w:b/>
                          <w:bCs/>
                          <w:sz w:val="24"/>
                        </w:rPr>
                        <w:t xml:space="preserve">Cognitive development </w:t>
                      </w:r>
                      <w:r w:rsidRPr="00893598">
                        <w:rPr>
                          <w:sz w:val="24"/>
                        </w:rPr>
                        <w:t xml:space="preserve">allows a child to become involved in increasingly complicated activities that can be observed in the developmental stages of </w:t>
                      </w:r>
                      <w:r w:rsidRPr="00893598">
                        <w:rPr>
                          <w:b/>
                          <w:bCs/>
                          <w:sz w:val="24"/>
                        </w:rPr>
                        <w:t>play.</w:t>
                      </w:r>
                    </w:p>
                  </w:txbxContent>
                </v:textbox>
                <w10:wrap type="square"/>
              </v:shape>
            </w:pict>
          </mc:Fallback>
        </mc:AlternateContent>
      </w:r>
    </w:p>
    <w:p w14:paraId="42244C01" w14:textId="529DC89E" w:rsidR="00A74E2C" w:rsidRDefault="00A74E2C">
      <w:pPr>
        <w:spacing w:after="119"/>
        <w:ind w:left="243" w:right="215" w:hanging="10"/>
        <w:jc w:val="center"/>
        <w:rPr>
          <w:b/>
          <w:sz w:val="28"/>
        </w:rPr>
      </w:pPr>
    </w:p>
    <w:p w14:paraId="49893E29" w14:textId="2CC41118" w:rsidR="00A74E2C" w:rsidRDefault="00A74E2C">
      <w:pPr>
        <w:spacing w:after="119"/>
        <w:ind w:left="243" w:right="215" w:hanging="10"/>
        <w:jc w:val="center"/>
        <w:rPr>
          <w:b/>
          <w:sz w:val="28"/>
        </w:rPr>
      </w:pPr>
    </w:p>
    <w:p w14:paraId="13E096C2" w14:textId="1EEA3F04" w:rsidR="00A74E2C" w:rsidRDefault="00A74E2C">
      <w:pPr>
        <w:spacing w:after="119"/>
        <w:ind w:left="243" w:right="215" w:hanging="10"/>
        <w:jc w:val="center"/>
        <w:rPr>
          <w:b/>
          <w:sz w:val="28"/>
        </w:rPr>
      </w:pPr>
    </w:p>
    <w:p w14:paraId="00791BC6" w14:textId="15277E84" w:rsidR="00A74E2C" w:rsidRDefault="00A74E2C">
      <w:pPr>
        <w:spacing w:after="119"/>
        <w:ind w:left="243" w:right="215" w:hanging="10"/>
        <w:jc w:val="center"/>
        <w:rPr>
          <w:b/>
          <w:sz w:val="28"/>
        </w:rPr>
      </w:pPr>
    </w:p>
    <w:p w14:paraId="30CB3B84" w14:textId="2C4A9392" w:rsidR="00A74E2C" w:rsidRPr="009964F8" w:rsidRDefault="00950787">
      <w:pPr>
        <w:spacing w:after="119"/>
        <w:ind w:left="243" w:right="215" w:hanging="10"/>
        <w:jc w:val="center"/>
        <w:rPr>
          <w:bCs/>
          <w:sz w:val="24"/>
        </w:rPr>
      </w:pPr>
      <w:hyperlink r:id="rId42" w:history="1">
        <w:r w:rsidR="009964F8" w:rsidRPr="009964F8">
          <w:rPr>
            <w:rStyle w:val="Hyperlink"/>
            <w:bCs/>
            <w:sz w:val="24"/>
          </w:rPr>
          <w:t>https://speechandlanguage.org.uk/educators-and-professionals/</w:t>
        </w:r>
      </w:hyperlink>
    </w:p>
    <w:p w14:paraId="68185414" w14:textId="77777777" w:rsidR="009964F8" w:rsidRDefault="009964F8">
      <w:pPr>
        <w:spacing w:after="119"/>
        <w:ind w:left="243" w:right="215" w:hanging="10"/>
        <w:jc w:val="center"/>
        <w:rPr>
          <w:b/>
          <w:sz w:val="28"/>
        </w:rPr>
      </w:pPr>
    </w:p>
    <w:p w14:paraId="087BA558" w14:textId="77777777" w:rsidR="000B4CF0" w:rsidRDefault="000B4CF0" w:rsidP="000B4CF0">
      <w:pPr>
        <w:spacing w:after="119"/>
        <w:ind w:right="215"/>
        <w:rPr>
          <w:b/>
          <w:sz w:val="28"/>
        </w:rPr>
      </w:pPr>
    </w:p>
    <w:p w14:paraId="353BADB1" w14:textId="0A82E502" w:rsidR="002D2BD5" w:rsidRDefault="00F01CE6" w:rsidP="000B4CF0">
      <w:pPr>
        <w:spacing w:after="119"/>
        <w:ind w:right="215"/>
        <w:jc w:val="center"/>
      </w:pPr>
      <w:r>
        <w:rPr>
          <w:b/>
          <w:sz w:val="28"/>
        </w:rPr>
        <w:t>The characteristics of effective learning:</w:t>
      </w:r>
    </w:p>
    <w:p w14:paraId="4D832B5A" w14:textId="77777777" w:rsidR="002D2BD5" w:rsidRDefault="00F01CE6">
      <w:pPr>
        <w:spacing w:after="158"/>
        <w:ind w:left="28" w:right="18" w:hanging="10"/>
        <w:jc w:val="center"/>
      </w:pPr>
      <w:r>
        <w:rPr>
          <w:sz w:val="24"/>
        </w:rPr>
        <w:t xml:space="preserve">“In planning and guiding what children learn, practitioners </w:t>
      </w:r>
      <w:r>
        <w:rPr>
          <w:b/>
          <w:sz w:val="24"/>
        </w:rPr>
        <w:t xml:space="preserve">must </w:t>
      </w:r>
      <w:r>
        <w:rPr>
          <w:sz w:val="24"/>
        </w:rPr>
        <w:t xml:space="preserve">reflect on the different rates at which children are developing and adjust their practice appropriately. Three characteristics of effective teaching and learning are: </w:t>
      </w:r>
      <w:r>
        <w:rPr>
          <w:b/>
          <w:sz w:val="24"/>
        </w:rPr>
        <w:t xml:space="preserve">play and exploring – </w:t>
      </w:r>
      <w:r>
        <w:rPr>
          <w:sz w:val="24"/>
        </w:rPr>
        <w:t xml:space="preserve">children investigate and experience things and ‘have-a-go’; </w:t>
      </w:r>
      <w:r>
        <w:rPr>
          <w:b/>
          <w:sz w:val="24"/>
        </w:rPr>
        <w:t xml:space="preserve">active learning – </w:t>
      </w:r>
      <w:r>
        <w:rPr>
          <w:sz w:val="24"/>
        </w:rPr>
        <w:t xml:space="preserve">children concentrate and keep on trying if they encounter difficulties and enjoy achievements; </w:t>
      </w:r>
      <w:r>
        <w:rPr>
          <w:b/>
          <w:sz w:val="24"/>
        </w:rPr>
        <w:t xml:space="preserve">creating and thinking critically – </w:t>
      </w:r>
      <w:r>
        <w:rPr>
          <w:sz w:val="24"/>
        </w:rPr>
        <w:t xml:space="preserve">children have and develop their own ideas, make links between ideas, and develop strategies for doing things.” </w:t>
      </w:r>
    </w:p>
    <w:p w14:paraId="3C23038C" w14:textId="77777777" w:rsidR="002D2BD5" w:rsidRDefault="00950787">
      <w:pPr>
        <w:spacing w:after="172"/>
        <w:ind w:left="123" w:right="99" w:hanging="10"/>
        <w:jc w:val="center"/>
      </w:pPr>
      <w:hyperlink r:id="rId43">
        <w:r w:rsidR="00F01CE6">
          <w:rPr>
            <w:color w:val="0000FF"/>
            <w:u w:val="single" w:color="0000FF"/>
          </w:rPr>
          <w:t>Statutory framework for the early years foundation stage for childminders (publishing.service.gov.uk)</w:t>
        </w:r>
      </w:hyperlink>
      <w:hyperlink r:id="rId44">
        <w:r w:rsidR="00F01CE6">
          <w:t xml:space="preserve"> </w:t>
        </w:r>
      </w:hyperlink>
    </w:p>
    <w:p w14:paraId="264BE242" w14:textId="77777777" w:rsidR="002D2BD5" w:rsidRDefault="00950787">
      <w:pPr>
        <w:spacing w:after="0"/>
        <w:ind w:left="123" w:right="98" w:hanging="10"/>
        <w:jc w:val="center"/>
      </w:pPr>
      <w:hyperlink r:id="rId45">
        <w:r w:rsidR="00F01CE6">
          <w:rPr>
            <w:color w:val="0000FF"/>
            <w:u w:val="single" w:color="0000FF"/>
          </w:rPr>
          <w:t>Statutory framework for the early years foundation stage for group and school providers (publishing.service.gov.uk)</w:t>
        </w:r>
      </w:hyperlink>
      <w:hyperlink r:id="rId46">
        <w:r w:rsidR="00F01CE6">
          <w:rPr>
            <w:sz w:val="24"/>
          </w:rPr>
          <w:t xml:space="preserve"> </w:t>
        </w:r>
      </w:hyperlink>
    </w:p>
    <w:tbl>
      <w:tblPr>
        <w:tblStyle w:val="TableGrid"/>
        <w:tblW w:w="13951" w:type="dxa"/>
        <w:tblInd w:w="5" w:type="dxa"/>
        <w:tblCellMar>
          <w:top w:w="48" w:type="dxa"/>
          <w:left w:w="106" w:type="dxa"/>
          <w:right w:w="84" w:type="dxa"/>
        </w:tblCellMar>
        <w:tblLook w:val="04A0" w:firstRow="1" w:lastRow="0" w:firstColumn="1" w:lastColumn="0" w:noHBand="0" w:noVBand="1"/>
      </w:tblPr>
      <w:tblGrid>
        <w:gridCol w:w="2122"/>
        <w:gridCol w:w="4112"/>
        <w:gridCol w:w="3970"/>
        <w:gridCol w:w="3747"/>
      </w:tblGrid>
      <w:tr w:rsidR="002D2BD5" w14:paraId="1711AF96" w14:textId="77777777">
        <w:trPr>
          <w:trHeight w:val="278"/>
        </w:trPr>
        <w:tc>
          <w:tcPr>
            <w:tcW w:w="2122" w:type="dxa"/>
            <w:tcBorders>
              <w:top w:val="single" w:sz="4" w:space="0" w:color="000000"/>
              <w:left w:val="single" w:sz="4" w:space="0" w:color="000000"/>
              <w:bottom w:val="single" w:sz="4" w:space="0" w:color="000000"/>
              <w:right w:val="single" w:sz="4" w:space="0" w:color="000000"/>
            </w:tcBorders>
          </w:tcPr>
          <w:p w14:paraId="4833D3FE" w14:textId="77777777" w:rsidR="002D2BD5" w:rsidRDefault="00F01CE6">
            <w:pPr>
              <w:ind w:right="22"/>
              <w:jc w:val="center"/>
            </w:pPr>
            <w:r>
              <w:rPr>
                <w:b/>
              </w:rPr>
              <w:t xml:space="preserve">6-month-old baby </w:t>
            </w:r>
          </w:p>
        </w:tc>
        <w:tc>
          <w:tcPr>
            <w:tcW w:w="4112" w:type="dxa"/>
            <w:tcBorders>
              <w:top w:val="single" w:sz="4" w:space="0" w:color="000000"/>
              <w:left w:val="single" w:sz="4" w:space="0" w:color="000000"/>
              <w:bottom w:val="single" w:sz="4" w:space="0" w:color="000000"/>
              <w:right w:val="single" w:sz="4" w:space="0" w:color="000000"/>
            </w:tcBorders>
          </w:tcPr>
          <w:p w14:paraId="0758A532" w14:textId="77777777" w:rsidR="002D2BD5" w:rsidRDefault="00F01CE6">
            <w:pPr>
              <w:ind w:right="24"/>
              <w:jc w:val="center"/>
            </w:pPr>
            <w:r>
              <w:rPr>
                <w:b/>
              </w:rPr>
              <w:t xml:space="preserve">Playing &amp; exploring </w:t>
            </w:r>
          </w:p>
        </w:tc>
        <w:tc>
          <w:tcPr>
            <w:tcW w:w="3970" w:type="dxa"/>
            <w:tcBorders>
              <w:top w:val="single" w:sz="4" w:space="0" w:color="000000"/>
              <w:left w:val="single" w:sz="4" w:space="0" w:color="000000"/>
              <w:bottom w:val="single" w:sz="4" w:space="0" w:color="000000"/>
              <w:right w:val="single" w:sz="4" w:space="0" w:color="000000"/>
            </w:tcBorders>
          </w:tcPr>
          <w:p w14:paraId="6EC6348C" w14:textId="77777777" w:rsidR="002D2BD5" w:rsidRDefault="00F01CE6">
            <w:pPr>
              <w:ind w:right="24"/>
              <w:jc w:val="center"/>
            </w:pPr>
            <w:r>
              <w:rPr>
                <w:b/>
              </w:rPr>
              <w:t xml:space="preserve">Active learning </w:t>
            </w:r>
          </w:p>
        </w:tc>
        <w:tc>
          <w:tcPr>
            <w:tcW w:w="3747" w:type="dxa"/>
            <w:tcBorders>
              <w:top w:val="single" w:sz="4" w:space="0" w:color="000000"/>
              <w:left w:val="single" w:sz="4" w:space="0" w:color="000000"/>
              <w:bottom w:val="single" w:sz="4" w:space="0" w:color="000000"/>
              <w:right w:val="single" w:sz="4" w:space="0" w:color="000000"/>
            </w:tcBorders>
          </w:tcPr>
          <w:p w14:paraId="44DAC057" w14:textId="77777777" w:rsidR="002D2BD5" w:rsidRDefault="00F01CE6">
            <w:pPr>
              <w:ind w:right="30"/>
              <w:jc w:val="center"/>
            </w:pPr>
            <w:r>
              <w:rPr>
                <w:b/>
              </w:rPr>
              <w:t xml:space="preserve">Creating &amp; thinking critically </w:t>
            </w:r>
          </w:p>
        </w:tc>
      </w:tr>
      <w:tr w:rsidR="002D2BD5" w14:paraId="3156D1B5" w14:textId="77777777">
        <w:trPr>
          <w:trHeight w:val="1082"/>
        </w:trPr>
        <w:tc>
          <w:tcPr>
            <w:tcW w:w="2122" w:type="dxa"/>
            <w:tcBorders>
              <w:top w:val="single" w:sz="4" w:space="0" w:color="000000"/>
              <w:left w:val="single" w:sz="4" w:space="0" w:color="000000"/>
              <w:bottom w:val="single" w:sz="4" w:space="0" w:color="000000"/>
              <w:right w:val="single" w:sz="4" w:space="0" w:color="000000"/>
            </w:tcBorders>
          </w:tcPr>
          <w:p w14:paraId="1C89C923" w14:textId="77777777" w:rsidR="002D2BD5" w:rsidRDefault="00F01CE6">
            <w:pPr>
              <w:spacing w:line="239" w:lineRule="auto"/>
              <w:jc w:val="center"/>
            </w:pPr>
            <w:r>
              <w:rPr>
                <w:b/>
              </w:rPr>
              <w:t xml:space="preserve">Babies will be learning to: </w:t>
            </w:r>
          </w:p>
          <w:p w14:paraId="6CF60DAB" w14:textId="77777777" w:rsidR="002D2BD5" w:rsidRDefault="00F01CE6">
            <w:pPr>
              <w:ind w:left="29"/>
              <w:jc w:val="center"/>
            </w:pPr>
            <w:r>
              <w:rPr>
                <w:b/>
              </w:rPr>
              <w:t xml:space="preserve"> </w:t>
            </w:r>
          </w:p>
          <w:p w14:paraId="36773DAD" w14:textId="77777777" w:rsidR="002D2BD5" w:rsidRDefault="00F01CE6">
            <w:pPr>
              <w:ind w:left="29"/>
              <w:jc w:val="center"/>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1785E6B3" w14:textId="77777777" w:rsidR="002D2BD5" w:rsidRDefault="00F01CE6">
            <w:pPr>
              <w:ind w:left="2"/>
            </w:pPr>
            <w:r>
              <w:t xml:space="preserve">Realise that their actions </w:t>
            </w:r>
            <w:proofErr w:type="gramStart"/>
            <w:r>
              <w:t>have an effect on</w:t>
            </w:r>
            <w:proofErr w:type="gramEnd"/>
            <w:r>
              <w:t xml:space="preserve"> the world, so they want to keep repeating them. </w:t>
            </w:r>
          </w:p>
        </w:tc>
        <w:tc>
          <w:tcPr>
            <w:tcW w:w="3970" w:type="dxa"/>
            <w:tcBorders>
              <w:top w:val="single" w:sz="4" w:space="0" w:color="000000"/>
              <w:left w:val="single" w:sz="4" w:space="0" w:color="000000"/>
              <w:bottom w:val="single" w:sz="4" w:space="0" w:color="000000"/>
              <w:right w:val="single" w:sz="4" w:space="0" w:color="000000"/>
            </w:tcBorders>
          </w:tcPr>
          <w:p w14:paraId="06F01422" w14:textId="77777777" w:rsidR="002D2BD5" w:rsidRDefault="00F01CE6">
            <w:pPr>
              <w:ind w:left="2"/>
            </w:pPr>
            <w:r>
              <w:t xml:space="preserve">Show goal related behaviour. For example, reaching out and keep trying to grasp a favourite toy. </w:t>
            </w:r>
          </w:p>
        </w:tc>
        <w:tc>
          <w:tcPr>
            <w:tcW w:w="3747" w:type="dxa"/>
            <w:tcBorders>
              <w:top w:val="single" w:sz="4" w:space="0" w:color="000000"/>
              <w:left w:val="single" w:sz="4" w:space="0" w:color="000000"/>
              <w:bottom w:val="single" w:sz="4" w:space="0" w:color="000000"/>
              <w:right w:val="single" w:sz="4" w:space="0" w:color="000000"/>
            </w:tcBorders>
          </w:tcPr>
          <w:p w14:paraId="43410B2F" w14:textId="77777777" w:rsidR="002D2BD5" w:rsidRDefault="00F01CE6">
            <w:r>
              <w:t xml:space="preserve">Concentrate on achieving something that is important to them.  </w:t>
            </w:r>
          </w:p>
        </w:tc>
      </w:tr>
      <w:tr w:rsidR="002D2BD5" w14:paraId="7123C545" w14:textId="77777777">
        <w:trPr>
          <w:trHeight w:val="2160"/>
        </w:trPr>
        <w:tc>
          <w:tcPr>
            <w:tcW w:w="2122" w:type="dxa"/>
            <w:tcBorders>
              <w:top w:val="single" w:sz="4" w:space="0" w:color="000000"/>
              <w:left w:val="single" w:sz="4" w:space="0" w:color="000000"/>
              <w:bottom w:val="single" w:sz="4" w:space="0" w:color="000000"/>
              <w:right w:val="single" w:sz="4" w:space="0" w:color="000000"/>
            </w:tcBorders>
          </w:tcPr>
          <w:p w14:paraId="6AB7D91B" w14:textId="77777777" w:rsidR="002D2BD5" w:rsidRDefault="00F01CE6">
            <w:pPr>
              <w:spacing w:line="239" w:lineRule="auto"/>
              <w:jc w:val="center"/>
            </w:pPr>
            <w:r>
              <w:rPr>
                <w:b/>
              </w:rPr>
              <w:t xml:space="preserve">Examples of how to support this: </w:t>
            </w:r>
          </w:p>
          <w:p w14:paraId="2A10BE2C" w14:textId="77777777" w:rsidR="002D2BD5" w:rsidRDefault="00F01CE6">
            <w:pPr>
              <w:ind w:left="29"/>
              <w:jc w:val="center"/>
            </w:pPr>
            <w:r>
              <w:rPr>
                <w:b/>
              </w:rPr>
              <w:t xml:space="preserve"> </w:t>
            </w:r>
          </w:p>
          <w:p w14:paraId="5F5C5DE6" w14:textId="77777777" w:rsidR="002D2BD5" w:rsidRDefault="00F01CE6">
            <w:pPr>
              <w:ind w:left="29"/>
              <w:jc w:val="center"/>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758B1811" w14:textId="77777777" w:rsidR="002D2BD5" w:rsidRDefault="00F01CE6">
            <w:pPr>
              <w:spacing w:line="239" w:lineRule="auto"/>
              <w:ind w:left="2"/>
            </w:pPr>
            <w:r>
              <w:t xml:space="preserve">Encourage babies’ exploration of the world around them. Suggestions: investigating the feel of their key person’s hair or reaching for a blanket in their cot. </w:t>
            </w:r>
          </w:p>
          <w:p w14:paraId="74274A5F" w14:textId="77777777" w:rsidR="002D2BD5" w:rsidRDefault="00F01CE6">
            <w:pPr>
              <w:ind w:left="2"/>
            </w:pPr>
            <w:r>
              <w:t xml:space="preserve"> </w:t>
            </w:r>
          </w:p>
          <w:p w14:paraId="225D04A4" w14:textId="77777777" w:rsidR="002D2BD5" w:rsidRDefault="00F01CE6">
            <w:pPr>
              <w:spacing w:line="239" w:lineRule="auto"/>
              <w:ind w:left="2"/>
            </w:pPr>
            <w:r>
              <w:t xml:space="preserve">Offer treasure baskets for babies to explore, outdoors and inside. </w:t>
            </w:r>
          </w:p>
          <w:p w14:paraId="6587D13B" w14:textId="77777777" w:rsidR="002D2BD5" w:rsidRDefault="00F01CE6">
            <w:pPr>
              <w:ind w:left="2"/>
            </w:pPr>
            <w: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2672B37B" w14:textId="77777777" w:rsidR="002D2BD5" w:rsidRDefault="00F01CE6">
            <w:pPr>
              <w:spacing w:line="239" w:lineRule="auto"/>
              <w:ind w:left="2"/>
            </w:pPr>
            <w:r>
              <w:t xml:space="preserve">Provide resources to encourage babies to reach for and explore objects. </w:t>
            </w:r>
          </w:p>
          <w:p w14:paraId="195C3081" w14:textId="77777777" w:rsidR="002D2BD5" w:rsidRDefault="00F01CE6">
            <w:pPr>
              <w:ind w:left="2"/>
            </w:pPr>
            <w:r>
              <w:rPr>
                <w:i/>
              </w:rPr>
              <w:t xml:space="preserve">At 6 months the baby will reach with one hand for an object, then pass the object from hand to hand, and take everything to their </w:t>
            </w:r>
            <w:proofErr w:type="gramStart"/>
            <w:r>
              <w:rPr>
                <w:i/>
              </w:rPr>
              <w:t>mouth.*</w:t>
            </w:r>
            <w:proofErr w:type="gramEnd"/>
            <w:r>
              <w:rPr>
                <w:i/>
              </w:rPr>
              <w:t xml:space="preserve"> </w:t>
            </w:r>
          </w:p>
        </w:tc>
        <w:tc>
          <w:tcPr>
            <w:tcW w:w="3747" w:type="dxa"/>
            <w:tcBorders>
              <w:top w:val="single" w:sz="4" w:space="0" w:color="000000"/>
              <w:left w:val="single" w:sz="4" w:space="0" w:color="000000"/>
              <w:bottom w:val="single" w:sz="4" w:space="0" w:color="000000"/>
              <w:right w:val="single" w:sz="4" w:space="0" w:color="000000"/>
            </w:tcBorders>
          </w:tcPr>
          <w:p w14:paraId="00BD8EE6" w14:textId="77777777" w:rsidR="002D2BD5" w:rsidRDefault="00F01CE6">
            <w:pPr>
              <w:spacing w:line="240" w:lineRule="auto"/>
            </w:pPr>
            <w:r>
              <w:t xml:space="preserve">Provide adequate, clean floor space for babies to experience tummy-time and to practice rolling over. </w:t>
            </w:r>
          </w:p>
          <w:p w14:paraId="031FAC5B" w14:textId="77777777" w:rsidR="002D2BD5" w:rsidRDefault="00F01CE6">
            <w:r>
              <w:rPr>
                <w:i/>
              </w:rPr>
              <w:t>For example, rolling from their front to their back (5-6 months) and usually back to front (around 6-7 months</w:t>
            </w:r>
            <w:proofErr w:type="gramStart"/>
            <w:r>
              <w:rPr>
                <w:i/>
              </w:rPr>
              <w:t>).*</w:t>
            </w:r>
            <w:proofErr w:type="gramEnd"/>
            <w:r>
              <w:rPr>
                <w:i/>
              </w:rPr>
              <w:t xml:space="preserve">    </w:t>
            </w:r>
            <w:r>
              <w:rPr>
                <w:b/>
                <w:i/>
              </w:rPr>
              <w:t xml:space="preserve"> </w:t>
            </w:r>
          </w:p>
        </w:tc>
      </w:tr>
    </w:tbl>
    <w:p w14:paraId="21A4EDFA" w14:textId="218AC469" w:rsidR="002D2BD5" w:rsidRDefault="003B6047" w:rsidP="003B6047">
      <w:pPr>
        <w:spacing w:after="158"/>
      </w:pPr>
      <w:r>
        <w:rPr>
          <w:b/>
        </w:rPr>
        <w:t xml:space="preserve">                                                                                                  </w:t>
      </w:r>
      <w:hyperlink w:history="1">
        <w:r w:rsidRPr="00F5236F">
          <w:rPr>
            <w:rStyle w:val="Hyperlink"/>
          </w:rPr>
          <w:t xml:space="preserve">Development Matters </w:t>
        </w:r>
      </w:hyperlink>
      <w:hyperlink r:id="rId47">
        <w:r w:rsidR="00F01CE6">
          <w:rPr>
            <w:color w:val="0000FF"/>
            <w:u w:val="single" w:color="0000FF"/>
          </w:rPr>
          <w:t xml:space="preserve">- </w:t>
        </w:r>
      </w:hyperlink>
      <w:hyperlink r:id="rId48">
        <w:r w:rsidR="00F01CE6">
          <w:rPr>
            <w:color w:val="0000FF"/>
            <w:u w:val="single" w:color="0000FF"/>
          </w:rPr>
          <w:t>GOV.UK (www.gov.uk)</w:t>
        </w:r>
      </w:hyperlink>
      <w:hyperlink r:id="rId49">
        <w:r w:rsidR="00F01CE6">
          <w:t xml:space="preserve"> </w:t>
        </w:r>
      </w:hyperlink>
    </w:p>
    <w:p w14:paraId="4F4A623E" w14:textId="77777777" w:rsidR="002D2BD5" w:rsidRDefault="00F01CE6">
      <w:pPr>
        <w:spacing w:after="164"/>
        <w:ind w:left="17"/>
        <w:jc w:val="center"/>
      </w:pPr>
      <w:r>
        <w:rPr>
          <w:i/>
        </w:rPr>
        <w:t>*Sheridan. M., Sharma, A. and Cockerill, H. (2014) From birth to five years – children’s developmental progress (4</w:t>
      </w:r>
      <w:r>
        <w:rPr>
          <w:i/>
          <w:vertAlign w:val="superscript"/>
        </w:rPr>
        <w:t>th</w:t>
      </w:r>
      <w:r>
        <w:rPr>
          <w:i/>
        </w:rPr>
        <w:t xml:space="preserve"> edition)  </w:t>
      </w:r>
    </w:p>
    <w:p w14:paraId="73A7B6DE" w14:textId="77777777" w:rsidR="002D2BD5" w:rsidRDefault="00F01CE6">
      <w:pPr>
        <w:ind w:left="67"/>
        <w:jc w:val="center"/>
      </w:pPr>
      <w:r>
        <w:rPr>
          <w:i/>
        </w:rPr>
        <w:t xml:space="preserve"> </w:t>
      </w:r>
    </w:p>
    <w:p w14:paraId="6C2A8932" w14:textId="77777777" w:rsidR="003B6047" w:rsidRDefault="00F01CE6" w:rsidP="003B6047">
      <w:pPr>
        <w:spacing w:after="0"/>
        <w:ind w:left="67"/>
        <w:jc w:val="center"/>
      </w:pPr>
      <w:r>
        <w:rPr>
          <w:b/>
        </w:rPr>
        <w:t xml:space="preserve"> </w:t>
      </w:r>
    </w:p>
    <w:p w14:paraId="40F54FFA" w14:textId="7D05BA00" w:rsidR="002D2BD5" w:rsidRDefault="00F01CE6" w:rsidP="00141E0F">
      <w:pPr>
        <w:spacing w:after="0"/>
        <w:jc w:val="center"/>
      </w:pPr>
      <w:r>
        <w:rPr>
          <w:b/>
          <w:sz w:val="28"/>
        </w:rPr>
        <w:lastRenderedPageBreak/>
        <w:t>The characteristics of effective learning:</w:t>
      </w:r>
    </w:p>
    <w:tbl>
      <w:tblPr>
        <w:tblStyle w:val="TableGrid"/>
        <w:tblW w:w="13951" w:type="dxa"/>
        <w:tblInd w:w="5" w:type="dxa"/>
        <w:tblCellMar>
          <w:top w:w="48" w:type="dxa"/>
          <w:left w:w="106" w:type="dxa"/>
          <w:right w:w="88" w:type="dxa"/>
        </w:tblCellMar>
        <w:tblLook w:val="04A0" w:firstRow="1" w:lastRow="0" w:firstColumn="1" w:lastColumn="0" w:noHBand="0" w:noVBand="1"/>
      </w:tblPr>
      <w:tblGrid>
        <w:gridCol w:w="2122"/>
        <w:gridCol w:w="4112"/>
        <w:gridCol w:w="3970"/>
        <w:gridCol w:w="3747"/>
      </w:tblGrid>
      <w:tr w:rsidR="002D2BD5" w14:paraId="6C9E8E8A" w14:textId="77777777">
        <w:trPr>
          <w:trHeight w:val="278"/>
        </w:trPr>
        <w:tc>
          <w:tcPr>
            <w:tcW w:w="2122" w:type="dxa"/>
            <w:tcBorders>
              <w:top w:val="single" w:sz="4" w:space="0" w:color="000000"/>
              <w:left w:val="single" w:sz="4" w:space="0" w:color="000000"/>
              <w:bottom w:val="single" w:sz="4" w:space="0" w:color="000000"/>
              <w:right w:val="single" w:sz="4" w:space="0" w:color="000000"/>
            </w:tcBorders>
          </w:tcPr>
          <w:p w14:paraId="1E0A06E2" w14:textId="77777777" w:rsidR="002D2BD5" w:rsidRDefault="00F01CE6">
            <w:pPr>
              <w:ind w:left="77"/>
            </w:pPr>
            <w:r>
              <w:rPr>
                <w:b/>
              </w:rPr>
              <w:t xml:space="preserve">12-month-old baby </w:t>
            </w:r>
          </w:p>
        </w:tc>
        <w:tc>
          <w:tcPr>
            <w:tcW w:w="4112" w:type="dxa"/>
            <w:tcBorders>
              <w:top w:val="single" w:sz="4" w:space="0" w:color="000000"/>
              <w:left w:val="single" w:sz="4" w:space="0" w:color="000000"/>
              <w:bottom w:val="single" w:sz="4" w:space="0" w:color="000000"/>
              <w:right w:val="single" w:sz="4" w:space="0" w:color="000000"/>
            </w:tcBorders>
          </w:tcPr>
          <w:p w14:paraId="01B6D682" w14:textId="77777777" w:rsidR="002D2BD5" w:rsidRDefault="00F01CE6">
            <w:pPr>
              <w:ind w:right="20"/>
              <w:jc w:val="center"/>
            </w:pPr>
            <w:r>
              <w:rPr>
                <w:b/>
              </w:rPr>
              <w:t xml:space="preserve">Playing &amp; exploring </w:t>
            </w:r>
          </w:p>
        </w:tc>
        <w:tc>
          <w:tcPr>
            <w:tcW w:w="3970" w:type="dxa"/>
            <w:tcBorders>
              <w:top w:val="single" w:sz="4" w:space="0" w:color="000000"/>
              <w:left w:val="single" w:sz="4" w:space="0" w:color="000000"/>
              <w:bottom w:val="single" w:sz="4" w:space="0" w:color="000000"/>
              <w:right w:val="single" w:sz="4" w:space="0" w:color="000000"/>
            </w:tcBorders>
          </w:tcPr>
          <w:p w14:paraId="5E4FFADD" w14:textId="77777777" w:rsidR="002D2BD5" w:rsidRDefault="00F01CE6">
            <w:pPr>
              <w:ind w:right="20"/>
              <w:jc w:val="center"/>
            </w:pPr>
            <w:r>
              <w:rPr>
                <w:b/>
              </w:rPr>
              <w:t xml:space="preserve">Active learning </w:t>
            </w:r>
          </w:p>
        </w:tc>
        <w:tc>
          <w:tcPr>
            <w:tcW w:w="3747" w:type="dxa"/>
            <w:tcBorders>
              <w:top w:val="single" w:sz="4" w:space="0" w:color="000000"/>
              <w:left w:val="single" w:sz="4" w:space="0" w:color="000000"/>
              <w:bottom w:val="single" w:sz="4" w:space="0" w:color="000000"/>
              <w:right w:val="single" w:sz="4" w:space="0" w:color="000000"/>
            </w:tcBorders>
          </w:tcPr>
          <w:p w14:paraId="3D57CE9F" w14:textId="77777777" w:rsidR="002D2BD5" w:rsidRDefault="00F01CE6">
            <w:pPr>
              <w:ind w:right="26"/>
              <w:jc w:val="center"/>
            </w:pPr>
            <w:r>
              <w:rPr>
                <w:b/>
              </w:rPr>
              <w:t xml:space="preserve">Creating &amp; thinking critically </w:t>
            </w:r>
          </w:p>
        </w:tc>
      </w:tr>
      <w:tr w:rsidR="002D2BD5" w14:paraId="6E20A45A" w14:textId="77777777">
        <w:trPr>
          <w:trHeight w:val="1622"/>
        </w:trPr>
        <w:tc>
          <w:tcPr>
            <w:tcW w:w="2122" w:type="dxa"/>
            <w:tcBorders>
              <w:top w:val="single" w:sz="4" w:space="0" w:color="000000"/>
              <w:left w:val="single" w:sz="4" w:space="0" w:color="000000"/>
              <w:bottom w:val="single" w:sz="4" w:space="0" w:color="000000"/>
              <w:right w:val="single" w:sz="4" w:space="0" w:color="000000"/>
            </w:tcBorders>
          </w:tcPr>
          <w:p w14:paraId="19CF29BD" w14:textId="77777777" w:rsidR="002D2BD5" w:rsidRDefault="00F01CE6">
            <w:pPr>
              <w:spacing w:line="239" w:lineRule="auto"/>
              <w:jc w:val="center"/>
            </w:pPr>
            <w:r>
              <w:rPr>
                <w:b/>
              </w:rPr>
              <w:t xml:space="preserve">Babies will be learning to: </w:t>
            </w:r>
          </w:p>
          <w:p w14:paraId="3B80F6D3" w14:textId="77777777" w:rsidR="002D2BD5" w:rsidRDefault="00F01CE6">
            <w:pPr>
              <w:ind w:left="33"/>
              <w:jc w:val="center"/>
            </w:pPr>
            <w:r>
              <w:rPr>
                <w:b/>
              </w:rPr>
              <w:t xml:space="preserve"> </w:t>
            </w:r>
          </w:p>
          <w:p w14:paraId="5D89DB36" w14:textId="77777777" w:rsidR="002D2BD5" w:rsidRDefault="00F01CE6">
            <w:pPr>
              <w:ind w:left="33"/>
              <w:jc w:val="center"/>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CAB894D" w14:textId="77777777" w:rsidR="002D2BD5" w:rsidRDefault="00F01CE6">
            <w:pPr>
              <w:ind w:left="2"/>
            </w:pPr>
            <w:r>
              <w:t xml:space="preserve">Realise that their actions </w:t>
            </w:r>
            <w:proofErr w:type="gramStart"/>
            <w:r>
              <w:t>have an effect on</w:t>
            </w:r>
            <w:proofErr w:type="gramEnd"/>
            <w:r>
              <w:t xml:space="preserve"> the world, so they want to keep repeating them.</w:t>
            </w:r>
            <w:r>
              <w:rPr>
                <w:b/>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2BBF0AEB" w14:textId="77777777" w:rsidR="002D2BD5" w:rsidRDefault="00F01CE6">
            <w:pPr>
              <w:spacing w:line="239" w:lineRule="auto"/>
              <w:ind w:left="2"/>
            </w:pPr>
            <w:r>
              <w:t xml:space="preserve">Show goal related behaviour. For example, babies may pull themselves up by using the edges of a low table to reach for a toy on top of the table. </w:t>
            </w:r>
          </w:p>
          <w:p w14:paraId="5B1298D6" w14:textId="77777777" w:rsidR="002D2BD5" w:rsidRDefault="00F01CE6">
            <w:pPr>
              <w:ind w:left="2"/>
            </w:pPr>
            <w:r>
              <w:t xml:space="preserve"> </w:t>
            </w:r>
          </w:p>
        </w:tc>
        <w:tc>
          <w:tcPr>
            <w:tcW w:w="3747" w:type="dxa"/>
            <w:tcBorders>
              <w:top w:val="single" w:sz="4" w:space="0" w:color="000000"/>
              <w:left w:val="single" w:sz="4" w:space="0" w:color="000000"/>
              <w:bottom w:val="single" w:sz="4" w:space="0" w:color="000000"/>
              <w:right w:val="single" w:sz="4" w:space="0" w:color="000000"/>
            </w:tcBorders>
          </w:tcPr>
          <w:p w14:paraId="737E1DCF" w14:textId="77777777" w:rsidR="002D2BD5" w:rsidRDefault="00F01CE6">
            <w:pPr>
              <w:spacing w:line="239" w:lineRule="auto"/>
            </w:pPr>
            <w:r>
              <w:t xml:space="preserve">Concentrate on achieving something that is important to them.  </w:t>
            </w:r>
          </w:p>
          <w:p w14:paraId="484A86C2" w14:textId="77777777" w:rsidR="002D2BD5" w:rsidRDefault="00F01CE6">
            <w:pPr>
              <w:ind w:right="14"/>
            </w:pPr>
            <w:r>
              <w:rPr>
                <w:i/>
              </w:rPr>
              <w:t xml:space="preserve">Points with index finger at objects of interest. Holds two toy bricks, one in each hand with tripod grasp, and bangs together to make </w:t>
            </w:r>
            <w:proofErr w:type="gramStart"/>
            <w:r>
              <w:rPr>
                <w:i/>
              </w:rPr>
              <w:t>noise.*</w:t>
            </w:r>
            <w:proofErr w:type="gramEnd"/>
            <w:r>
              <w:rPr>
                <w:i/>
              </w:rPr>
              <w:t xml:space="preserve"> </w:t>
            </w:r>
          </w:p>
        </w:tc>
      </w:tr>
      <w:tr w:rsidR="002D2BD5" w14:paraId="5185BCCE" w14:textId="77777777">
        <w:trPr>
          <w:trHeight w:val="1623"/>
        </w:trPr>
        <w:tc>
          <w:tcPr>
            <w:tcW w:w="2122" w:type="dxa"/>
            <w:tcBorders>
              <w:top w:val="single" w:sz="4" w:space="0" w:color="000000"/>
              <w:left w:val="single" w:sz="4" w:space="0" w:color="000000"/>
              <w:bottom w:val="single" w:sz="4" w:space="0" w:color="000000"/>
              <w:right w:val="single" w:sz="4" w:space="0" w:color="000000"/>
            </w:tcBorders>
          </w:tcPr>
          <w:p w14:paraId="754E15C4" w14:textId="77777777" w:rsidR="002D2BD5" w:rsidRDefault="00F01CE6">
            <w:pPr>
              <w:spacing w:line="239" w:lineRule="auto"/>
              <w:jc w:val="center"/>
            </w:pPr>
            <w:r>
              <w:rPr>
                <w:b/>
              </w:rPr>
              <w:t xml:space="preserve">Examples of how to support this: </w:t>
            </w:r>
          </w:p>
          <w:p w14:paraId="4FA5F0D2" w14:textId="77777777" w:rsidR="002D2BD5" w:rsidRDefault="00F01CE6">
            <w:pPr>
              <w:ind w:left="33"/>
              <w:jc w:val="center"/>
            </w:pPr>
            <w:r>
              <w:rPr>
                <w:b/>
              </w:rPr>
              <w:t xml:space="preserve"> </w:t>
            </w:r>
          </w:p>
          <w:p w14:paraId="2C14826E" w14:textId="77777777" w:rsidR="002D2BD5" w:rsidRDefault="00F01CE6">
            <w:pPr>
              <w:ind w:left="33"/>
              <w:jc w:val="center"/>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29DC7D25" w14:textId="77777777" w:rsidR="002D2BD5" w:rsidRDefault="00F01CE6">
            <w:pPr>
              <w:spacing w:line="239" w:lineRule="auto"/>
              <w:ind w:left="2" w:right="10"/>
            </w:pPr>
            <w:r>
              <w:t xml:space="preserve">Offer open-ended resources [heuristic play] like large smooth shells and pebbles etc. for babies to play freely with, outdoors and inside. </w:t>
            </w:r>
          </w:p>
          <w:p w14:paraId="0AB9BD5A" w14:textId="77777777" w:rsidR="002D2BD5" w:rsidRDefault="00F01CE6">
            <w:pPr>
              <w:ind w:left="2"/>
            </w:pPr>
            <w: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12A1CF0F" w14:textId="77777777" w:rsidR="002D2BD5" w:rsidRDefault="00F01CE6">
            <w:pPr>
              <w:spacing w:line="239" w:lineRule="auto"/>
              <w:ind w:left="2"/>
            </w:pPr>
            <w:r>
              <w:t xml:space="preserve">Provide furniture and boxes at the right height to encourage babies to pull themselves up and reach for objects. </w:t>
            </w:r>
            <w:r>
              <w:rPr>
                <w:i/>
              </w:rPr>
              <w:t xml:space="preserve">Walks around furniture lifting one foot and stepping </w:t>
            </w:r>
            <w:proofErr w:type="gramStart"/>
            <w:r>
              <w:rPr>
                <w:i/>
              </w:rPr>
              <w:t>sideways.*</w:t>
            </w:r>
            <w:proofErr w:type="gramEnd"/>
            <w:r>
              <w:rPr>
                <w:i/>
              </w:rPr>
              <w:t xml:space="preserve"> </w:t>
            </w:r>
          </w:p>
          <w:p w14:paraId="6491301D" w14:textId="77777777" w:rsidR="002D2BD5" w:rsidRDefault="00F01CE6">
            <w:pPr>
              <w:ind w:left="2"/>
            </w:pPr>
            <w:r>
              <w:rPr>
                <w:i/>
              </w:rPr>
              <w:t xml:space="preserve"> </w:t>
            </w:r>
          </w:p>
        </w:tc>
        <w:tc>
          <w:tcPr>
            <w:tcW w:w="3747" w:type="dxa"/>
            <w:tcBorders>
              <w:top w:val="single" w:sz="4" w:space="0" w:color="000000"/>
              <w:left w:val="single" w:sz="4" w:space="0" w:color="000000"/>
              <w:bottom w:val="single" w:sz="4" w:space="0" w:color="000000"/>
              <w:right w:val="single" w:sz="4" w:space="0" w:color="000000"/>
            </w:tcBorders>
          </w:tcPr>
          <w:p w14:paraId="30EFB52F" w14:textId="77777777" w:rsidR="002D2BD5" w:rsidRDefault="00F01CE6">
            <w:pPr>
              <w:spacing w:line="239" w:lineRule="auto"/>
            </w:pPr>
            <w:r>
              <w:t xml:space="preserve">Help babies to find their own ideas by providing open-ended resources that can be used in many ways. </w:t>
            </w:r>
          </w:p>
          <w:p w14:paraId="77068E15" w14:textId="77777777" w:rsidR="002D2BD5" w:rsidRDefault="00F01CE6">
            <w:r>
              <w:t xml:space="preserve">Children need consistent routines and plenty of time so that play is not constantly interrupted.  </w:t>
            </w:r>
          </w:p>
        </w:tc>
      </w:tr>
    </w:tbl>
    <w:p w14:paraId="12A90A5F" w14:textId="28047718" w:rsidR="002D2BD5" w:rsidRDefault="002D2BD5">
      <w:pPr>
        <w:spacing w:after="0"/>
      </w:pPr>
    </w:p>
    <w:tbl>
      <w:tblPr>
        <w:tblStyle w:val="TableGrid"/>
        <w:tblW w:w="13951" w:type="dxa"/>
        <w:tblInd w:w="5" w:type="dxa"/>
        <w:tblCellMar>
          <w:top w:w="48" w:type="dxa"/>
          <w:left w:w="106" w:type="dxa"/>
          <w:right w:w="109" w:type="dxa"/>
        </w:tblCellMar>
        <w:tblLook w:val="04A0" w:firstRow="1" w:lastRow="0" w:firstColumn="1" w:lastColumn="0" w:noHBand="0" w:noVBand="1"/>
      </w:tblPr>
      <w:tblGrid>
        <w:gridCol w:w="2122"/>
        <w:gridCol w:w="4112"/>
        <w:gridCol w:w="3970"/>
        <w:gridCol w:w="3747"/>
      </w:tblGrid>
      <w:tr w:rsidR="002D2BD5" w14:paraId="4A7C9BF2" w14:textId="77777777">
        <w:trPr>
          <w:trHeight w:val="547"/>
        </w:trPr>
        <w:tc>
          <w:tcPr>
            <w:tcW w:w="2122" w:type="dxa"/>
            <w:tcBorders>
              <w:top w:val="single" w:sz="4" w:space="0" w:color="000000"/>
              <w:left w:val="single" w:sz="4" w:space="0" w:color="000000"/>
              <w:bottom w:val="single" w:sz="4" w:space="0" w:color="000000"/>
              <w:right w:val="single" w:sz="4" w:space="0" w:color="000000"/>
            </w:tcBorders>
          </w:tcPr>
          <w:p w14:paraId="79FFA8B0" w14:textId="77777777" w:rsidR="002D2BD5" w:rsidRDefault="00F01CE6">
            <w:pPr>
              <w:jc w:val="center"/>
            </w:pPr>
            <w:r>
              <w:rPr>
                <w:b/>
              </w:rPr>
              <w:t xml:space="preserve">18-month-old toddler </w:t>
            </w:r>
          </w:p>
        </w:tc>
        <w:tc>
          <w:tcPr>
            <w:tcW w:w="4112" w:type="dxa"/>
            <w:tcBorders>
              <w:top w:val="single" w:sz="4" w:space="0" w:color="000000"/>
              <w:left w:val="single" w:sz="4" w:space="0" w:color="000000"/>
              <w:bottom w:val="single" w:sz="4" w:space="0" w:color="000000"/>
              <w:right w:val="single" w:sz="4" w:space="0" w:color="000000"/>
            </w:tcBorders>
          </w:tcPr>
          <w:p w14:paraId="5FF76165" w14:textId="77777777" w:rsidR="002D2BD5" w:rsidRDefault="00F01CE6">
            <w:pPr>
              <w:ind w:left="2"/>
              <w:jc w:val="center"/>
            </w:pPr>
            <w:r>
              <w:rPr>
                <w:b/>
              </w:rPr>
              <w:t xml:space="preserve">Playing &amp; exploring </w:t>
            </w:r>
          </w:p>
        </w:tc>
        <w:tc>
          <w:tcPr>
            <w:tcW w:w="3970" w:type="dxa"/>
            <w:tcBorders>
              <w:top w:val="single" w:sz="4" w:space="0" w:color="000000"/>
              <w:left w:val="single" w:sz="4" w:space="0" w:color="000000"/>
              <w:bottom w:val="single" w:sz="4" w:space="0" w:color="000000"/>
              <w:right w:val="single" w:sz="4" w:space="0" w:color="000000"/>
            </w:tcBorders>
          </w:tcPr>
          <w:p w14:paraId="30604A77" w14:textId="77777777" w:rsidR="002D2BD5" w:rsidRDefault="00F01CE6">
            <w:pPr>
              <w:ind w:left="1"/>
              <w:jc w:val="center"/>
            </w:pPr>
            <w:r>
              <w:rPr>
                <w:b/>
              </w:rPr>
              <w:t xml:space="preserve">Active learning </w:t>
            </w:r>
          </w:p>
        </w:tc>
        <w:tc>
          <w:tcPr>
            <w:tcW w:w="3747" w:type="dxa"/>
            <w:tcBorders>
              <w:top w:val="single" w:sz="4" w:space="0" w:color="000000"/>
              <w:left w:val="single" w:sz="4" w:space="0" w:color="000000"/>
              <w:bottom w:val="single" w:sz="4" w:space="0" w:color="000000"/>
              <w:right w:val="single" w:sz="4" w:space="0" w:color="000000"/>
            </w:tcBorders>
          </w:tcPr>
          <w:p w14:paraId="79158AD9" w14:textId="77777777" w:rsidR="002D2BD5" w:rsidRDefault="00F01CE6">
            <w:pPr>
              <w:ind w:right="5"/>
              <w:jc w:val="center"/>
            </w:pPr>
            <w:r>
              <w:rPr>
                <w:b/>
              </w:rPr>
              <w:t xml:space="preserve">Creating &amp; thinking critically </w:t>
            </w:r>
          </w:p>
        </w:tc>
      </w:tr>
      <w:tr w:rsidR="002D2BD5" w14:paraId="793A86AE" w14:textId="77777777">
        <w:trPr>
          <w:trHeight w:val="1085"/>
        </w:trPr>
        <w:tc>
          <w:tcPr>
            <w:tcW w:w="2122" w:type="dxa"/>
            <w:tcBorders>
              <w:top w:val="single" w:sz="4" w:space="0" w:color="000000"/>
              <w:left w:val="single" w:sz="4" w:space="0" w:color="000000"/>
              <w:bottom w:val="single" w:sz="4" w:space="0" w:color="000000"/>
              <w:right w:val="single" w:sz="4" w:space="0" w:color="000000"/>
            </w:tcBorders>
          </w:tcPr>
          <w:p w14:paraId="29776929" w14:textId="77777777" w:rsidR="002D2BD5" w:rsidRDefault="00F01CE6">
            <w:pPr>
              <w:spacing w:line="239" w:lineRule="auto"/>
              <w:jc w:val="center"/>
            </w:pPr>
            <w:r>
              <w:rPr>
                <w:b/>
              </w:rPr>
              <w:t xml:space="preserve">Babies will be learning to: </w:t>
            </w:r>
          </w:p>
          <w:p w14:paraId="6509FFFE" w14:textId="77777777" w:rsidR="002D2BD5" w:rsidRDefault="00F01CE6">
            <w:pPr>
              <w:ind w:left="54"/>
              <w:jc w:val="center"/>
            </w:pPr>
            <w:r>
              <w:rPr>
                <w:b/>
              </w:rPr>
              <w:t xml:space="preserve"> </w:t>
            </w:r>
          </w:p>
          <w:p w14:paraId="4BAE92A8" w14:textId="77777777" w:rsidR="002D2BD5" w:rsidRDefault="00F01CE6">
            <w:pPr>
              <w:ind w:left="54"/>
              <w:jc w:val="center"/>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033D19A4" w14:textId="77777777" w:rsidR="002D2BD5" w:rsidRDefault="00F01CE6">
            <w:pPr>
              <w:ind w:left="2"/>
            </w:pPr>
            <w:r>
              <w:t xml:space="preserve">Realise that their actions </w:t>
            </w:r>
            <w:proofErr w:type="gramStart"/>
            <w:r>
              <w:t>have an effect on</w:t>
            </w:r>
            <w:proofErr w:type="gramEnd"/>
            <w:r>
              <w:t xml:space="preserve"> the world, so they want to keep repeating them.</w:t>
            </w:r>
            <w:r>
              <w:rPr>
                <w:b/>
              </w:rP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5A0D5D8D" w14:textId="77777777" w:rsidR="002D2BD5" w:rsidRDefault="00F01CE6">
            <w:pPr>
              <w:ind w:left="2"/>
            </w:pPr>
            <w:r>
              <w:t xml:space="preserve">Show goal related behaviour. For example, toddlers might turn a storage box upside down so they can stand on it and reach for an object. </w:t>
            </w:r>
          </w:p>
        </w:tc>
        <w:tc>
          <w:tcPr>
            <w:tcW w:w="3747" w:type="dxa"/>
            <w:tcBorders>
              <w:top w:val="single" w:sz="4" w:space="0" w:color="000000"/>
              <w:left w:val="single" w:sz="4" w:space="0" w:color="000000"/>
              <w:bottom w:val="single" w:sz="4" w:space="0" w:color="000000"/>
              <w:right w:val="single" w:sz="4" w:space="0" w:color="000000"/>
            </w:tcBorders>
          </w:tcPr>
          <w:p w14:paraId="4DCAD42C" w14:textId="77777777" w:rsidR="002D2BD5" w:rsidRDefault="00F01CE6">
            <w:r>
              <w:t xml:space="preserve">Concentrate on achieving something that is important to them. They are increasingly able to control their attention and ignore distractions. </w:t>
            </w:r>
          </w:p>
        </w:tc>
      </w:tr>
      <w:tr w:rsidR="002D2BD5" w14:paraId="4E2E8898" w14:textId="77777777" w:rsidTr="003B6047">
        <w:trPr>
          <w:trHeight w:val="1676"/>
        </w:trPr>
        <w:tc>
          <w:tcPr>
            <w:tcW w:w="2122" w:type="dxa"/>
            <w:tcBorders>
              <w:top w:val="single" w:sz="4" w:space="0" w:color="000000"/>
              <w:left w:val="single" w:sz="4" w:space="0" w:color="000000"/>
              <w:bottom w:val="single" w:sz="4" w:space="0" w:color="000000"/>
              <w:right w:val="single" w:sz="4" w:space="0" w:color="000000"/>
            </w:tcBorders>
          </w:tcPr>
          <w:p w14:paraId="554DB43A" w14:textId="77777777" w:rsidR="002D2BD5" w:rsidRDefault="00F01CE6">
            <w:pPr>
              <w:spacing w:line="239" w:lineRule="auto"/>
              <w:jc w:val="center"/>
            </w:pPr>
            <w:r>
              <w:rPr>
                <w:b/>
              </w:rPr>
              <w:t xml:space="preserve">Examples of how to support this: </w:t>
            </w:r>
          </w:p>
          <w:p w14:paraId="2107E805" w14:textId="77777777" w:rsidR="002D2BD5" w:rsidRDefault="00F01CE6">
            <w:pPr>
              <w:ind w:left="54"/>
              <w:jc w:val="center"/>
            </w:pPr>
            <w:r>
              <w:rPr>
                <w:b/>
              </w:rPr>
              <w:t xml:space="preserve"> </w:t>
            </w:r>
          </w:p>
          <w:p w14:paraId="475CBE37" w14:textId="77777777" w:rsidR="002D2BD5" w:rsidRDefault="00F01CE6">
            <w:pPr>
              <w:ind w:left="54"/>
              <w:jc w:val="center"/>
            </w:pPr>
            <w:r>
              <w:rPr>
                <w:b/>
              </w:rPr>
              <w:t xml:space="preserve"> </w:t>
            </w:r>
          </w:p>
        </w:tc>
        <w:tc>
          <w:tcPr>
            <w:tcW w:w="4112" w:type="dxa"/>
            <w:tcBorders>
              <w:top w:val="single" w:sz="4" w:space="0" w:color="000000"/>
              <w:left w:val="single" w:sz="4" w:space="0" w:color="000000"/>
              <w:bottom w:val="single" w:sz="4" w:space="0" w:color="000000"/>
              <w:right w:val="single" w:sz="4" w:space="0" w:color="000000"/>
            </w:tcBorders>
          </w:tcPr>
          <w:p w14:paraId="4BFA18E0" w14:textId="77777777" w:rsidR="002D2BD5" w:rsidRDefault="00F01CE6">
            <w:pPr>
              <w:spacing w:line="239" w:lineRule="auto"/>
              <w:ind w:left="2"/>
            </w:pPr>
            <w:r>
              <w:t xml:space="preserve">Offer open-ended resources [heuristic play] like large smooth shells, pebbles, blocks and lengths of fabric for toddlers to play freely with, outdoors and inside. </w:t>
            </w:r>
          </w:p>
          <w:p w14:paraId="54991B7F" w14:textId="77777777" w:rsidR="002D2BD5" w:rsidRDefault="00F01CE6">
            <w:pPr>
              <w:ind w:left="2"/>
            </w:pPr>
            <w:r>
              <w:t xml:space="preserve"> </w:t>
            </w:r>
          </w:p>
        </w:tc>
        <w:tc>
          <w:tcPr>
            <w:tcW w:w="3970" w:type="dxa"/>
            <w:tcBorders>
              <w:top w:val="single" w:sz="4" w:space="0" w:color="000000"/>
              <w:left w:val="single" w:sz="4" w:space="0" w:color="000000"/>
              <w:bottom w:val="single" w:sz="4" w:space="0" w:color="000000"/>
              <w:right w:val="single" w:sz="4" w:space="0" w:color="000000"/>
            </w:tcBorders>
          </w:tcPr>
          <w:p w14:paraId="10C0B3FA" w14:textId="77777777" w:rsidR="002D2BD5" w:rsidRDefault="00F01CE6">
            <w:pPr>
              <w:ind w:left="2"/>
            </w:pPr>
            <w:r>
              <w:t xml:space="preserve">Opportunities to play and explore freely, indoors, and outside, are fun. They also help young children to develop their </w:t>
            </w:r>
            <w:proofErr w:type="spellStart"/>
            <w:r>
              <w:t>selfregulation</w:t>
            </w:r>
            <w:proofErr w:type="spellEnd"/>
            <w:r>
              <w:t xml:space="preserve"> as they enjoy hands-on learning and sometimes talk about what they are doing. </w:t>
            </w:r>
          </w:p>
        </w:tc>
        <w:tc>
          <w:tcPr>
            <w:tcW w:w="3747" w:type="dxa"/>
            <w:tcBorders>
              <w:top w:val="single" w:sz="4" w:space="0" w:color="000000"/>
              <w:left w:val="single" w:sz="4" w:space="0" w:color="000000"/>
              <w:bottom w:val="single" w:sz="4" w:space="0" w:color="000000"/>
              <w:right w:val="single" w:sz="4" w:space="0" w:color="000000"/>
            </w:tcBorders>
          </w:tcPr>
          <w:p w14:paraId="674E9ECA" w14:textId="76026FFB" w:rsidR="002D2BD5" w:rsidRDefault="00F01CE6" w:rsidP="003B6047">
            <w:pPr>
              <w:spacing w:after="1" w:line="239" w:lineRule="auto"/>
            </w:pPr>
            <w:r>
              <w:t xml:space="preserve">Offer children many different experiences and opportunities to play freely and to explore and investigate. Make time and space for children to become deeply involved in imaginative play, indoors and outside. </w:t>
            </w:r>
          </w:p>
        </w:tc>
      </w:tr>
    </w:tbl>
    <w:p w14:paraId="04A1DD9B" w14:textId="77777777" w:rsidR="00141E0F" w:rsidRDefault="00950787" w:rsidP="00141E0F">
      <w:pPr>
        <w:spacing w:after="172"/>
        <w:ind w:left="123" w:right="94" w:hanging="10"/>
        <w:jc w:val="center"/>
      </w:pPr>
      <w:hyperlink r:id="rId50">
        <w:r w:rsidR="00F01CE6">
          <w:rPr>
            <w:color w:val="0000FF"/>
            <w:u w:val="single" w:color="0000FF"/>
          </w:rPr>
          <w:t xml:space="preserve">Development Matters </w:t>
        </w:r>
      </w:hyperlink>
      <w:hyperlink r:id="rId51">
        <w:r w:rsidR="00F01CE6">
          <w:rPr>
            <w:color w:val="0000FF"/>
            <w:u w:val="single" w:color="0000FF"/>
          </w:rPr>
          <w:t xml:space="preserve">- </w:t>
        </w:r>
      </w:hyperlink>
      <w:hyperlink r:id="rId52">
        <w:r w:rsidR="00F01CE6">
          <w:rPr>
            <w:color w:val="0000FF"/>
            <w:u w:val="single" w:color="0000FF"/>
          </w:rPr>
          <w:t>GOV.UK (www.gov.uk)</w:t>
        </w:r>
      </w:hyperlink>
      <w:hyperlink r:id="rId53">
        <w:r w:rsidR="00F01CE6">
          <w:t xml:space="preserve"> </w:t>
        </w:r>
      </w:hyperlink>
    </w:p>
    <w:p w14:paraId="759DD8B4" w14:textId="5FBD84F0" w:rsidR="002D2BD5" w:rsidRDefault="00F01CE6" w:rsidP="00141E0F">
      <w:pPr>
        <w:spacing w:after="172"/>
        <w:ind w:left="123" w:right="94" w:hanging="10"/>
        <w:jc w:val="center"/>
      </w:pPr>
      <w:r>
        <w:rPr>
          <w:i/>
        </w:rPr>
        <w:t>*Sheridan. M., Sharma, A. and Cockerill, H. (2014) From birth to five years – children’s developmental progress (4</w:t>
      </w:r>
      <w:r>
        <w:rPr>
          <w:i/>
          <w:vertAlign w:val="superscript"/>
        </w:rPr>
        <w:t>th</w:t>
      </w:r>
      <w:r>
        <w:rPr>
          <w:i/>
        </w:rPr>
        <w:t xml:space="preserve"> edition)  </w:t>
      </w:r>
    </w:p>
    <w:p w14:paraId="6B893B16" w14:textId="51A52A59" w:rsidR="00E23D33" w:rsidRDefault="00E23D33">
      <w:pPr>
        <w:spacing w:after="132"/>
        <w:ind w:left="243" w:right="215" w:hanging="10"/>
        <w:jc w:val="center"/>
        <w:rPr>
          <w:b/>
          <w:sz w:val="28"/>
        </w:rPr>
      </w:pPr>
      <w:r>
        <w:rPr>
          <w:b/>
          <w:sz w:val="28"/>
        </w:rPr>
        <w:lastRenderedPageBreak/>
        <w:t xml:space="preserve">The </w:t>
      </w:r>
      <w:r w:rsidR="007179EA">
        <w:rPr>
          <w:b/>
          <w:sz w:val="28"/>
        </w:rPr>
        <w:t>areas of learning</w:t>
      </w:r>
      <w:r w:rsidR="00E55BDA">
        <w:rPr>
          <w:b/>
          <w:sz w:val="28"/>
        </w:rPr>
        <w:t xml:space="preserve"> and development</w:t>
      </w:r>
      <w:r w:rsidR="007179EA">
        <w:rPr>
          <w:b/>
          <w:sz w:val="28"/>
        </w:rPr>
        <w:t>:</w:t>
      </w:r>
    </w:p>
    <w:p w14:paraId="07FD2C90" w14:textId="12066074" w:rsidR="009D5C5D" w:rsidRDefault="009D5C5D" w:rsidP="009D5C5D">
      <w:pPr>
        <w:spacing w:after="132"/>
        <w:ind w:left="243" w:right="215" w:hanging="10"/>
        <w:rPr>
          <w:bCs/>
          <w:sz w:val="24"/>
        </w:rPr>
      </w:pPr>
      <w:r w:rsidRPr="009D5C5D">
        <w:rPr>
          <w:bCs/>
          <w:sz w:val="24"/>
        </w:rPr>
        <w:t>1.3</w:t>
      </w:r>
      <w:r w:rsidR="00DC7987">
        <w:rPr>
          <w:bCs/>
          <w:sz w:val="24"/>
        </w:rPr>
        <w:t>/</w:t>
      </w:r>
      <w:r w:rsidR="000A131C" w:rsidRPr="000A131C">
        <w:rPr>
          <w:bCs/>
          <w:i/>
          <w:iCs/>
          <w:sz w:val="24"/>
        </w:rPr>
        <w:t>1.4</w:t>
      </w:r>
      <w:r w:rsidRPr="009D5C5D">
        <w:rPr>
          <w:bCs/>
          <w:sz w:val="24"/>
        </w:rPr>
        <w:t xml:space="preserve"> There are seven areas of learning and development that set out what childminders </w:t>
      </w:r>
      <w:r w:rsidR="00D97169">
        <w:rPr>
          <w:bCs/>
          <w:sz w:val="24"/>
        </w:rPr>
        <w:t xml:space="preserve">/ </w:t>
      </w:r>
      <w:r w:rsidR="00D97169" w:rsidRPr="000A131C">
        <w:rPr>
          <w:bCs/>
          <w:i/>
          <w:iCs/>
          <w:sz w:val="24"/>
        </w:rPr>
        <w:t>providers</w:t>
      </w:r>
      <w:r w:rsidR="00D97169">
        <w:rPr>
          <w:bCs/>
          <w:sz w:val="24"/>
        </w:rPr>
        <w:t xml:space="preserve"> </w:t>
      </w:r>
      <w:r w:rsidRPr="00D97169">
        <w:rPr>
          <w:b/>
          <w:sz w:val="24"/>
        </w:rPr>
        <w:t>must</w:t>
      </w:r>
      <w:r w:rsidRPr="009D5C5D">
        <w:rPr>
          <w:bCs/>
          <w:sz w:val="24"/>
        </w:rPr>
        <w:t xml:space="preserve"> teach the children in their settings. All areas of learning and development are important and inter-connected. </w:t>
      </w:r>
    </w:p>
    <w:p w14:paraId="106C6E0F" w14:textId="57B12ECD" w:rsidR="009D5C5D" w:rsidRDefault="009D5C5D" w:rsidP="009D5C5D">
      <w:pPr>
        <w:spacing w:after="132"/>
        <w:ind w:left="243" w:right="215" w:hanging="10"/>
        <w:rPr>
          <w:bCs/>
          <w:sz w:val="24"/>
        </w:rPr>
      </w:pPr>
      <w:r w:rsidRPr="009D5C5D">
        <w:rPr>
          <w:bCs/>
          <w:sz w:val="24"/>
        </w:rPr>
        <w:t>1.4</w:t>
      </w:r>
      <w:r w:rsidR="000A131C">
        <w:rPr>
          <w:bCs/>
          <w:sz w:val="24"/>
        </w:rPr>
        <w:t>/</w:t>
      </w:r>
      <w:r w:rsidR="000A131C" w:rsidRPr="000A131C">
        <w:rPr>
          <w:bCs/>
          <w:i/>
          <w:iCs/>
          <w:sz w:val="24"/>
        </w:rPr>
        <w:t>1.5</w:t>
      </w:r>
      <w:r w:rsidRPr="009D5C5D">
        <w:rPr>
          <w:bCs/>
          <w:sz w:val="24"/>
        </w:rPr>
        <w:t xml:space="preserve"> Three prime areas are particularly important for learning and forming relationships. They build a foundation for children to thrive and provide the basis for learning in all areas. These are the prime areas: • Communication and language • Physical development • Personal, social and emotional development </w:t>
      </w:r>
    </w:p>
    <w:p w14:paraId="2BD15E8C" w14:textId="7D1116AC" w:rsidR="009D5C5D" w:rsidRDefault="009D5C5D" w:rsidP="009D5C5D">
      <w:pPr>
        <w:spacing w:after="132"/>
        <w:ind w:left="243" w:right="215" w:hanging="10"/>
        <w:rPr>
          <w:bCs/>
          <w:sz w:val="24"/>
        </w:rPr>
      </w:pPr>
      <w:r w:rsidRPr="009D5C5D">
        <w:rPr>
          <w:bCs/>
          <w:sz w:val="24"/>
        </w:rPr>
        <w:t>1.5</w:t>
      </w:r>
      <w:r w:rsidR="000A131C">
        <w:rPr>
          <w:bCs/>
          <w:sz w:val="24"/>
        </w:rPr>
        <w:t>/</w:t>
      </w:r>
      <w:r w:rsidR="000A131C" w:rsidRPr="000A131C">
        <w:rPr>
          <w:bCs/>
          <w:i/>
          <w:iCs/>
          <w:sz w:val="24"/>
        </w:rPr>
        <w:t>1.6</w:t>
      </w:r>
      <w:r w:rsidRPr="009D5C5D">
        <w:rPr>
          <w:bCs/>
          <w:sz w:val="24"/>
        </w:rPr>
        <w:t xml:space="preserve"> Childminders</w:t>
      </w:r>
      <w:r w:rsidR="00933D1F">
        <w:rPr>
          <w:bCs/>
          <w:sz w:val="24"/>
        </w:rPr>
        <w:t xml:space="preserve"> / </w:t>
      </w:r>
      <w:r w:rsidR="00933D1F" w:rsidRPr="00226A9C">
        <w:rPr>
          <w:bCs/>
          <w:i/>
          <w:iCs/>
          <w:sz w:val="24"/>
        </w:rPr>
        <w:t>providers</w:t>
      </w:r>
      <w:r w:rsidRPr="009D5C5D">
        <w:rPr>
          <w:bCs/>
          <w:sz w:val="24"/>
        </w:rPr>
        <w:t xml:space="preserve"> </w:t>
      </w:r>
      <w:r w:rsidRPr="005B20BE">
        <w:rPr>
          <w:b/>
          <w:sz w:val="24"/>
        </w:rPr>
        <w:t>must</w:t>
      </w:r>
      <w:r w:rsidRPr="009D5C5D">
        <w:rPr>
          <w:bCs/>
          <w:sz w:val="24"/>
        </w:rPr>
        <w:t xml:space="preserve"> also support children in four specific areas, which help strengthen and develop the three prime areas, and ignite children’s curiosity and enthusiasm. The specific areas are: • Literacy • Mathematics • Understanding the world • Expressive arts and design Educational Programmes </w:t>
      </w:r>
    </w:p>
    <w:p w14:paraId="1A99F856" w14:textId="16198098" w:rsidR="00E23D33" w:rsidRDefault="009D5C5D" w:rsidP="009D5C5D">
      <w:pPr>
        <w:spacing w:after="132"/>
        <w:ind w:left="243" w:right="215" w:hanging="10"/>
        <w:rPr>
          <w:bCs/>
          <w:sz w:val="24"/>
        </w:rPr>
      </w:pPr>
      <w:r w:rsidRPr="009D5C5D">
        <w:rPr>
          <w:bCs/>
          <w:sz w:val="24"/>
        </w:rPr>
        <w:t>1.6</w:t>
      </w:r>
      <w:r w:rsidR="00F34D92">
        <w:rPr>
          <w:bCs/>
          <w:sz w:val="24"/>
        </w:rPr>
        <w:t>/</w:t>
      </w:r>
      <w:r w:rsidR="00F34D92" w:rsidRPr="00F34D92">
        <w:rPr>
          <w:bCs/>
          <w:i/>
          <w:iCs/>
          <w:sz w:val="24"/>
        </w:rPr>
        <w:t>1.7</w:t>
      </w:r>
      <w:r w:rsidRPr="009D5C5D">
        <w:rPr>
          <w:bCs/>
          <w:sz w:val="24"/>
        </w:rPr>
        <w:t xml:space="preserve"> The educational programmes are high level curriculum summaries which set out what should be taught in settings for each area of learning. They </w:t>
      </w:r>
      <w:r w:rsidRPr="00AB101A">
        <w:rPr>
          <w:b/>
          <w:sz w:val="24"/>
        </w:rPr>
        <w:t xml:space="preserve">must </w:t>
      </w:r>
      <w:r w:rsidRPr="009D5C5D">
        <w:rPr>
          <w:bCs/>
          <w:sz w:val="24"/>
        </w:rPr>
        <w:t>involve activities and experiences that enable children to learn and develop, as set out under each of the seven areas of learning.</w:t>
      </w:r>
    </w:p>
    <w:p w14:paraId="63C83DE1" w14:textId="56675BBB" w:rsidR="0013389F" w:rsidRPr="009D5C5D" w:rsidRDefault="0013389F" w:rsidP="009D5C5D">
      <w:pPr>
        <w:spacing w:after="132"/>
        <w:ind w:left="243" w:right="215" w:hanging="10"/>
        <w:rPr>
          <w:bCs/>
          <w:sz w:val="24"/>
        </w:rPr>
      </w:pPr>
      <w:r w:rsidRPr="0013389F">
        <w:rPr>
          <w:bCs/>
          <w:sz w:val="24"/>
        </w:rPr>
        <w:t>1.7</w:t>
      </w:r>
      <w:r w:rsidR="00F34D92">
        <w:rPr>
          <w:bCs/>
          <w:sz w:val="24"/>
        </w:rPr>
        <w:t>/</w:t>
      </w:r>
      <w:r w:rsidR="00F34D92" w:rsidRPr="00F34D92">
        <w:rPr>
          <w:bCs/>
          <w:i/>
          <w:iCs/>
          <w:sz w:val="24"/>
        </w:rPr>
        <w:t>1.8</w:t>
      </w:r>
      <w:r w:rsidRPr="0013389F">
        <w:rPr>
          <w:bCs/>
          <w:sz w:val="24"/>
        </w:rPr>
        <w:t xml:space="preserve"> Childminders </w:t>
      </w:r>
      <w:r>
        <w:rPr>
          <w:bCs/>
          <w:sz w:val="24"/>
        </w:rPr>
        <w:t>/</w:t>
      </w:r>
      <w:r w:rsidRPr="00F34D92">
        <w:rPr>
          <w:bCs/>
          <w:i/>
          <w:iCs/>
          <w:sz w:val="24"/>
        </w:rPr>
        <w:t xml:space="preserve"> providers</w:t>
      </w:r>
      <w:r>
        <w:rPr>
          <w:bCs/>
          <w:sz w:val="24"/>
        </w:rPr>
        <w:t xml:space="preserve"> </w:t>
      </w:r>
      <w:r w:rsidRPr="0013389F">
        <w:rPr>
          <w:bCs/>
          <w:sz w:val="24"/>
        </w:rPr>
        <w:t xml:space="preserve">should be ambitious for all children. To do this, they </w:t>
      </w:r>
      <w:r w:rsidRPr="0013389F">
        <w:rPr>
          <w:b/>
          <w:sz w:val="24"/>
        </w:rPr>
        <w:t xml:space="preserve">must </w:t>
      </w:r>
      <w:r w:rsidRPr="0013389F">
        <w:rPr>
          <w:bCs/>
          <w:sz w:val="24"/>
        </w:rPr>
        <w:t xml:space="preserve">consider the individual needs, interests, and development of each child in their care. They </w:t>
      </w:r>
      <w:r w:rsidRPr="0013389F">
        <w:rPr>
          <w:b/>
          <w:sz w:val="24"/>
        </w:rPr>
        <w:t>must</w:t>
      </w:r>
      <w:r w:rsidRPr="0013389F">
        <w:rPr>
          <w:bCs/>
          <w:sz w:val="24"/>
        </w:rPr>
        <w:t xml:space="preserve"> use this information to plan a challenging and enjoyable experience for each child in all areas of learning and development. Childminders</w:t>
      </w:r>
      <w:r w:rsidR="00D97169">
        <w:rPr>
          <w:bCs/>
          <w:sz w:val="24"/>
        </w:rPr>
        <w:t xml:space="preserve"> / </w:t>
      </w:r>
      <w:r w:rsidR="00D97169" w:rsidRPr="00A4180A">
        <w:rPr>
          <w:bCs/>
          <w:i/>
          <w:iCs/>
          <w:sz w:val="24"/>
        </w:rPr>
        <w:t>providers</w:t>
      </w:r>
      <w:r w:rsidRPr="0013389F">
        <w:rPr>
          <w:bCs/>
          <w:sz w:val="24"/>
        </w:rPr>
        <w:t xml:space="preserve"> working with the youngest children are expected to ensure a strong foundation for children’s development in the three prime areas. The specific areas of learning provide children with a broad curriculum and with opportunities to strengthen and apply the prime areas of learning. This is particularly important in developing language and extending vocabulary.</w:t>
      </w:r>
    </w:p>
    <w:p w14:paraId="3483AB39" w14:textId="77777777" w:rsidR="00AB101A" w:rsidRPr="00AB101A" w:rsidRDefault="00950787" w:rsidP="00AB101A">
      <w:pPr>
        <w:spacing w:after="172"/>
        <w:ind w:left="123" w:right="99" w:hanging="10"/>
        <w:jc w:val="center"/>
        <w:rPr>
          <w:sz w:val="24"/>
        </w:rPr>
      </w:pPr>
      <w:hyperlink r:id="rId54">
        <w:r w:rsidR="00AB101A" w:rsidRPr="00AB101A">
          <w:rPr>
            <w:color w:val="0000FF"/>
            <w:sz w:val="24"/>
            <w:u w:val="single" w:color="0000FF"/>
          </w:rPr>
          <w:t>Statutory framework for the early years foundation stage for childminders (publishing.service.gov.uk)</w:t>
        </w:r>
      </w:hyperlink>
      <w:hyperlink r:id="rId55">
        <w:r w:rsidR="00AB101A" w:rsidRPr="00AB101A">
          <w:rPr>
            <w:sz w:val="24"/>
          </w:rPr>
          <w:t xml:space="preserve"> </w:t>
        </w:r>
      </w:hyperlink>
    </w:p>
    <w:p w14:paraId="3A4C8798" w14:textId="77777777" w:rsidR="00AB101A" w:rsidRPr="00226A9C" w:rsidRDefault="00950787" w:rsidP="00AB101A">
      <w:pPr>
        <w:spacing w:after="0"/>
        <w:ind w:left="123" w:right="98" w:hanging="10"/>
        <w:jc w:val="center"/>
        <w:rPr>
          <w:i/>
          <w:iCs/>
          <w:sz w:val="24"/>
        </w:rPr>
      </w:pPr>
      <w:hyperlink r:id="rId56">
        <w:r w:rsidR="00AB101A" w:rsidRPr="00226A9C">
          <w:rPr>
            <w:i/>
            <w:iCs/>
            <w:color w:val="0000FF"/>
            <w:sz w:val="24"/>
            <w:u w:val="single" w:color="0000FF"/>
          </w:rPr>
          <w:t>Statutory framework for the early years foundation stage for group and school providers (publishing.service.gov.uk)</w:t>
        </w:r>
      </w:hyperlink>
      <w:hyperlink r:id="rId57">
        <w:r w:rsidR="00AB101A" w:rsidRPr="00226A9C">
          <w:rPr>
            <w:i/>
            <w:iCs/>
            <w:sz w:val="24"/>
          </w:rPr>
          <w:t xml:space="preserve"> </w:t>
        </w:r>
      </w:hyperlink>
    </w:p>
    <w:p w14:paraId="55ED4370" w14:textId="77777777" w:rsidR="00E23D33" w:rsidRPr="00226A9C" w:rsidRDefault="00E23D33">
      <w:pPr>
        <w:spacing w:after="132"/>
        <w:ind w:left="243" w:right="215" w:hanging="10"/>
        <w:jc w:val="center"/>
        <w:rPr>
          <w:b/>
          <w:i/>
          <w:iCs/>
          <w:sz w:val="24"/>
        </w:rPr>
      </w:pPr>
    </w:p>
    <w:p w14:paraId="67FDEEB3" w14:textId="77777777" w:rsidR="00AB101A" w:rsidRDefault="00AB101A" w:rsidP="00AB101A">
      <w:pPr>
        <w:spacing w:after="132"/>
        <w:ind w:right="215"/>
        <w:rPr>
          <w:b/>
          <w:sz w:val="28"/>
        </w:rPr>
      </w:pPr>
    </w:p>
    <w:p w14:paraId="11B05CB9" w14:textId="77777777" w:rsidR="00AB101A" w:rsidRDefault="00AB101A" w:rsidP="00AB101A">
      <w:pPr>
        <w:spacing w:after="132"/>
        <w:ind w:right="215"/>
        <w:rPr>
          <w:b/>
          <w:sz w:val="28"/>
        </w:rPr>
      </w:pPr>
    </w:p>
    <w:p w14:paraId="438F76D7" w14:textId="7924E7F6" w:rsidR="002D2BD5" w:rsidRDefault="00F01CE6" w:rsidP="00AB101A">
      <w:pPr>
        <w:spacing w:after="132"/>
        <w:ind w:right="215"/>
        <w:jc w:val="center"/>
      </w:pPr>
      <w:r>
        <w:rPr>
          <w:b/>
          <w:sz w:val="28"/>
        </w:rPr>
        <w:lastRenderedPageBreak/>
        <w:t>Prime area: personal, social and emotional development</w:t>
      </w:r>
      <w:r w:rsidR="00FE177C">
        <w:rPr>
          <w:b/>
          <w:sz w:val="28"/>
        </w:rPr>
        <w:t xml:space="preserve">: </w:t>
      </w:r>
    </w:p>
    <w:p w14:paraId="71CEDCE9" w14:textId="77777777" w:rsidR="002D2BD5" w:rsidRDefault="00F01CE6">
      <w:pPr>
        <w:pBdr>
          <w:top w:val="single" w:sz="4" w:space="0" w:color="000000"/>
          <w:left w:val="single" w:sz="4" w:space="0" w:color="000000"/>
          <w:bottom w:val="single" w:sz="4" w:space="0" w:color="000000"/>
          <w:right w:val="single" w:sz="4" w:space="0" w:color="000000"/>
        </w:pBdr>
        <w:spacing w:after="0"/>
        <w:ind w:left="115" w:right="91" w:hanging="10"/>
        <w:jc w:val="center"/>
      </w:pPr>
      <w:r>
        <w:rPr>
          <w:b/>
          <w:sz w:val="24"/>
        </w:rPr>
        <w:t xml:space="preserve">EYFS statutory educational programme:  </w:t>
      </w:r>
    </w:p>
    <w:p w14:paraId="27FDC970" w14:textId="77777777" w:rsidR="002D2BD5" w:rsidRDefault="00F01CE6">
      <w:pPr>
        <w:pBdr>
          <w:top w:val="single" w:sz="4" w:space="0" w:color="000000"/>
          <w:left w:val="single" w:sz="4" w:space="0" w:color="000000"/>
          <w:bottom w:val="single" w:sz="4" w:space="0" w:color="000000"/>
          <w:right w:val="single" w:sz="4" w:space="0" w:color="000000"/>
        </w:pBdr>
        <w:spacing w:after="0" w:line="240" w:lineRule="auto"/>
        <w:ind w:left="115" w:right="91" w:hanging="10"/>
      </w:pPr>
      <w:r>
        <w:rPr>
          <w:sz w:val="24"/>
        </w:rPr>
        <w:t xml:space="preserve">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 </w:t>
      </w:r>
    </w:p>
    <w:p w14:paraId="4E258BA7" w14:textId="77777777" w:rsidR="002D2BD5" w:rsidRDefault="00950787">
      <w:pPr>
        <w:pBdr>
          <w:top w:val="single" w:sz="4" w:space="0" w:color="000000"/>
          <w:left w:val="single" w:sz="4" w:space="0" w:color="000000"/>
          <w:bottom w:val="single" w:sz="4" w:space="0" w:color="000000"/>
          <w:right w:val="single" w:sz="4" w:space="0" w:color="000000"/>
        </w:pBdr>
        <w:spacing w:after="45"/>
        <w:ind w:left="115" w:right="91" w:hanging="10"/>
        <w:jc w:val="center"/>
      </w:pPr>
      <w:hyperlink r:id="rId58">
        <w:r w:rsidR="00F01CE6">
          <w:t xml:space="preserve"> </w:t>
        </w:r>
      </w:hyperlink>
      <w:hyperlink r:id="rId59">
        <w:r w:rsidR="00F01CE6">
          <w:rPr>
            <w:color w:val="0000FF"/>
            <w:u w:val="single" w:color="0000FF"/>
          </w:rPr>
          <w:t xml:space="preserve">Development Matters </w:t>
        </w:r>
      </w:hyperlink>
      <w:hyperlink r:id="rId60">
        <w:r w:rsidR="00F01CE6">
          <w:rPr>
            <w:color w:val="0000FF"/>
            <w:u w:val="single" w:color="0000FF"/>
          </w:rPr>
          <w:t xml:space="preserve">- </w:t>
        </w:r>
      </w:hyperlink>
      <w:hyperlink r:id="rId61">
        <w:r w:rsidR="00F01CE6">
          <w:rPr>
            <w:color w:val="0000FF"/>
            <w:u w:val="single" w:color="0000FF"/>
          </w:rPr>
          <w:t>GOV.UK (www.gov.uk)</w:t>
        </w:r>
      </w:hyperlink>
      <w:hyperlink r:id="rId62">
        <w:r w:rsidR="00F01CE6">
          <w:t xml:space="preserve"> </w:t>
        </w:r>
      </w:hyperlink>
    </w:p>
    <w:p w14:paraId="116B67D4" w14:textId="77777777" w:rsidR="002D2BD5" w:rsidRDefault="00F01CE6">
      <w:pPr>
        <w:spacing w:after="0"/>
        <w:ind w:left="81"/>
        <w:jc w:val="center"/>
      </w:pPr>
      <w:r>
        <w:rPr>
          <w:b/>
          <w:sz w:val="28"/>
        </w:rPr>
        <w:t xml:space="preserve"> </w:t>
      </w:r>
    </w:p>
    <w:tbl>
      <w:tblPr>
        <w:tblStyle w:val="TableGrid"/>
        <w:tblW w:w="13951" w:type="dxa"/>
        <w:tblInd w:w="5" w:type="dxa"/>
        <w:tblCellMar>
          <w:top w:w="52" w:type="dxa"/>
          <w:left w:w="108" w:type="dxa"/>
          <w:right w:w="115" w:type="dxa"/>
        </w:tblCellMar>
        <w:tblLook w:val="04A0" w:firstRow="1" w:lastRow="0" w:firstColumn="1" w:lastColumn="0" w:noHBand="0" w:noVBand="1"/>
      </w:tblPr>
      <w:tblGrid>
        <w:gridCol w:w="6975"/>
        <w:gridCol w:w="6976"/>
      </w:tblGrid>
      <w:tr w:rsidR="002D2BD5" w14:paraId="4E206FA5" w14:textId="77777777">
        <w:trPr>
          <w:trHeight w:val="302"/>
        </w:trPr>
        <w:tc>
          <w:tcPr>
            <w:tcW w:w="6975" w:type="dxa"/>
            <w:tcBorders>
              <w:top w:val="single" w:sz="4" w:space="0" w:color="000000"/>
              <w:left w:val="single" w:sz="4" w:space="0" w:color="000000"/>
              <w:bottom w:val="single" w:sz="4" w:space="0" w:color="000000"/>
              <w:right w:val="single" w:sz="4" w:space="0" w:color="000000"/>
            </w:tcBorders>
          </w:tcPr>
          <w:p w14:paraId="607AE18B" w14:textId="77777777" w:rsidR="002D2BD5" w:rsidRDefault="00F01CE6">
            <w:pPr>
              <w:ind w:left="4"/>
              <w:jc w:val="center"/>
            </w:pPr>
            <w:r>
              <w:rPr>
                <w:b/>
                <w:sz w:val="24"/>
              </w:rPr>
              <w:t>Babies and toddlers will be learning to:</w:t>
            </w:r>
            <w:r>
              <w:rPr>
                <w:b/>
                <w:sz w:val="28"/>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652B6DCE" w14:textId="77777777" w:rsidR="002D2BD5" w:rsidRDefault="00F01CE6">
            <w:pPr>
              <w:ind w:left="6"/>
              <w:jc w:val="center"/>
            </w:pPr>
            <w:r>
              <w:rPr>
                <w:b/>
                <w:sz w:val="24"/>
              </w:rPr>
              <w:t>Examples of how to support this:</w:t>
            </w:r>
            <w:r>
              <w:rPr>
                <w:b/>
                <w:sz w:val="28"/>
              </w:rPr>
              <w:t xml:space="preserve"> </w:t>
            </w:r>
          </w:p>
        </w:tc>
      </w:tr>
      <w:tr w:rsidR="002D2BD5" w14:paraId="4349D634" w14:textId="77777777" w:rsidTr="00C73C26">
        <w:trPr>
          <w:trHeight w:val="4122"/>
        </w:trPr>
        <w:tc>
          <w:tcPr>
            <w:tcW w:w="6975" w:type="dxa"/>
            <w:tcBorders>
              <w:top w:val="single" w:sz="4" w:space="0" w:color="000000"/>
              <w:left w:val="single" w:sz="4" w:space="0" w:color="000000"/>
              <w:bottom w:val="single" w:sz="4" w:space="0" w:color="000000"/>
              <w:right w:val="single" w:sz="4" w:space="0" w:color="000000"/>
            </w:tcBorders>
          </w:tcPr>
          <w:p w14:paraId="4D67F7CA" w14:textId="77777777" w:rsidR="002D2BD5" w:rsidRDefault="00F01CE6">
            <w:pPr>
              <w:spacing w:after="38" w:line="240" w:lineRule="auto"/>
            </w:pPr>
            <w:r>
              <w:rPr>
                <w:sz w:val="24"/>
              </w:rPr>
              <w:t xml:space="preserve">Find ways to calm themselves, through being calmed and comforted by their key person. </w:t>
            </w:r>
          </w:p>
          <w:p w14:paraId="2899DAF9" w14:textId="77777777" w:rsidR="002D2BD5" w:rsidRDefault="00F01CE6">
            <w:pPr>
              <w:ind w:left="70"/>
              <w:jc w:val="center"/>
            </w:pPr>
            <w:r>
              <w:rPr>
                <w:b/>
                <w:sz w:val="28"/>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31724D16" w14:textId="77777777" w:rsidR="002D2BD5" w:rsidRDefault="00F01CE6">
            <w:pPr>
              <w:spacing w:line="240" w:lineRule="auto"/>
            </w:pPr>
            <w:r>
              <w:rPr>
                <w:sz w:val="24"/>
              </w:rPr>
              <w:t xml:space="preserve">When settling a baby or toddler into nursery, the top priority is for the key person to develop a strong and loving relationship with the young child.  </w:t>
            </w:r>
          </w:p>
          <w:p w14:paraId="09041B8A" w14:textId="77777777" w:rsidR="002D2BD5" w:rsidRDefault="00F01CE6">
            <w:r>
              <w:rPr>
                <w:sz w:val="24"/>
              </w:rPr>
              <w:t xml:space="preserve"> </w:t>
            </w:r>
          </w:p>
          <w:p w14:paraId="7DA128BD" w14:textId="77777777" w:rsidR="002D2BD5" w:rsidRDefault="00F01CE6">
            <w:pPr>
              <w:spacing w:after="2" w:line="240" w:lineRule="auto"/>
            </w:pPr>
            <w:r>
              <w:rPr>
                <w:sz w:val="24"/>
              </w:rPr>
              <w:t xml:space="preserve">Learn from the family about what they do to soothe their child and what to look out for – for example, a baby who scratches at their head when they are getting tired. Find out what calms a baby – rocking, cuddling or singing. </w:t>
            </w:r>
          </w:p>
          <w:p w14:paraId="0FC974EB" w14:textId="4F547BCA" w:rsidR="002D2BD5" w:rsidRDefault="00F01CE6" w:rsidP="00C73C26">
            <w:r>
              <w:rPr>
                <w:sz w:val="24"/>
              </w:rPr>
              <w:t xml:space="preserve"> Make sure babies and toddlers can get hold of their comfort object when they need it. </w:t>
            </w:r>
          </w:p>
          <w:p w14:paraId="3E97093A" w14:textId="77777777" w:rsidR="002D2BD5" w:rsidRDefault="00F01CE6">
            <w:r>
              <w:rPr>
                <w:sz w:val="24"/>
              </w:rPr>
              <w:t xml:space="preserve">Explain to parents that once babies establish ‘object permanence’ they become more aware of the presence or absence of their parents. This makes separations much more distressing and difficult between 6-24 months. </w:t>
            </w:r>
          </w:p>
        </w:tc>
      </w:tr>
    </w:tbl>
    <w:p w14:paraId="04398EA3" w14:textId="7CF17B07" w:rsidR="002D2BD5" w:rsidRDefault="003B6047" w:rsidP="000C562C">
      <w:pPr>
        <w:spacing w:after="0"/>
        <w:ind w:left="123" w:right="94" w:hanging="10"/>
        <w:jc w:val="center"/>
        <w:sectPr w:rsidR="002D2BD5">
          <w:footerReference w:type="even" r:id="rId63"/>
          <w:footerReference w:type="default" r:id="rId64"/>
          <w:footerReference w:type="first" r:id="rId65"/>
          <w:pgSz w:w="16838" w:h="11906" w:orient="landscape"/>
          <w:pgMar w:top="1496" w:right="1455" w:bottom="1496" w:left="1440" w:header="720" w:footer="707" w:gutter="0"/>
          <w:cols w:space="720"/>
        </w:sectPr>
      </w:pPr>
      <w:r>
        <w:t xml:space="preserve"> </w:t>
      </w:r>
      <w:hyperlink r:id="rId66">
        <w:r w:rsidR="00F01CE6">
          <w:rPr>
            <w:color w:val="0000FF"/>
            <w:u w:val="single" w:color="0000FF"/>
          </w:rPr>
          <w:t xml:space="preserve">Development Matters </w:t>
        </w:r>
      </w:hyperlink>
      <w:hyperlink r:id="rId67">
        <w:r w:rsidR="00F01CE6">
          <w:rPr>
            <w:color w:val="0000FF"/>
            <w:u w:val="single" w:color="0000FF"/>
          </w:rPr>
          <w:t xml:space="preserve">- </w:t>
        </w:r>
      </w:hyperlink>
      <w:hyperlink r:id="rId68">
        <w:r w:rsidR="00F01CE6">
          <w:rPr>
            <w:color w:val="0000FF"/>
            <w:u w:val="single" w:color="0000FF"/>
          </w:rPr>
          <w:t>GOV.UK (www.gov.uk)</w:t>
        </w:r>
      </w:hyperlink>
      <w:hyperlink r:id="rId69">
        <w:r w:rsidR="00F01CE6">
          <w:rPr>
            <w:color w:val="0000FF"/>
          </w:rPr>
          <w:t xml:space="preserve"> </w:t>
        </w:r>
      </w:hyperlink>
    </w:p>
    <w:p w14:paraId="2F21A430" w14:textId="4CE72720" w:rsidR="002D2BD5" w:rsidRPr="00D079A5" w:rsidRDefault="00F01CE6" w:rsidP="00D079A5">
      <w:pPr>
        <w:pStyle w:val="NoSpacing"/>
        <w:jc w:val="right"/>
        <w:rPr>
          <w:b/>
          <w:bCs/>
          <w:sz w:val="28"/>
          <w:szCs w:val="28"/>
        </w:rPr>
      </w:pPr>
      <w:r w:rsidRPr="00D079A5">
        <w:rPr>
          <w:b/>
          <w:bCs/>
          <w:sz w:val="28"/>
          <w:szCs w:val="28"/>
        </w:rPr>
        <w:lastRenderedPageBreak/>
        <w:t>Prime area: personal, social and emotional development</w:t>
      </w:r>
      <w:r w:rsidR="00C73C26" w:rsidRPr="00D079A5">
        <w:rPr>
          <w:b/>
          <w:bCs/>
          <w:sz w:val="28"/>
          <w:szCs w:val="28"/>
        </w:rPr>
        <w:t>:</w:t>
      </w:r>
    </w:p>
    <w:tbl>
      <w:tblPr>
        <w:tblStyle w:val="TableGrid"/>
        <w:tblW w:w="13951" w:type="dxa"/>
        <w:tblInd w:w="5" w:type="dxa"/>
        <w:tblCellMar>
          <w:top w:w="48" w:type="dxa"/>
          <w:left w:w="108" w:type="dxa"/>
          <w:right w:w="56" w:type="dxa"/>
        </w:tblCellMar>
        <w:tblLook w:val="04A0" w:firstRow="1" w:lastRow="0" w:firstColumn="1" w:lastColumn="0" w:noHBand="0" w:noVBand="1"/>
      </w:tblPr>
      <w:tblGrid>
        <w:gridCol w:w="6975"/>
        <w:gridCol w:w="6976"/>
      </w:tblGrid>
      <w:tr w:rsidR="002D2BD5" w14:paraId="7A7A3E1D" w14:textId="77777777">
        <w:trPr>
          <w:trHeight w:val="305"/>
        </w:trPr>
        <w:tc>
          <w:tcPr>
            <w:tcW w:w="6975" w:type="dxa"/>
            <w:tcBorders>
              <w:top w:val="single" w:sz="4" w:space="0" w:color="000000"/>
              <w:left w:val="single" w:sz="4" w:space="0" w:color="000000"/>
              <w:bottom w:val="single" w:sz="4" w:space="0" w:color="000000"/>
              <w:right w:val="single" w:sz="4" w:space="0" w:color="000000"/>
            </w:tcBorders>
          </w:tcPr>
          <w:p w14:paraId="38A48CE9" w14:textId="77777777" w:rsidR="002D2BD5" w:rsidRDefault="00F01CE6">
            <w:pPr>
              <w:ind w:right="55"/>
              <w:jc w:val="center"/>
            </w:pPr>
            <w:r>
              <w:rPr>
                <w:b/>
                <w:sz w:val="24"/>
              </w:rPr>
              <w:t>Babies and toddlers will be learning to:</w:t>
            </w:r>
            <w:r>
              <w:rPr>
                <w:b/>
                <w:sz w:val="28"/>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1BBE9C2D" w14:textId="77777777" w:rsidR="002D2BD5" w:rsidRDefault="00F01CE6">
            <w:pPr>
              <w:ind w:right="53"/>
              <w:jc w:val="center"/>
            </w:pPr>
            <w:r>
              <w:rPr>
                <w:b/>
                <w:sz w:val="24"/>
              </w:rPr>
              <w:t>Examples of how to support this:</w:t>
            </w:r>
            <w:r>
              <w:rPr>
                <w:b/>
                <w:sz w:val="28"/>
              </w:rPr>
              <w:t xml:space="preserve"> </w:t>
            </w:r>
          </w:p>
        </w:tc>
      </w:tr>
      <w:tr w:rsidR="002D2BD5" w14:paraId="21B07AE1" w14:textId="77777777">
        <w:trPr>
          <w:trHeight w:val="6431"/>
        </w:trPr>
        <w:tc>
          <w:tcPr>
            <w:tcW w:w="6975" w:type="dxa"/>
            <w:tcBorders>
              <w:top w:val="single" w:sz="4" w:space="0" w:color="000000"/>
              <w:left w:val="single" w:sz="4" w:space="0" w:color="000000"/>
              <w:bottom w:val="single" w:sz="4" w:space="0" w:color="000000"/>
              <w:right w:val="single" w:sz="4" w:space="0" w:color="000000"/>
            </w:tcBorders>
          </w:tcPr>
          <w:p w14:paraId="3EADE196" w14:textId="77777777" w:rsidR="002D2BD5" w:rsidRDefault="00F01CE6">
            <w:pPr>
              <w:ind w:right="4287"/>
            </w:pPr>
            <w:r>
              <w:t xml:space="preserve">Establish their sense of self. </w:t>
            </w:r>
            <w:r>
              <w:rPr>
                <w:b/>
                <w:sz w:val="28"/>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2FB4057E" w14:textId="77777777" w:rsidR="002D2BD5" w:rsidRDefault="00F01CE6">
            <w:pPr>
              <w:spacing w:line="240" w:lineRule="auto"/>
            </w:pPr>
            <w:r>
              <w:rPr>
                <w:sz w:val="24"/>
              </w:rPr>
              <w:t xml:space="preserve">Babies develop a sense of self by interacting with others, and by exploring their bodies and objects around them, inside and outdoors. </w:t>
            </w:r>
          </w:p>
          <w:p w14:paraId="28438FFC" w14:textId="77777777" w:rsidR="002D2BD5" w:rsidRDefault="00F01CE6">
            <w:r>
              <w:rPr>
                <w:sz w:val="24"/>
              </w:rPr>
              <w:t xml:space="preserve"> </w:t>
            </w:r>
          </w:p>
          <w:p w14:paraId="42F78EE3" w14:textId="77777777" w:rsidR="002D2BD5" w:rsidRDefault="00F01CE6">
            <w:pPr>
              <w:spacing w:line="240" w:lineRule="auto"/>
            </w:pPr>
            <w:r>
              <w:rPr>
                <w:sz w:val="24"/>
              </w:rPr>
              <w:t xml:space="preserve">Be positive and interested in what babies do as they develop their confidence in trying new things. </w:t>
            </w:r>
          </w:p>
          <w:p w14:paraId="2E317A3A" w14:textId="77777777" w:rsidR="002D2BD5" w:rsidRDefault="00F01CE6">
            <w:r>
              <w:rPr>
                <w:sz w:val="24"/>
              </w:rPr>
              <w:t xml:space="preserve"> </w:t>
            </w:r>
          </w:p>
          <w:p w14:paraId="3B2ABBCB" w14:textId="77777777" w:rsidR="002D2BD5" w:rsidRDefault="00F01CE6">
            <w:pPr>
              <w:spacing w:line="240" w:lineRule="auto"/>
              <w:ind w:right="25"/>
            </w:pPr>
            <w:r>
              <w:rPr>
                <w:sz w:val="24"/>
              </w:rPr>
              <w:t xml:space="preserve">Help toddlers and young children to make informed choices from a limited range of options. Suggestion: enable children to choose which song to sing from a set of four song cards, by pointing. Enable children to choose whether they want milk or water at snack time. </w:t>
            </w:r>
          </w:p>
          <w:p w14:paraId="7173217A" w14:textId="77777777" w:rsidR="002D2BD5" w:rsidRDefault="00F01CE6">
            <w:r>
              <w:rPr>
                <w:sz w:val="24"/>
              </w:rPr>
              <w:t xml:space="preserve"> </w:t>
            </w:r>
          </w:p>
          <w:p w14:paraId="68D83124" w14:textId="77777777" w:rsidR="002D2BD5" w:rsidRDefault="00F01CE6">
            <w:pPr>
              <w:spacing w:line="240" w:lineRule="auto"/>
            </w:pPr>
            <w:r>
              <w:rPr>
                <w:sz w:val="24"/>
              </w:rPr>
              <w:t xml:space="preserve">Support children as they find their own different ways to manage feelings of sadness when their parents leave them. Some children may need to hold onto a special object from home to feel strong and confident in the setting. Some might need to snuggle in and be comforted by their key person. Some might get busy straight away in their favourite play or with another child they feel close to. </w:t>
            </w:r>
          </w:p>
          <w:p w14:paraId="48E21A9A" w14:textId="77777777" w:rsidR="002D2BD5" w:rsidRDefault="00F01CE6">
            <w:r>
              <w:rPr>
                <w:sz w:val="24"/>
              </w:rPr>
              <w:t xml:space="preserve"> </w:t>
            </w:r>
          </w:p>
          <w:p w14:paraId="25236EB2" w14:textId="77777777" w:rsidR="002D2BD5" w:rsidRDefault="00F01CE6">
            <w:pPr>
              <w:spacing w:line="240" w:lineRule="auto"/>
            </w:pPr>
            <w:r>
              <w:rPr>
                <w:sz w:val="24"/>
              </w:rPr>
              <w:t xml:space="preserve">Babies develop a sense of self by interacting with others, and by exploring their bodies and objects around them, inside and outdoors. </w:t>
            </w:r>
          </w:p>
          <w:p w14:paraId="5B5A79F4" w14:textId="77777777" w:rsidR="002D2BD5" w:rsidRDefault="00F01CE6">
            <w:r>
              <w:t xml:space="preserve"> </w:t>
            </w:r>
          </w:p>
          <w:p w14:paraId="390576EF" w14:textId="77777777" w:rsidR="002D2BD5" w:rsidRDefault="00F01CE6">
            <w:r>
              <w:rPr>
                <w:sz w:val="24"/>
              </w:rPr>
              <w:t xml:space="preserve"> </w:t>
            </w:r>
          </w:p>
        </w:tc>
      </w:tr>
    </w:tbl>
    <w:p w14:paraId="0A66CB3B" w14:textId="472A01F2" w:rsidR="002D2BD5" w:rsidRDefault="00FE55F3">
      <w:pPr>
        <w:spacing w:after="161"/>
        <w:ind w:left="3317" w:hanging="10"/>
      </w:pPr>
      <w:r>
        <w:t xml:space="preserve">                                </w:t>
      </w:r>
      <w:r w:rsidR="00F01CE6">
        <w:t xml:space="preserve"> </w:t>
      </w:r>
      <w:hyperlink r:id="rId70">
        <w:r w:rsidR="00F01CE6">
          <w:rPr>
            <w:color w:val="0000FF"/>
            <w:u w:val="single" w:color="0000FF"/>
          </w:rPr>
          <w:t xml:space="preserve">Development Matters </w:t>
        </w:r>
      </w:hyperlink>
      <w:hyperlink r:id="rId71">
        <w:r w:rsidR="00F01CE6">
          <w:rPr>
            <w:color w:val="0000FF"/>
            <w:u w:val="single" w:color="0000FF"/>
          </w:rPr>
          <w:t xml:space="preserve">- </w:t>
        </w:r>
      </w:hyperlink>
      <w:hyperlink r:id="rId72">
        <w:r w:rsidR="00F01CE6">
          <w:rPr>
            <w:color w:val="0000FF"/>
            <w:u w:val="single" w:color="0000FF"/>
          </w:rPr>
          <w:t>GOV.UK (www.gov.uk)</w:t>
        </w:r>
      </w:hyperlink>
      <w:hyperlink r:id="rId73">
        <w:r w:rsidR="00F01CE6">
          <w:t xml:space="preserve"> </w:t>
        </w:r>
      </w:hyperlink>
    </w:p>
    <w:p w14:paraId="248F4078" w14:textId="77777777" w:rsidR="002D2BD5" w:rsidRDefault="00F01CE6">
      <w:pPr>
        <w:spacing w:after="215"/>
        <w:ind w:left="3371"/>
        <w:jc w:val="center"/>
      </w:pPr>
      <w:r>
        <w:rPr>
          <w:color w:val="0000FF"/>
        </w:rPr>
        <w:t xml:space="preserve"> </w:t>
      </w:r>
    </w:p>
    <w:p w14:paraId="26A9119D" w14:textId="77777777" w:rsidR="002D2BD5" w:rsidRDefault="00F01CE6">
      <w:pPr>
        <w:spacing w:after="0"/>
        <w:ind w:left="3384"/>
        <w:jc w:val="center"/>
      </w:pPr>
      <w:r>
        <w:rPr>
          <w:b/>
          <w:sz w:val="28"/>
        </w:rPr>
        <w:t xml:space="preserve"> </w:t>
      </w:r>
    </w:p>
    <w:p w14:paraId="3F157B98" w14:textId="0FFBB17B" w:rsidR="002D2BD5" w:rsidRDefault="00F01CE6">
      <w:pPr>
        <w:pStyle w:val="Heading1"/>
        <w:tabs>
          <w:tab w:val="center" w:pos="6525"/>
          <w:tab w:val="center" w:pos="10777"/>
        </w:tabs>
        <w:ind w:left="0" w:firstLine="0"/>
      </w:pPr>
      <w:r>
        <w:rPr>
          <w:b w:val="0"/>
          <w:sz w:val="22"/>
        </w:rPr>
        <w:lastRenderedPageBreak/>
        <w:tab/>
      </w:r>
      <w:r w:rsidR="00C73C26">
        <w:rPr>
          <w:b w:val="0"/>
          <w:sz w:val="22"/>
        </w:rPr>
        <w:t xml:space="preserve">                    </w:t>
      </w:r>
      <w:r>
        <w:t>Prime area: personal, social and emotional development</w:t>
      </w:r>
      <w:r w:rsidR="00D079A5" w:rsidRPr="00D079A5">
        <w:rPr>
          <w:szCs w:val="28"/>
        </w:rPr>
        <w:t>:</w:t>
      </w:r>
      <w:r>
        <w:tab/>
        <w:t xml:space="preserve"> </w:t>
      </w:r>
    </w:p>
    <w:tbl>
      <w:tblPr>
        <w:tblStyle w:val="TableGrid"/>
        <w:tblW w:w="13951" w:type="dxa"/>
        <w:tblInd w:w="5" w:type="dxa"/>
        <w:tblCellMar>
          <w:top w:w="53" w:type="dxa"/>
          <w:left w:w="108" w:type="dxa"/>
          <w:right w:w="75" w:type="dxa"/>
        </w:tblCellMar>
        <w:tblLook w:val="04A0" w:firstRow="1" w:lastRow="0" w:firstColumn="1" w:lastColumn="0" w:noHBand="0" w:noVBand="1"/>
      </w:tblPr>
      <w:tblGrid>
        <w:gridCol w:w="6975"/>
        <w:gridCol w:w="6976"/>
      </w:tblGrid>
      <w:tr w:rsidR="002D2BD5" w14:paraId="33538F80" w14:textId="77777777">
        <w:trPr>
          <w:trHeight w:val="305"/>
        </w:trPr>
        <w:tc>
          <w:tcPr>
            <w:tcW w:w="6975" w:type="dxa"/>
            <w:tcBorders>
              <w:top w:val="single" w:sz="4" w:space="0" w:color="000000"/>
              <w:left w:val="single" w:sz="4" w:space="0" w:color="000000"/>
              <w:bottom w:val="single" w:sz="4" w:space="0" w:color="000000"/>
              <w:right w:val="single" w:sz="4" w:space="0" w:color="000000"/>
            </w:tcBorders>
          </w:tcPr>
          <w:p w14:paraId="36333B9A" w14:textId="77777777" w:rsidR="002D2BD5" w:rsidRDefault="00F01CE6">
            <w:pPr>
              <w:ind w:right="36"/>
              <w:jc w:val="center"/>
            </w:pPr>
            <w:r>
              <w:rPr>
                <w:b/>
                <w:sz w:val="24"/>
              </w:rPr>
              <w:t>Babies and toddlers will be learning to:</w:t>
            </w:r>
            <w:r>
              <w:rPr>
                <w:b/>
                <w:sz w:val="28"/>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6682646D" w14:textId="77777777" w:rsidR="002D2BD5" w:rsidRDefault="00F01CE6">
            <w:pPr>
              <w:ind w:right="35"/>
              <w:jc w:val="center"/>
            </w:pPr>
            <w:r>
              <w:rPr>
                <w:b/>
                <w:sz w:val="24"/>
              </w:rPr>
              <w:t>Examples of how to support this:</w:t>
            </w:r>
            <w:r>
              <w:rPr>
                <w:b/>
                <w:sz w:val="28"/>
              </w:rPr>
              <w:t xml:space="preserve"> </w:t>
            </w:r>
          </w:p>
        </w:tc>
      </w:tr>
      <w:tr w:rsidR="002D2BD5" w14:paraId="7628B160" w14:textId="77777777">
        <w:trPr>
          <w:trHeight w:val="7384"/>
        </w:trPr>
        <w:tc>
          <w:tcPr>
            <w:tcW w:w="6975" w:type="dxa"/>
            <w:tcBorders>
              <w:top w:val="single" w:sz="4" w:space="0" w:color="000000"/>
              <w:left w:val="single" w:sz="4" w:space="0" w:color="000000"/>
              <w:bottom w:val="single" w:sz="4" w:space="0" w:color="000000"/>
              <w:right w:val="single" w:sz="4" w:space="0" w:color="000000"/>
            </w:tcBorders>
          </w:tcPr>
          <w:p w14:paraId="27B4FC8A" w14:textId="77777777" w:rsidR="002D2BD5" w:rsidRDefault="00F01CE6">
            <w:pPr>
              <w:spacing w:line="240" w:lineRule="auto"/>
              <w:jc w:val="both"/>
            </w:pPr>
            <w:r>
              <w:rPr>
                <w:sz w:val="24"/>
              </w:rPr>
              <w:t xml:space="preserve">Express preferences and decisions. They also try new things and start establishing their autonomy.  </w:t>
            </w:r>
          </w:p>
          <w:p w14:paraId="65490835" w14:textId="77777777" w:rsidR="002D2BD5" w:rsidRDefault="00F01CE6">
            <w:pPr>
              <w:ind w:left="720"/>
            </w:pPr>
            <w:r>
              <w:rPr>
                <w:sz w:val="24"/>
              </w:rPr>
              <w:t xml:space="preserve"> </w:t>
            </w:r>
          </w:p>
          <w:p w14:paraId="3DCCBD6F" w14:textId="77777777" w:rsidR="002D2BD5" w:rsidRDefault="00F01CE6">
            <w:r>
              <w:rPr>
                <w:sz w:val="24"/>
              </w:rPr>
              <w:t xml:space="preserve"> </w:t>
            </w:r>
          </w:p>
          <w:p w14:paraId="728C1F8A" w14:textId="77777777" w:rsidR="002D2BD5" w:rsidRDefault="00F01CE6">
            <w:r>
              <w:rPr>
                <w:sz w:val="24"/>
              </w:rPr>
              <w:t xml:space="preserve">Engage with others through gestures, gaze and talk.  </w:t>
            </w:r>
          </w:p>
          <w:p w14:paraId="04A2F7A2" w14:textId="77777777" w:rsidR="002D2BD5" w:rsidRDefault="00F01CE6">
            <w:pPr>
              <w:spacing w:line="240" w:lineRule="auto"/>
            </w:pPr>
            <w:r>
              <w:rPr>
                <w:sz w:val="24"/>
              </w:rPr>
              <w:t xml:space="preserve">Use that engagement to achieve a goal. For example, gesture towards their cup to say they want a drink.  </w:t>
            </w:r>
          </w:p>
          <w:p w14:paraId="7B02B71F" w14:textId="77777777" w:rsidR="002D2BD5" w:rsidRDefault="00F01CE6">
            <w:pPr>
              <w:ind w:left="720"/>
            </w:pPr>
            <w:r>
              <w:rPr>
                <w:sz w:val="24"/>
              </w:rPr>
              <w:t xml:space="preserve"> </w:t>
            </w:r>
          </w:p>
          <w:p w14:paraId="32382616" w14:textId="77777777" w:rsidR="002D2BD5" w:rsidRDefault="00F01CE6">
            <w:r>
              <w:rPr>
                <w:sz w:val="24"/>
              </w:rPr>
              <w:t xml:space="preserve"> </w:t>
            </w:r>
          </w:p>
          <w:p w14:paraId="2F19DD5B" w14:textId="77777777" w:rsidR="002D2BD5" w:rsidRDefault="00F01CE6">
            <w:pPr>
              <w:spacing w:after="41" w:line="240" w:lineRule="auto"/>
            </w:pPr>
            <w:r>
              <w:rPr>
                <w:sz w:val="24"/>
              </w:rPr>
              <w:t xml:space="preserve">Find ways of managing transitions, for example from their parent to their key person. </w:t>
            </w:r>
          </w:p>
          <w:p w14:paraId="0E4DAADA" w14:textId="77777777" w:rsidR="002D2BD5" w:rsidRDefault="00F01CE6">
            <w:pPr>
              <w:ind w:left="30"/>
              <w:jc w:val="center"/>
            </w:pPr>
            <w:r>
              <w:rPr>
                <w:b/>
                <w:sz w:val="28"/>
              </w:rPr>
              <w:t xml:space="preserve"> </w:t>
            </w:r>
          </w:p>
          <w:p w14:paraId="54A028EA" w14:textId="77777777" w:rsidR="002D2BD5" w:rsidRDefault="00F01CE6">
            <w:pPr>
              <w:ind w:left="30"/>
              <w:jc w:val="center"/>
            </w:pPr>
            <w:r>
              <w:rPr>
                <w:b/>
                <w:sz w:val="28"/>
              </w:rPr>
              <w:t xml:space="preserve"> </w:t>
            </w:r>
          </w:p>
          <w:p w14:paraId="1F4E69EF" w14:textId="77777777" w:rsidR="002D2BD5" w:rsidRDefault="00F01CE6">
            <w:pPr>
              <w:ind w:left="30"/>
              <w:jc w:val="center"/>
            </w:pPr>
            <w:r>
              <w:rPr>
                <w:b/>
                <w:sz w:val="28"/>
              </w:rPr>
              <w:t xml:space="preserve"> </w:t>
            </w:r>
          </w:p>
          <w:p w14:paraId="1E42AFE5" w14:textId="77777777" w:rsidR="002D2BD5" w:rsidRDefault="00F01CE6">
            <w:pPr>
              <w:ind w:left="30"/>
              <w:jc w:val="center"/>
            </w:pPr>
            <w:r>
              <w:rPr>
                <w:b/>
                <w:sz w:val="28"/>
              </w:rPr>
              <w:t xml:space="preserve"> </w:t>
            </w:r>
          </w:p>
          <w:p w14:paraId="7F62B543" w14:textId="77777777" w:rsidR="002D2BD5" w:rsidRDefault="00F01CE6">
            <w:pPr>
              <w:ind w:left="30"/>
              <w:jc w:val="center"/>
            </w:pPr>
            <w:r>
              <w:rPr>
                <w:b/>
                <w:sz w:val="28"/>
              </w:rPr>
              <w:t xml:space="preserve"> </w:t>
            </w:r>
          </w:p>
          <w:p w14:paraId="08D0B9B7" w14:textId="77777777" w:rsidR="002D2BD5" w:rsidRDefault="00F01CE6">
            <w:pPr>
              <w:ind w:left="30"/>
              <w:jc w:val="center"/>
            </w:pPr>
            <w:r>
              <w:rPr>
                <w:b/>
                <w:sz w:val="28"/>
              </w:rPr>
              <w:t xml:space="preserve"> </w:t>
            </w:r>
          </w:p>
          <w:p w14:paraId="4A714406" w14:textId="77777777" w:rsidR="002D2BD5" w:rsidRDefault="00F01CE6">
            <w:pPr>
              <w:ind w:left="30"/>
              <w:jc w:val="center"/>
            </w:pPr>
            <w:r>
              <w:rPr>
                <w:b/>
                <w:sz w:val="28"/>
              </w:rPr>
              <w:t xml:space="preserve"> </w:t>
            </w:r>
          </w:p>
          <w:p w14:paraId="764B69E7" w14:textId="77777777" w:rsidR="002D2BD5" w:rsidRDefault="00F01CE6">
            <w:pPr>
              <w:ind w:left="30"/>
              <w:jc w:val="center"/>
            </w:pPr>
            <w:r>
              <w:rPr>
                <w:b/>
                <w:sz w:val="28"/>
              </w:rPr>
              <w:t xml:space="preserve"> </w:t>
            </w:r>
          </w:p>
          <w:p w14:paraId="462AA6F2" w14:textId="77777777" w:rsidR="002D2BD5" w:rsidRDefault="00F01CE6">
            <w:r>
              <w:rPr>
                <w:sz w:val="24"/>
              </w:rPr>
              <w:t xml:space="preserve">Thrive as they develop self-assurance. </w:t>
            </w:r>
          </w:p>
        </w:tc>
        <w:tc>
          <w:tcPr>
            <w:tcW w:w="6975" w:type="dxa"/>
            <w:tcBorders>
              <w:top w:val="single" w:sz="4" w:space="0" w:color="000000"/>
              <w:left w:val="single" w:sz="4" w:space="0" w:color="000000"/>
              <w:bottom w:val="single" w:sz="4" w:space="0" w:color="000000"/>
              <w:right w:val="single" w:sz="4" w:space="0" w:color="000000"/>
            </w:tcBorders>
          </w:tcPr>
          <w:p w14:paraId="6D537EA2" w14:textId="77777777" w:rsidR="002D2BD5" w:rsidRDefault="00F01CE6">
            <w:pPr>
              <w:spacing w:line="240" w:lineRule="auto"/>
            </w:pPr>
            <w:r>
              <w:rPr>
                <w:sz w:val="24"/>
              </w:rPr>
              <w:t xml:space="preserve">Be positive and interested in what babies do as they develop their confidence in trying new things. </w:t>
            </w:r>
          </w:p>
          <w:p w14:paraId="372DFC32" w14:textId="77777777" w:rsidR="002D2BD5" w:rsidRDefault="00F01CE6">
            <w:r>
              <w:rPr>
                <w:sz w:val="24"/>
              </w:rPr>
              <w:t xml:space="preserve"> </w:t>
            </w:r>
          </w:p>
          <w:p w14:paraId="7A30E101" w14:textId="77777777" w:rsidR="002D2BD5" w:rsidRDefault="00F01CE6">
            <w:pPr>
              <w:spacing w:line="240" w:lineRule="auto"/>
              <w:ind w:right="6"/>
            </w:pPr>
            <w:r>
              <w:rPr>
                <w:sz w:val="24"/>
              </w:rPr>
              <w:t xml:space="preserve">Help toddlers and young children to make informed choices from a limited range of options. Suggestion: enable children to choose which song to sing from a set of four song cards, by pointing. Enable children to choose whether they want milk or water at snack time. </w:t>
            </w:r>
          </w:p>
          <w:p w14:paraId="4034D135" w14:textId="77777777" w:rsidR="002D2BD5" w:rsidRDefault="00F01CE6">
            <w:r>
              <w:rPr>
                <w:sz w:val="24"/>
              </w:rPr>
              <w:t xml:space="preserve"> </w:t>
            </w:r>
          </w:p>
          <w:p w14:paraId="454AC32F" w14:textId="77777777" w:rsidR="002D2BD5" w:rsidRDefault="00F01CE6">
            <w:r>
              <w:rPr>
                <w:sz w:val="24"/>
              </w:rPr>
              <w:t xml:space="preserve"> </w:t>
            </w:r>
          </w:p>
          <w:p w14:paraId="602EAF40" w14:textId="77777777" w:rsidR="002D2BD5" w:rsidRDefault="00F01CE6">
            <w:pPr>
              <w:spacing w:line="240" w:lineRule="auto"/>
              <w:ind w:right="77"/>
            </w:pPr>
            <w:r>
              <w:rPr>
                <w:sz w:val="24"/>
              </w:rPr>
              <w:t xml:space="preserve">Support children as they find their own different ways to manage feelings of sadness when their parents leave them. Some children may need to hold onto a special object from home to feel strong and confident in the setting. Some might need to snuggle in and be comforted by their key person. Some might get busy straight away in their favourite play or with another child they feel close to. Young children need to feel secure as they manage difficult emotions. Provide consistent and predictable routines, with flexibility when needed. </w:t>
            </w:r>
          </w:p>
          <w:p w14:paraId="7A060788" w14:textId="77777777" w:rsidR="002D2BD5" w:rsidRDefault="00F01CE6">
            <w:r>
              <w:rPr>
                <w:sz w:val="24"/>
              </w:rPr>
              <w:t xml:space="preserve"> </w:t>
            </w:r>
          </w:p>
          <w:p w14:paraId="545BF214" w14:textId="77777777" w:rsidR="002D2BD5" w:rsidRDefault="00F01CE6">
            <w:pPr>
              <w:spacing w:after="39" w:line="240" w:lineRule="auto"/>
            </w:pPr>
            <w:r>
              <w:rPr>
                <w:sz w:val="24"/>
              </w:rPr>
              <w:t xml:space="preserve">Provide consistent, warm, and responsive care. At first centre this on the key person. In time, children can develop positive relationships with other adults. When the key person is not available, make sure that someone familiar provides comfort and support, and carries out intimate care routines. </w:t>
            </w:r>
          </w:p>
          <w:p w14:paraId="6662C4E7" w14:textId="77777777" w:rsidR="002D2BD5" w:rsidRDefault="00F01CE6">
            <w:pPr>
              <w:ind w:left="30"/>
              <w:jc w:val="center"/>
            </w:pPr>
            <w:r>
              <w:rPr>
                <w:b/>
                <w:sz w:val="28"/>
              </w:rPr>
              <w:t xml:space="preserve"> </w:t>
            </w:r>
          </w:p>
        </w:tc>
      </w:tr>
    </w:tbl>
    <w:p w14:paraId="0C4CEC49" w14:textId="1376C981" w:rsidR="007C5096" w:rsidRDefault="00FE55F3" w:rsidP="007C5096">
      <w:pPr>
        <w:spacing w:after="158"/>
        <w:ind w:left="3317" w:hanging="10"/>
      </w:pPr>
      <w:r>
        <w:t xml:space="preserve">                                 </w:t>
      </w:r>
      <w:hyperlink r:id="rId74">
        <w:r w:rsidR="00F01CE6">
          <w:rPr>
            <w:color w:val="0000FF"/>
            <w:u w:val="single" w:color="0000FF"/>
          </w:rPr>
          <w:t xml:space="preserve">Development Matters </w:t>
        </w:r>
      </w:hyperlink>
      <w:hyperlink r:id="rId75">
        <w:r w:rsidR="00F01CE6">
          <w:rPr>
            <w:color w:val="0000FF"/>
            <w:u w:val="single" w:color="0000FF"/>
          </w:rPr>
          <w:t xml:space="preserve">- </w:t>
        </w:r>
      </w:hyperlink>
      <w:hyperlink r:id="rId76">
        <w:r w:rsidR="00F01CE6">
          <w:rPr>
            <w:color w:val="0000FF"/>
            <w:u w:val="single" w:color="0000FF"/>
          </w:rPr>
          <w:t>GOV.UK (www.gov.uk)</w:t>
        </w:r>
      </w:hyperlink>
      <w:hyperlink r:id="rId77">
        <w:r w:rsidR="00F01CE6">
          <w:rPr>
            <w:color w:val="0000FF"/>
          </w:rPr>
          <w:t xml:space="preserve"> </w:t>
        </w:r>
      </w:hyperlink>
    </w:p>
    <w:tbl>
      <w:tblPr>
        <w:tblStyle w:val="TableGrid"/>
        <w:tblpPr w:leftFromText="180" w:rightFromText="180" w:vertAnchor="text" w:horzAnchor="margin" w:tblpY="356"/>
        <w:tblW w:w="13951" w:type="dxa"/>
        <w:tblInd w:w="0" w:type="dxa"/>
        <w:tblCellMar>
          <w:top w:w="53" w:type="dxa"/>
          <w:left w:w="108" w:type="dxa"/>
          <w:right w:w="92" w:type="dxa"/>
        </w:tblCellMar>
        <w:tblLook w:val="04A0" w:firstRow="1" w:lastRow="0" w:firstColumn="1" w:lastColumn="0" w:noHBand="0" w:noVBand="1"/>
      </w:tblPr>
      <w:tblGrid>
        <w:gridCol w:w="6975"/>
        <w:gridCol w:w="6976"/>
      </w:tblGrid>
      <w:tr w:rsidR="00C73C26" w14:paraId="6DBD3F18" w14:textId="77777777" w:rsidTr="00C73C26">
        <w:trPr>
          <w:trHeight w:val="305"/>
        </w:trPr>
        <w:tc>
          <w:tcPr>
            <w:tcW w:w="6975" w:type="dxa"/>
            <w:tcBorders>
              <w:top w:val="single" w:sz="4" w:space="0" w:color="000000"/>
              <w:left w:val="single" w:sz="4" w:space="0" w:color="000000"/>
              <w:bottom w:val="single" w:sz="4" w:space="0" w:color="000000"/>
              <w:right w:val="single" w:sz="4" w:space="0" w:color="000000"/>
            </w:tcBorders>
          </w:tcPr>
          <w:p w14:paraId="03E7DC20" w14:textId="4EB024CE" w:rsidR="00C73C26" w:rsidRDefault="00C73C26" w:rsidP="00C73C26">
            <w:pPr>
              <w:ind w:right="19"/>
              <w:jc w:val="center"/>
            </w:pPr>
            <w:r>
              <w:rPr>
                <w:b/>
                <w:sz w:val="24"/>
              </w:rPr>
              <w:lastRenderedPageBreak/>
              <w:t>Babies and toddlers will be learning to:</w:t>
            </w:r>
          </w:p>
        </w:tc>
        <w:tc>
          <w:tcPr>
            <w:tcW w:w="6976" w:type="dxa"/>
            <w:tcBorders>
              <w:top w:val="single" w:sz="4" w:space="0" w:color="000000"/>
              <w:left w:val="single" w:sz="4" w:space="0" w:color="000000"/>
              <w:bottom w:val="single" w:sz="4" w:space="0" w:color="000000"/>
              <w:right w:val="single" w:sz="4" w:space="0" w:color="000000"/>
            </w:tcBorders>
          </w:tcPr>
          <w:p w14:paraId="70F4786F" w14:textId="77777777" w:rsidR="00C73C26" w:rsidRDefault="00C73C26" w:rsidP="00C73C26">
            <w:pPr>
              <w:ind w:right="18"/>
              <w:jc w:val="center"/>
            </w:pPr>
            <w:r>
              <w:rPr>
                <w:b/>
                <w:sz w:val="24"/>
              </w:rPr>
              <w:t xml:space="preserve">Examples of how to support this: </w:t>
            </w:r>
          </w:p>
        </w:tc>
      </w:tr>
      <w:tr w:rsidR="00C73C26" w14:paraId="337C9D6D" w14:textId="77777777" w:rsidTr="00C73C26">
        <w:trPr>
          <w:trHeight w:val="6066"/>
        </w:trPr>
        <w:tc>
          <w:tcPr>
            <w:tcW w:w="6975" w:type="dxa"/>
            <w:tcBorders>
              <w:top w:val="single" w:sz="4" w:space="0" w:color="000000"/>
              <w:left w:val="single" w:sz="4" w:space="0" w:color="000000"/>
              <w:bottom w:val="single" w:sz="4" w:space="0" w:color="000000"/>
              <w:right w:val="single" w:sz="4" w:space="0" w:color="000000"/>
            </w:tcBorders>
          </w:tcPr>
          <w:p w14:paraId="102A76D4" w14:textId="77777777" w:rsidR="00C73C26" w:rsidRDefault="00C73C26" w:rsidP="00C73C26">
            <w:pPr>
              <w:spacing w:line="240" w:lineRule="auto"/>
            </w:pPr>
            <w:r>
              <w:rPr>
                <w:sz w:val="24"/>
              </w:rPr>
              <w:t xml:space="preserve">Look back as they crawl or walk away from their key person. Look for clues about how to respond to something interesting. </w:t>
            </w:r>
          </w:p>
          <w:p w14:paraId="481D6746" w14:textId="77777777" w:rsidR="00C73C26" w:rsidRDefault="00C73C26" w:rsidP="00C73C26">
            <w:r>
              <w:rPr>
                <w:sz w:val="24"/>
              </w:rPr>
              <w:t xml:space="preserve"> </w:t>
            </w:r>
          </w:p>
          <w:p w14:paraId="2B0FD47A" w14:textId="77777777" w:rsidR="00C73C26" w:rsidRDefault="00C73C26" w:rsidP="00C73C26">
            <w:r>
              <w:rPr>
                <w:sz w:val="24"/>
              </w:rPr>
              <w:t xml:space="preserve"> </w:t>
            </w:r>
          </w:p>
          <w:p w14:paraId="19572351" w14:textId="77777777" w:rsidR="00C73C26" w:rsidRDefault="00C73C26" w:rsidP="00C73C26">
            <w:pPr>
              <w:spacing w:line="240" w:lineRule="auto"/>
              <w:ind w:right="13"/>
            </w:pPr>
            <w:r>
              <w:rPr>
                <w:sz w:val="24"/>
              </w:rPr>
              <w:t xml:space="preserve">Play with increasing confidence on their own and alongside other children, because they know their key person is nearby and available.  </w:t>
            </w:r>
          </w:p>
          <w:p w14:paraId="3EF2897B" w14:textId="77777777" w:rsidR="00C73C26" w:rsidRDefault="00C73C26" w:rsidP="00C73C26">
            <w:r>
              <w:rPr>
                <w:sz w:val="24"/>
              </w:rPr>
              <w:t xml:space="preserve"> </w:t>
            </w:r>
          </w:p>
          <w:p w14:paraId="79911038" w14:textId="77777777" w:rsidR="00C73C26" w:rsidRDefault="00C73C26" w:rsidP="00C73C26">
            <w:r>
              <w:rPr>
                <w:sz w:val="24"/>
              </w:rPr>
              <w:t xml:space="preserve"> </w:t>
            </w:r>
          </w:p>
          <w:p w14:paraId="4D281AB2" w14:textId="77777777" w:rsidR="00C73C26" w:rsidRDefault="00C73C26" w:rsidP="00C73C26">
            <w:r>
              <w:rPr>
                <w:sz w:val="24"/>
              </w:rPr>
              <w:t xml:space="preserve"> </w:t>
            </w:r>
          </w:p>
          <w:p w14:paraId="1694FD4D" w14:textId="77777777" w:rsidR="00C73C26" w:rsidRDefault="00C73C26" w:rsidP="00C73C26">
            <w:r>
              <w:rPr>
                <w:sz w:val="24"/>
              </w:rPr>
              <w:t xml:space="preserve"> </w:t>
            </w:r>
          </w:p>
          <w:p w14:paraId="6CC63641" w14:textId="77777777" w:rsidR="00C73C26" w:rsidRDefault="00C73C26" w:rsidP="00C73C26">
            <w:pPr>
              <w:spacing w:line="240" w:lineRule="auto"/>
            </w:pPr>
            <w:r>
              <w:rPr>
                <w:sz w:val="24"/>
              </w:rPr>
              <w:t xml:space="preserve">Feel confident when taken out around the local neighbourhood and enjoy exploring new places with their key person. </w:t>
            </w:r>
          </w:p>
          <w:p w14:paraId="0B1C602A" w14:textId="77777777" w:rsidR="00C73C26" w:rsidRDefault="00C73C26" w:rsidP="00C73C26">
            <w:r>
              <w:rPr>
                <w:sz w:val="24"/>
              </w:rPr>
              <w:t xml:space="preserve"> </w:t>
            </w:r>
          </w:p>
          <w:p w14:paraId="5AA1EB2C" w14:textId="77777777" w:rsidR="00C73C26" w:rsidRDefault="00C73C26" w:rsidP="00C73C26">
            <w:pPr>
              <w:spacing w:line="240" w:lineRule="auto"/>
            </w:pPr>
            <w:r>
              <w:rPr>
                <w:sz w:val="24"/>
              </w:rPr>
              <w:t xml:space="preserve">Feel strong enough to express a range of emotions. Grow in independence, rejecting help (“me do it”). Sometimes this leads to feelings of frustration and tantrums. </w:t>
            </w:r>
          </w:p>
          <w:p w14:paraId="10C7CE81" w14:textId="77777777" w:rsidR="00C73C26" w:rsidRDefault="00C73C26" w:rsidP="00C73C26">
            <w:r>
              <w:rPr>
                <w:sz w:val="24"/>
              </w:rPr>
              <w:t xml:space="preserve"> </w:t>
            </w:r>
          </w:p>
          <w:p w14:paraId="5C49E455" w14:textId="77777777" w:rsidR="00C73C26" w:rsidRDefault="00C73C26" w:rsidP="00C73C26">
            <w:r>
              <w:rPr>
                <w:sz w:val="24"/>
              </w:rPr>
              <w:t xml:space="preserve"> </w:t>
            </w:r>
          </w:p>
        </w:tc>
        <w:tc>
          <w:tcPr>
            <w:tcW w:w="6976" w:type="dxa"/>
            <w:tcBorders>
              <w:top w:val="single" w:sz="4" w:space="0" w:color="000000"/>
              <w:left w:val="single" w:sz="4" w:space="0" w:color="000000"/>
              <w:bottom w:val="single" w:sz="4" w:space="0" w:color="000000"/>
              <w:right w:val="single" w:sz="4" w:space="0" w:color="000000"/>
            </w:tcBorders>
          </w:tcPr>
          <w:p w14:paraId="19C976EF" w14:textId="77777777" w:rsidR="00C73C26" w:rsidRDefault="00C73C26" w:rsidP="00C73C26">
            <w:pPr>
              <w:spacing w:line="240" w:lineRule="auto"/>
            </w:pPr>
            <w:r>
              <w:rPr>
                <w:sz w:val="24"/>
              </w:rPr>
              <w:t xml:space="preserve">Acknowledge babies’ and toddlers’ brief need for reassurance as they move away from their key person. Encourage babies and toddlers to explore, indoors and outdoors. Help them to become more independent by smiling and looking encouraging, for example when a baby keeps crawling towards a rattle. </w:t>
            </w:r>
          </w:p>
          <w:p w14:paraId="60E4716F" w14:textId="77777777" w:rsidR="00C73C26" w:rsidRDefault="00C73C26" w:rsidP="00C73C26">
            <w:r>
              <w:rPr>
                <w:sz w:val="24"/>
              </w:rPr>
              <w:t xml:space="preserve"> </w:t>
            </w:r>
          </w:p>
          <w:p w14:paraId="36E09B86" w14:textId="77777777" w:rsidR="00C73C26" w:rsidRDefault="00C73C26" w:rsidP="00C73C26">
            <w:pPr>
              <w:spacing w:line="240" w:lineRule="auto"/>
            </w:pPr>
            <w:r>
              <w:rPr>
                <w:sz w:val="24"/>
              </w:rPr>
              <w:t xml:space="preserve">Arrange resources inside and outdoors to encourage babies’ and toddler’s growing independence and self-confidence. Suggestion: Treasure Basket play allows babies who can sit up to choose what to play with. </w:t>
            </w:r>
          </w:p>
          <w:p w14:paraId="61BB223E" w14:textId="77777777" w:rsidR="00C73C26" w:rsidRDefault="00C73C26" w:rsidP="00C73C26">
            <w:r>
              <w:rPr>
                <w:sz w:val="24"/>
              </w:rPr>
              <w:t xml:space="preserve"> </w:t>
            </w:r>
          </w:p>
          <w:p w14:paraId="631D9810" w14:textId="77777777" w:rsidR="00C73C26" w:rsidRDefault="00C73C26" w:rsidP="00C73C26">
            <w:pPr>
              <w:spacing w:line="240" w:lineRule="auto"/>
            </w:pPr>
            <w:r>
              <w:rPr>
                <w:sz w:val="24"/>
              </w:rPr>
              <w:t xml:space="preserve">Store [age and stage appropriate] resources so that babies and toddlers can access them freely, without always needing help. </w:t>
            </w:r>
          </w:p>
          <w:p w14:paraId="015F7B1A" w14:textId="77777777" w:rsidR="00C73C26" w:rsidRDefault="00C73C26" w:rsidP="00C73C26">
            <w:r>
              <w:rPr>
                <w:sz w:val="24"/>
              </w:rPr>
              <w:t xml:space="preserve"> </w:t>
            </w:r>
          </w:p>
          <w:p w14:paraId="47024D64" w14:textId="77777777" w:rsidR="00C73C26" w:rsidRDefault="00C73C26" w:rsidP="00C73C26">
            <w:pPr>
              <w:spacing w:line="240" w:lineRule="auto"/>
            </w:pPr>
            <w:r>
              <w:rPr>
                <w:sz w:val="24"/>
              </w:rPr>
              <w:t xml:space="preserve">Help children to feel emotionally safe with a key person and, gradually, with other members of staff. Show warmth and affection, combined with clear and appropriate boundaries and routines. </w:t>
            </w:r>
          </w:p>
          <w:p w14:paraId="3E5FD0F8" w14:textId="77777777" w:rsidR="00C73C26" w:rsidRDefault="00C73C26" w:rsidP="00C73C26">
            <w:r>
              <w:t xml:space="preserve"> </w:t>
            </w:r>
          </w:p>
          <w:p w14:paraId="7CE07EA6" w14:textId="77777777" w:rsidR="00C73C26" w:rsidRDefault="00C73C26" w:rsidP="00C73C26">
            <w:r>
              <w:t xml:space="preserve">Help all children to feel they are valued, and they belong. </w:t>
            </w:r>
          </w:p>
          <w:p w14:paraId="4B67AE39" w14:textId="77777777" w:rsidR="00C73C26" w:rsidRDefault="00C73C26" w:rsidP="00C73C26">
            <w:r>
              <w:t xml:space="preserve"> </w:t>
            </w:r>
          </w:p>
          <w:p w14:paraId="6393ADBA" w14:textId="77777777" w:rsidR="00C73C26" w:rsidRDefault="00C73C26" w:rsidP="00C73C26">
            <w:r>
              <w:t xml:space="preserve">Support children to find ways into the play and friendship groups of others. </w:t>
            </w:r>
          </w:p>
        </w:tc>
      </w:tr>
    </w:tbl>
    <w:p w14:paraId="7ACC833A" w14:textId="76494FAE" w:rsidR="002D2BD5" w:rsidRDefault="00C73C26" w:rsidP="00FE55F3">
      <w:pPr>
        <w:spacing w:after="158"/>
        <w:ind w:left="3317" w:hanging="10"/>
      </w:pPr>
      <w:r>
        <w:rPr>
          <w:b/>
          <w:sz w:val="28"/>
        </w:rPr>
        <w:t xml:space="preserve">       </w:t>
      </w:r>
      <w:r w:rsidR="00F01CE6">
        <w:rPr>
          <w:b/>
          <w:sz w:val="28"/>
        </w:rPr>
        <w:t>Prime area: personal, social and emotional development</w:t>
      </w:r>
      <w:r w:rsidR="00941944">
        <w:rPr>
          <w:b/>
          <w:sz w:val="28"/>
        </w:rPr>
        <w:t>:</w:t>
      </w:r>
      <w:r w:rsidR="00F01CE6">
        <w:rPr>
          <w:b/>
          <w:sz w:val="28"/>
        </w:rPr>
        <w:tab/>
      </w:r>
      <w:r w:rsidR="00F01CE6">
        <w:t xml:space="preserve"> </w:t>
      </w:r>
      <w:r w:rsidR="00FE55F3">
        <w:t xml:space="preserve">                          </w:t>
      </w:r>
      <w:hyperlink w:history="1">
        <w:r w:rsidR="00FE55F3" w:rsidRPr="00F5236F">
          <w:rPr>
            <w:rStyle w:val="Hyperlink"/>
          </w:rPr>
          <w:t xml:space="preserve">Development Matters </w:t>
        </w:r>
      </w:hyperlink>
      <w:hyperlink r:id="rId78">
        <w:r w:rsidR="00F01CE6">
          <w:rPr>
            <w:color w:val="0000FF"/>
            <w:u w:val="single" w:color="0000FF"/>
          </w:rPr>
          <w:t xml:space="preserve">- </w:t>
        </w:r>
      </w:hyperlink>
      <w:hyperlink r:id="rId79">
        <w:r w:rsidR="00F01CE6">
          <w:rPr>
            <w:color w:val="0000FF"/>
            <w:u w:val="single" w:color="0000FF"/>
          </w:rPr>
          <w:t>GOV.UK (www.gov.uk)</w:t>
        </w:r>
      </w:hyperlink>
      <w:hyperlink r:id="rId80">
        <w:r w:rsidR="00F01CE6">
          <w:t xml:space="preserve"> </w:t>
        </w:r>
      </w:hyperlink>
    </w:p>
    <w:p w14:paraId="12D348E0" w14:textId="77777777" w:rsidR="002D2BD5" w:rsidRDefault="00F01CE6">
      <w:pPr>
        <w:spacing w:after="218"/>
        <w:ind w:left="3371"/>
        <w:jc w:val="center"/>
      </w:pPr>
      <w:r>
        <w:rPr>
          <w:color w:val="0000FF"/>
        </w:rPr>
        <w:t xml:space="preserve"> </w:t>
      </w:r>
    </w:p>
    <w:p w14:paraId="568428D4" w14:textId="23BB9C3E" w:rsidR="002D2BD5" w:rsidRDefault="002D2BD5" w:rsidP="003F409E">
      <w:pPr>
        <w:spacing w:after="0" w:line="370" w:lineRule="auto"/>
        <w:ind w:right="10576"/>
        <w:sectPr w:rsidR="002D2BD5">
          <w:headerReference w:type="even" r:id="rId81"/>
          <w:headerReference w:type="default" r:id="rId82"/>
          <w:footerReference w:type="even" r:id="rId83"/>
          <w:footerReference w:type="default" r:id="rId84"/>
          <w:headerReference w:type="first" r:id="rId85"/>
          <w:footerReference w:type="first" r:id="rId86"/>
          <w:pgSz w:w="16838" w:h="11906" w:orient="landscape"/>
          <w:pgMar w:top="1496" w:right="4759" w:bottom="1523" w:left="1440" w:header="1496" w:footer="707" w:gutter="0"/>
          <w:cols w:space="720"/>
        </w:sectPr>
      </w:pPr>
    </w:p>
    <w:p w14:paraId="271F407B" w14:textId="4AE82BA9" w:rsidR="002D2BD5" w:rsidRDefault="003F409E" w:rsidP="00CE18D6">
      <w:pPr>
        <w:spacing w:after="132"/>
        <w:ind w:right="123"/>
      </w:pPr>
      <w:r>
        <w:rPr>
          <w:b/>
          <w:sz w:val="28"/>
        </w:rPr>
        <w:lastRenderedPageBreak/>
        <w:t xml:space="preserve">                                                                       </w:t>
      </w:r>
      <w:r w:rsidR="00F01CE6">
        <w:rPr>
          <w:b/>
          <w:sz w:val="28"/>
        </w:rPr>
        <w:t>Prime area: communication and language:</w:t>
      </w:r>
      <w:r w:rsidR="00F01CE6">
        <w:rPr>
          <w:b/>
        </w:rPr>
        <w:t xml:space="preserve"> </w:t>
      </w:r>
    </w:p>
    <w:p w14:paraId="74F98500" w14:textId="77777777" w:rsidR="002D2BD5" w:rsidRDefault="00F01CE6">
      <w:pPr>
        <w:pBdr>
          <w:top w:val="single" w:sz="4" w:space="0" w:color="000000"/>
          <w:left w:val="single" w:sz="4" w:space="0" w:color="000000"/>
          <w:bottom w:val="single" w:sz="4" w:space="0" w:color="000000"/>
          <w:right w:val="single" w:sz="4" w:space="0" w:color="000000"/>
        </w:pBdr>
        <w:spacing w:after="0"/>
        <w:ind w:left="115" w:hanging="10"/>
        <w:jc w:val="center"/>
      </w:pPr>
      <w:r>
        <w:rPr>
          <w:b/>
          <w:sz w:val="24"/>
        </w:rPr>
        <w:t xml:space="preserve">EYFS statutory educational programme:  </w:t>
      </w:r>
    </w:p>
    <w:p w14:paraId="2370346F" w14:textId="77777777" w:rsidR="002D2BD5" w:rsidRDefault="00F01CE6">
      <w:pPr>
        <w:pBdr>
          <w:top w:val="single" w:sz="4" w:space="0" w:color="000000"/>
          <w:left w:val="single" w:sz="4" w:space="0" w:color="000000"/>
          <w:bottom w:val="single" w:sz="4" w:space="0" w:color="000000"/>
          <w:right w:val="single" w:sz="4" w:space="0" w:color="000000"/>
        </w:pBdr>
        <w:spacing w:after="0" w:line="240" w:lineRule="auto"/>
        <w:ind w:left="115" w:hanging="10"/>
      </w:pPr>
      <w:r>
        <w:rPr>
          <w:sz w:val="24"/>
        </w:rPr>
        <w:t xml:space="preserve">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 </w:t>
      </w:r>
    </w:p>
    <w:p w14:paraId="22983B4D" w14:textId="77777777" w:rsidR="002D2BD5" w:rsidRDefault="00950787">
      <w:pPr>
        <w:pBdr>
          <w:top w:val="single" w:sz="4" w:space="0" w:color="000000"/>
          <w:left w:val="single" w:sz="4" w:space="0" w:color="000000"/>
          <w:bottom w:val="single" w:sz="4" w:space="0" w:color="000000"/>
          <w:right w:val="single" w:sz="4" w:space="0" w:color="000000"/>
        </w:pBdr>
        <w:spacing w:after="0"/>
        <w:ind w:left="115" w:hanging="10"/>
        <w:jc w:val="center"/>
      </w:pPr>
      <w:hyperlink r:id="rId87">
        <w:r w:rsidR="00F01CE6">
          <w:rPr>
            <w:color w:val="0000FF"/>
            <w:u w:val="single" w:color="0000FF"/>
          </w:rPr>
          <w:t xml:space="preserve">Development Matters </w:t>
        </w:r>
      </w:hyperlink>
      <w:hyperlink r:id="rId88">
        <w:r w:rsidR="00F01CE6">
          <w:rPr>
            <w:color w:val="0000FF"/>
            <w:u w:val="single" w:color="0000FF"/>
          </w:rPr>
          <w:t xml:space="preserve">- </w:t>
        </w:r>
      </w:hyperlink>
      <w:hyperlink r:id="rId89">
        <w:r w:rsidR="00F01CE6">
          <w:rPr>
            <w:color w:val="0000FF"/>
            <w:u w:val="single" w:color="0000FF"/>
          </w:rPr>
          <w:t>GOV.UK (www.gov.uk)</w:t>
        </w:r>
      </w:hyperlink>
      <w:hyperlink r:id="rId90">
        <w:r w:rsidR="00F01CE6">
          <w:t xml:space="preserve"> </w:t>
        </w:r>
      </w:hyperlink>
    </w:p>
    <w:p w14:paraId="4527BC8F" w14:textId="77777777" w:rsidR="002D2BD5" w:rsidRDefault="00F01CE6">
      <w:pPr>
        <w:spacing w:after="0"/>
      </w:pPr>
      <w:r>
        <w:t xml:space="preserve"> </w:t>
      </w:r>
    </w:p>
    <w:tbl>
      <w:tblPr>
        <w:tblStyle w:val="TableGrid"/>
        <w:tblW w:w="13951" w:type="dxa"/>
        <w:tblInd w:w="5" w:type="dxa"/>
        <w:tblCellMar>
          <w:top w:w="53" w:type="dxa"/>
          <w:left w:w="108" w:type="dxa"/>
          <w:right w:w="60" w:type="dxa"/>
        </w:tblCellMar>
        <w:tblLook w:val="04A0" w:firstRow="1" w:lastRow="0" w:firstColumn="1" w:lastColumn="0" w:noHBand="0" w:noVBand="1"/>
      </w:tblPr>
      <w:tblGrid>
        <w:gridCol w:w="6975"/>
        <w:gridCol w:w="6976"/>
      </w:tblGrid>
      <w:tr w:rsidR="002D2BD5" w14:paraId="7A8DCD70" w14:textId="77777777">
        <w:trPr>
          <w:trHeight w:val="302"/>
        </w:trPr>
        <w:tc>
          <w:tcPr>
            <w:tcW w:w="6975" w:type="dxa"/>
            <w:tcBorders>
              <w:top w:val="single" w:sz="4" w:space="0" w:color="000000"/>
              <w:left w:val="single" w:sz="4" w:space="0" w:color="000000"/>
              <w:bottom w:val="single" w:sz="4" w:space="0" w:color="000000"/>
              <w:right w:val="single" w:sz="4" w:space="0" w:color="000000"/>
            </w:tcBorders>
          </w:tcPr>
          <w:p w14:paraId="20798DA5" w14:textId="77777777" w:rsidR="002D2BD5" w:rsidRDefault="00F01CE6">
            <w:pPr>
              <w:ind w:right="52"/>
              <w:jc w:val="center"/>
            </w:pPr>
            <w:r>
              <w:rPr>
                <w:b/>
                <w:sz w:val="24"/>
              </w:rPr>
              <w:t>Babies and toddlers will be learning to:</w:t>
            </w:r>
            <w: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723BC8A8" w14:textId="77777777" w:rsidR="002D2BD5" w:rsidRDefault="00F01CE6">
            <w:pPr>
              <w:ind w:right="50"/>
              <w:jc w:val="center"/>
            </w:pPr>
            <w:r>
              <w:rPr>
                <w:b/>
                <w:sz w:val="24"/>
              </w:rPr>
              <w:t>Examples of how to support this:</w:t>
            </w:r>
            <w:r>
              <w:t xml:space="preserve"> </w:t>
            </w:r>
          </w:p>
        </w:tc>
      </w:tr>
      <w:tr w:rsidR="002D2BD5" w14:paraId="3881733C" w14:textId="77777777">
        <w:trPr>
          <w:trHeight w:val="3478"/>
        </w:trPr>
        <w:tc>
          <w:tcPr>
            <w:tcW w:w="6975" w:type="dxa"/>
            <w:tcBorders>
              <w:top w:val="single" w:sz="4" w:space="0" w:color="000000"/>
              <w:left w:val="single" w:sz="4" w:space="0" w:color="000000"/>
              <w:bottom w:val="single" w:sz="4" w:space="0" w:color="000000"/>
              <w:right w:val="single" w:sz="4" w:space="0" w:color="000000"/>
            </w:tcBorders>
          </w:tcPr>
          <w:p w14:paraId="2D0F3DFF" w14:textId="77777777" w:rsidR="002D2BD5" w:rsidRDefault="00F01CE6">
            <w:pPr>
              <w:spacing w:line="240" w:lineRule="auto"/>
            </w:pPr>
            <w:r>
              <w:rPr>
                <w:sz w:val="24"/>
              </w:rPr>
              <w:t xml:space="preserve">Turn towards familiar sounds. They are startled by loud noises and accurately locate the source of a familiar person’s voice, such as their key person or parent. </w:t>
            </w:r>
          </w:p>
          <w:p w14:paraId="3CCA204D" w14:textId="77777777" w:rsidR="002D2BD5" w:rsidRDefault="00F01CE6">
            <w:r>
              <w:rPr>
                <w:sz w:val="24"/>
              </w:rPr>
              <w:t xml:space="preserve"> </w:t>
            </w:r>
          </w:p>
          <w:p w14:paraId="3145FA72" w14:textId="77777777" w:rsidR="002D2BD5" w:rsidRDefault="00F01CE6">
            <w:pPr>
              <w:spacing w:line="240" w:lineRule="auto"/>
            </w:pPr>
            <w:r>
              <w:rPr>
                <w:sz w:val="24"/>
              </w:rPr>
              <w:t xml:space="preserve">Gaze at faces, copying facial expressions and movements like sticking out their tongue. Make eye contact for longer periods. </w:t>
            </w:r>
          </w:p>
          <w:p w14:paraId="64A5C466" w14:textId="77777777" w:rsidR="002D2BD5" w:rsidRDefault="00F01CE6">
            <w:r>
              <w:rPr>
                <w:sz w:val="24"/>
              </w:rPr>
              <w:t xml:space="preserve"> </w:t>
            </w:r>
          </w:p>
          <w:p w14:paraId="466C66DA" w14:textId="77777777" w:rsidR="002D2BD5" w:rsidRDefault="00F01CE6">
            <w:r>
              <w:rPr>
                <w:sz w:val="24"/>
              </w:rPr>
              <w:t xml:space="preserve">Watch someone’s face as they talk. </w:t>
            </w:r>
          </w:p>
          <w:p w14:paraId="47B2A551" w14:textId="77777777" w:rsidR="002D2BD5" w:rsidRDefault="00F01CE6">
            <w:r>
              <w:t xml:space="preserve"> </w:t>
            </w:r>
          </w:p>
          <w:p w14:paraId="2B7CF263" w14:textId="77777777" w:rsidR="002D2BD5" w:rsidRDefault="00F01CE6">
            <w: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736B9142" w14:textId="77777777" w:rsidR="002D2BD5" w:rsidRDefault="00F01CE6">
            <w:pPr>
              <w:spacing w:line="240" w:lineRule="auto"/>
            </w:pPr>
            <w:r>
              <w:rPr>
                <w:sz w:val="24"/>
              </w:rPr>
              <w:t xml:space="preserve">Babies and toddlers thrive when you show a genuine interest in them, join in and respond warmly. </w:t>
            </w:r>
          </w:p>
          <w:p w14:paraId="00B09441" w14:textId="77777777" w:rsidR="002D2BD5" w:rsidRDefault="00F01CE6">
            <w:r>
              <w:t xml:space="preserve"> </w:t>
            </w:r>
          </w:p>
          <w:p w14:paraId="11343E15" w14:textId="77777777" w:rsidR="002D2BD5" w:rsidRDefault="00F01CE6">
            <w:r>
              <w:rPr>
                <w:sz w:val="24"/>
              </w:rPr>
              <w:t xml:space="preserve"> </w:t>
            </w:r>
          </w:p>
          <w:p w14:paraId="1C3E7583" w14:textId="77777777" w:rsidR="002D2BD5" w:rsidRDefault="00F01CE6">
            <w:pPr>
              <w:spacing w:line="240" w:lineRule="auto"/>
            </w:pPr>
            <w:r>
              <w:rPr>
                <w:sz w:val="24"/>
              </w:rPr>
              <w:t xml:space="preserve">Using exaggerated intonation and a sing-song voice (infant -directed speech) helps babies to tune in to language. </w:t>
            </w:r>
          </w:p>
          <w:p w14:paraId="232EE551" w14:textId="77777777" w:rsidR="002D2BD5" w:rsidRDefault="00F01CE6">
            <w:r>
              <w:rPr>
                <w:sz w:val="24"/>
              </w:rPr>
              <w:t xml:space="preserve"> </w:t>
            </w:r>
          </w:p>
          <w:p w14:paraId="59201187" w14:textId="77777777" w:rsidR="002D2BD5" w:rsidRDefault="00F01CE6">
            <w:pPr>
              <w:spacing w:line="241" w:lineRule="auto"/>
            </w:pPr>
            <w:r>
              <w:rPr>
                <w:sz w:val="24"/>
              </w:rPr>
              <w:t xml:space="preserve">Regularly using the babies and toddlers’ names helps them to pay attention to what the practitioner is saying for example: “Chloe, have some milk.” It is important to minimise background noise, so do not have music playing all the time.  </w:t>
            </w:r>
          </w:p>
          <w:p w14:paraId="3E4D59F9" w14:textId="77777777" w:rsidR="002D2BD5" w:rsidRDefault="00F01CE6">
            <w:r>
              <w:t xml:space="preserve"> </w:t>
            </w:r>
          </w:p>
        </w:tc>
      </w:tr>
    </w:tbl>
    <w:p w14:paraId="592E8D1A" w14:textId="2F8DE462" w:rsidR="002D2BD5" w:rsidRDefault="00725446">
      <w:pPr>
        <w:spacing w:after="158"/>
        <w:ind w:left="3317" w:hanging="10"/>
      </w:pPr>
      <w:r>
        <w:t xml:space="preserve">                                 </w:t>
      </w:r>
      <w:hyperlink r:id="rId91">
        <w:r w:rsidR="00F01CE6">
          <w:rPr>
            <w:color w:val="0000FF"/>
            <w:u w:val="single" w:color="0000FF"/>
          </w:rPr>
          <w:t xml:space="preserve">Development Matters </w:t>
        </w:r>
      </w:hyperlink>
      <w:hyperlink r:id="rId92">
        <w:r w:rsidR="00F01CE6">
          <w:rPr>
            <w:color w:val="0000FF"/>
            <w:u w:val="single" w:color="0000FF"/>
          </w:rPr>
          <w:t xml:space="preserve">- </w:t>
        </w:r>
      </w:hyperlink>
      <w:hyperlink r:id="rId93">
        <w:r w:rsidR="00F01CE6">
          <w:rPr>
            <w:color w:val="0000FF"/>
            <w:u w:val="single" w:color="0000FF"/>
          </w:rPr>
          <w:t>GOV.UK (www.gov.uk)</w:t>
        </w:r>
      </w:hyperlink>
      <w:hyperlink r:id="rId94">
        <w:r w:rsidR="00F01CE6">
          <w:t xml:space="preserve"> </w:t>
        </w:r>
      </w:hyperlink>
    </w:p>
    <w:p w14:paraId="69E80326" w14:textId="77777777" w:rsidR="002D2BD5" w:rsidRDefault="00F01CE6">
      <w:pPr>
        <w:ind w:left="161"/>
        <w:jc w:val="center"/>
      </w:pPr>
      <w:r>
        <w:rPr>
          <w:color w:val="0000FF"/>
        </w:rPr>
        <w:t xml:space="preserve"> </w:t>
      </w:r>
    </w:p>
    <w:p w14:paraId="04CDA771" w14:textId="77777777" w:rsidR="002D2BD5" w:rsidRDefault="00F01CE6">
      <w:pPr>
        <w:spacing w:after="0"/>
      </w:pPr>
      <w:r>
        <w:rPr>
          <w:color w:val="0000FF"/>
        </w:rPr>
        <w:t xml:space="preserve"> </w:t>
      </w:r>
    </w:p>
    <w:p w14:paraId="609D5D56" w14:textId="77777777" w:rsidR="002D2BD5" w:rsidRDefault="00F01CE6">
      <w:pPr>
        <w:spacing w:after="158"/>
      </w:pPr>
      <w:r>
        <w:rPr>
          <w:b/>
          <w:sz w:val="28"/>
        </w:rPr>
        <w:lastRenderedPageBreak/>
        <w:t xml:space="preserve"> </w:t>
      </w:r>
    </w:p>
    <w:p w14:paraId="10128A6E" w14:textId="5613A685" w:rsidR="002D2BD5" w:rsidRDefault="00F01CE6">
      <w:pPr>
        <w:spacing w:after="0"/>
        <w:ind w:left="10" w:right="3925" w:hanging="10"/>
        <w:jc w:val="right"/>
      </w:pPr>
      <w:r>
        <w:rPr>
          <w:b/>
          <w:sz w:val="28"/>
        </w:rPr>
        <w:t xml:space="preserve">Prime area: communication and language: </w:t>
      </w:r>
    </w:p>
    <w:tbl>
      <w:tblPr>
        <w:tblStyle w:val="TableGrid"/>
        <w:tblW w:w="13951" w:type="dxa"/>
        <w:tblInd w:w="5" w:type="dxa"/>
        <w:tblCellMar>
          <w:top w:w="53" w:type="dxa"/>
          <w:left w:w="108" w:type="dxa"/>
          <w:right w:w="101" w:type="dxa"/>
        </w:tblCellMar>
        <w:tblLook w:val="04A0" w:firstRow="1" w:lastRow="0" w:firstColumn="1" w:lastColumn="0" w:noHBand="0" w:noVBand="1"/>
      </w:tblPr>
      <w:tblGrid>
        <w:gridCol w:w="6975"/>
        <w:gridCol w:w="6976"/>
      </w:tblGrid>
      <w:tr w:rsidR="002D2BD5" w14:paraId="5DE36DC5" w14:textId="77777777">
        <w:trPr>
          <w:trHeight w:val="302"/>
        </w:trPr>
        <w:tc>
          <w:tcPr>
            <w:tcW w:w="6975" w:type="dxa"/>
            <w:tcBorders>
              <w:top w:val="single" w:sz="4" w:space="0" w:color="000000"/>
              <w:left w:val="single" w:sz="4" w:space="0" w:color="000000"/>
              <w:bottom w:val="single" w:sz="4" w:space="0" w:color="000000"/>
              <w:right w:val="single" w:sz="4" w:space="0" w:color="000000"/>
            </w:tcBorders>
          </w:tcPr>
          <w:p w14:paraId="32555DCD" w14:textId="77777777" w:rsidR="002D2BD5" w:rsidRDefault="00F01CE6">
            <w:pPr>
              <w:ind w:right="8"/>
              <w:jc w:val="center"/>
            </w:pPr>
            <w:r>
              <w:rPr>
                <w:b/>
                <w:sz w:val="24"/>
              </w:rPr>
              <w:t>Babies and toddlers will be learning to:</w:t>
            </w:r>
            <w:r>
              <w:rPr>
                <w:b/>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0FFC5206" w14:textId="77777777" w:rsidR="002D2BD5" w:rsidRDefault="00F01CE6">
            <w:pPr>
              <w:ind w:right="9"/>
              <w:jc w:val="center"/>
            </w:pPr>
            <w:r>
              <w:rPr>
                <w:b/>
                <w:sz w:val="24"/>
              </w:rPr>
              <w:t>Examples of how to support this:</w:t>
            </w:r>
            <w:r>
              <w:rPr>
                <w:b/>
              </w:rPr>
              <w:t xml:space="preserve"> </w:t>
            </w:r>
          </w:p>
        </w:tc>
      </w:tr>
      <w:tr w:rsidR="002D2BD5" w14:paraId="60228A7E" w14:textId="77777777">
        <w:trPr>
          <w:trHeight w:val="5627"/>
        </w:trPr>
        <w:tc>
          <w:tcPr>
            <w:tcW w:w="6975" w:type="dxa"/>
            <w:tcBorders>
              <w:top w:val="single" w:sz="4" w:space="0" w:color="000000"/>
              <w:left w:val="single" w:sz="4" w:space="0" w:color="000000"/>
              <w:bottom w:val="single" w:sz="4" w:space="0" w:color="000000"/>
              <w:right w:val="single" w:sz="4" w:space="0" w:color="000000"/>
            </w:tcBorders>
          </w:tcPr>
          <w:p w14:paraId="78F7043E" w14:textId="77777777" w:rsidR="002D2BD5" w:rsidRDefault="00F01CE6">
            <w:pPr>
              <w:spacing w:line="240" w:lineRule="auto"/>
            </w:pPr>
            <w:r>
              <w:rPr>
                <w:sz w:val="24"/>
              </w:rPr>
              <w:t xml:space="preserve">Copy what adults do, taking ‘turns in’ conversations (through babbling) and activities. Tries to copy adult speech and lip movements. </w:t>
            </w:r>
          </w:p>
          <w:p w14:paraId="376AAB05" w14:textId="77777777" w:rsidR="002D2BD5" w:rsidRDefault="00F01CE6">
            <w:r>
              <w:rPr>
                <w:sz w:val="24"/>
              </w:rPr>
              <w:t xml:space="preserve"> </w:t>
            </w:r>
          </w:p>
          <w:p w14:paraId="122FB942" w14:textId="77777777" w:rsidR="002D2BD5" w:rsidRDefault="00F01CE6">
            <w:r>
              <w:rPr>
                <w:sz w:val="24"/>
              </w:rPr>
              <w:t xml:space="preserve">Enjoy singing, music and toys that make sounds. </w:t>
            </w:r>
          </w:p>
          <w:p w14:paraId="4BE2D5AB" w14:textId="77777777" w:rsidR="002D2BD5" w:rsidRDefault="00F01CE6">
            <w:r>
              <w:rPr>
                <w:sz w:val="24"/>
              </w:rPr>
              <w:t xml:space="preserve"> </w:t>
            </w:r>
          </w:p>
          <w:p w14:paraId="582BDFE7" w14:textId="77777777" w:rsidR="002D2BD5" w:rsidRDefault="00F01CE6">
            <w:r>
              <w:rPr>
                <w:sz w:val="24"/>
              </w:rPr>
              <w:t xml:space="preserve">Recognise and are calmed by a familiar and friendly voice. </w:t>
            </w:r>
          </w:p>
          <w:p w14:paraId="26399881" w14:textId="77777777" w:rsidR="002D2BD5" w:rsidRDefault="00F01CE6">
            <w:r>
              <w:rPr>
                <w:sz w:val="24"/>
              </w:rPr>
              <w:t xml:space="preserve"> </w:t>
            </w:r>
          </w:p>
          <w:p w14:paraId="0A9C62CF" w14:textId="77777777" w:rsidR="002D2BD5" w:rsidRDefault="00F01CE6">
            <w:r>
              <w:rPr>
                <w:sz w:val="24"/>
              </w:rPr>
              <w:t xml:space="preserve">Listen and respond to a simple instruction. </w:t>
            </w:r>
          </w:p>
          <w:p w14:paraId="2C875FCA" w14:textId="77777777" w:rsidR="002D2BD5" w:rsidRDefault="00F01CE6">
            <w:r>
              <w:t xml:space="preserve"> </w:t>
            </w:r>
          </w:p>
          <w:p w14:paraId="607291E3" w14:textId="77777777" w:rsidR="002D2BD5" w:rsidRDefault="00F01CE6">
            <w:pPr>
              <w:spacing w:after="2" w:line="237" w:lineRule="auto"/>
              <w:jc w:val="both"/>
            </w:pPr>
            <w:r>
              <w:t xml:space="preserve">Make sounds to get attention in different ways (for example, crying when hungry or unhappy, making gurgling sounds, laughing, cooing or babbling). </w:t>
            </w:r>
          </w:p>
          <w:p w14:paraId="26539293" w14:textId="77777777" w:rsidR="002D2BD5" w:rsidRDefault="00F01CE6">
            <w:r>
              <w:t xml:space="preserve"> </w:t>
            </w:r>
          </w:p>
          <w:p w14:paraId="6F2AD476" w14:textId="77777777" w:rsidR="002D2BD5" w:rsidRDefault="00F01CE6">
            <w:r>
              <w:t>Babble, using sounds like ‘baba’, ‘</w:t>
            </w:r>
            <w:proofErr w:type="spellStart"/>
            <w:r>
              <w:t>mamama</w:t>
            </w:r>
            <w:proofErr w:type="spellEnd"/>
            <w:r>
              <w:t xml:space="preserve">’. </w:t>
            </w:r>
          </w:p>
          <w:p w14:paraId="5925A282" w14:textId="77777777" w:rsidR="002D2BD5" w:rsidRDefault="00F01CE6">
            <w:r>
              <w:t xml:space="preserve"> </w:t>
            </w:r>
          </w:p>
          <w:p w14:paraId="13D847F2" w14:textId="77777777" w:rsidR="002D2BD5" w:rsidRDefault="00F01CE6">
            <w:r>
              <w:t xml:space="preserve">Use gesture like waving and pointing to communicate. </w:t>
            </w:r>
          </w:p>
          <w:p w14:paraId="6B4CC5E9" w14:textId="77777777" w:rsidR="002D2BD5" w:rsidRDefault="00F01CE6">
            <w:r>
              <w:t xml:space="preserve"> </w:t>
            </w:r>
          </w:p>
          <w:p w14:paraId="7B5161EB" w14:textId="77777777" w:rsidR="002D2BD5" w:rsidRDefault="00F01CE6">
            <w:pPr>
              <w:ind w:left="43"/>
              <w:jc w:val="center"/>
            </w:pPr>
            <w:r>
              <w:rPr>
                <w:b/>
              </w:rPr>
              <w:t xml:space="preserve"> </w:t>
            </w:r>
          </w:p>
          <w:p w14:paraId="7C267252" w14:textId="77777777" w:rsidR="002D2BD5" w:rsidRDefault="00F01CE6">
            <w:r>
              <w:rPr>
                <w:sz w:val="24"/>
              </w:rPr>
              <w:t xml:space="preserve">Reach or point to something they want while making sounds. </w:t>
            </w:r>
          </w:p>
          <w:p w14:paraId="69FCC107" w14:textId="77777777" w:rsidR="002D2BD5" w:rsidRDefault="00F01CE6">
            <w:pPr>
              <w:ind w:left="43"/>
              <w:jc w:val="center"/>
            </w:pPr>
            <w:r>
              <w:rPr>
                <w:b/>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20861285" w14:textId="77777777" w:rsidR="002D2BD5" w:rsidRDefault="00F01CE6">
            <w:pPr>
              <w:spacing w:line="240" w:lineRule="auto"/>
            </w:pPr>
            <w:r>
              <w:rPr>
                <w:sz w:val="24"/>
              </w:rPr>
              <w:t xml:space="preserve">Babies love singing and music. Sing a range of songs and play a wide range of different types of music. Move with babies to music. </w:t>
            </w:r>
          </w:p>
          <w:p w14:paraId="52813E26" w14:textId="77777777" w:rsidR="002D2BD5" w:rsidRDefault="00F01CE6">
            <w:pPr>
              <w:ind w:left="47"/>
              <w:jc w:val="center"/>
            </w:pPr>
            <w:r>
              <w:rPr>
                <w:b/>
                <w:sz w:val="24"/>
              </w:rPr>
              <w:t xml:space="preserve"> </w:t>
            </w:r>
          </w:p>
          <w:p w14:paraId="433A1CBC" w14:textId="77777777" w:rsidR="002D2BD5" w:rsidRDefault="00F01CE6">
            <w:pPr>
              <w:spacing w:line="241" w:lineRule="auto"/>
            </w:pPr>
            <w:r>
              <w:rPr>
                <w:sz w:val="24"/>
              </w:rPr>
              <w:t>Babies and toddlers love action rhymes and games like ‘</w:t>
            </w:r>
            <w:proofErr w:type="spellStart"/>
            <w:r>
              <w:rPr>
                <w:sz w:val="24"/>
              </w:rPr>
              <w:t>Peepo</w:t>
            </w:r>
            <w:proofErr w:type="spellEnd"/>
            <w:r>
              <w:rPr>
                <w:sz w:val="24"/>
              </w:rPr>
              <w:t xml:space="preserve">’. As they begin to join in with the words and the actions, they are developing their attention and listening. Allow babies time to anticipate words and actions in favourite songs. </w:t>
            </w:r>
          </w:p>
          <w:p w14:paraId="276D257A" w14:textId="77777777" w:rsidR="002D2BD5" w:rsidRDefault="00F01CE6">
            <w:r>
              <w:rPr>
                <w:sz w:val="24"/>
              </w:rPr>
              <w:t xml:space="preserve"> </w:t>
            </w:r>
          </w:p>
          <w:p w14:paraId="2143703F" w14:textId="77777777" w:rsidR="002D2BD5" w:rsidRDefault="00F01CE6">
            <w:r>
              <w:rPr>
                <w:sz w:val="24"/>
              </w:rPr>
              <w:t xml:space="preserve"> </w:t>
            </w:r>
          </w:p>
          <w:p w14:paraId="3335D9D5" w14:textId="77777777" w:rsidR="002D2BD5" w:rsidRDefault="00F01CE6">
            <w:r>
              <w:rPr>
                <w:sz w:val="24"/>
              </w:rPr>
              <w:t xml:space="preserve"> </w:t>
            </w:r>
          </w:p>
          <w:p w14:paraId="33F29C04" w14:textId="77777777" w:rsidR="002D2BD5" w:rsidRDefault="00F01CE6">
            <w:pPr>
              <w:spacing w:line="240" w:lineRule="auto"/>
            </w:pPr>
            <w:r>
              <w:rPr>
                <w:sz w:val="24"/>
              </w:rPr>
              <w:t xml:space="preserve">Take time and ‘tune in’ to the messages babies are giving you through their vocalisations, body language and gestures. </w:t>
            </w:r>
          </w:p>
          <w:p w14:paraId="7D5824E9" w14:textId="77777777" w:rsidR="002D2BD5" w:rsidRDefault="00F01CE6">
            <w:r>
              <w:rPr>
                <w:sz w:val="24"/>
              </w:rPr>
              <w:t xml:space="preserve"> </w:t>
            </w:r>
          </w:p>
          <w:p w14:paraId="398CE838" w14:textId="77777777" w:rsidR="002D2BD5" w:rsidRDefault="00F01CE6">
            <w:pPr>
              <w:spacing w:line="240" w:lineRule="auto"/>
            </w:pPr>
            <w:r>
              <w:rPr>
                <w:sz w:val="24"/>
              </w:rPr>
              <w:t xml:space="preserve">When babies and toddlers are holding and playing with objects, say what they are doing for example, “You’ve got a ball,” and “Shake the rattle.” </w:t>
            </w:r>
          </w:p>
          <w:p w14:paraId="6DB583A2" w14:textId="77777777" w:rsidR="002D2BD5" w:rsidRDefault="00F01CE6">
            <w:r>
              <w:rPr>
                <w:sz w:val="24"/>
              </w:rPr>
              <w:t xml:space="preserve"> </w:t>
            </w:r>
          </w:p>
          <w:p w14:paraId="6787CF24" w14:textId="77777777" w:rsidR="002D2BD5" w:rsidRDefault="00F01CE6">
            <w:r>
              <w:rPr>
                <w:sz w:val="24"/>
              </w:rPr>
              <w:t>Where you can, give meaning to the baby’s gestures and pointing for example: “Oh, I see, you want the teddy.”</w:t>
            </w:r>
            <w:r>
              <w:t xml:space="preserve"> </w:t>
            </w:r>
          </w:p>
        </w:tc>
      </w:tr>
    </w:tbl>
    <w:p w14:paraId="2827EBA0" w14:textId="211B9BE8" w:rsidR="002D2BD5" w:rsidRDefault="00725446" w:rsidP="00725446">
      <w:pPr>
        <w:spacing w:after="155"/>
        <w:ind w:left="10" w:right="3194" w:hanging="10"/>
        <w:jc w:val="center"/>
      </w:pPr>
      <w:r>
        <w:t xml:space="preserve">                                                                  </w:t>
      </w:r>
      <w:hyperlink w:history="1">
        <w:r w:rsidRPr="00F5236F">
          <w:rPr>
            <w:rStyle w:val="Hyperlink"/>
          </w:rPr>
          <w:t xml:space="preserve">Development Matters </w:t>
        </w:r>
      </w:hyperlink>
      <w:hyperlink r:id="rId95">
        <w:r w:rsidR="00F01CE6">
          <w:rPr>
            <w:color w:val="0000FF"/>
            <w:u w:val="single" w:color="0000FF"/>
          </w:rPr>
          <w:t xml:space="preserve">- </w:t>
        </w:r>
      </w:hyperlink>
      <w:hyperlink r:id="rId96">
        <w:r w:rsidR="00F01CE6">
          <w:rPr>
            <w:color w:val="0000FF"/>
            <w:u w:val="single" w:color="0000FF"/>
          </w:rPr>
          <w:t>GOV.UK (www.gov.uk)</w:t>
        </w:r>
      </w:hyperlink>
      <w:hyperlink r:id="rId97">
        <w:r w:rsidR="00F01CE6">
          <w:t xml:space="preserve"> </w:t>
        </w:r>
      </w:hyperlink>
    </w:p>
    <w:p w14:paraId="1E872987" w14:textId="77777777" w:rsidR="002D2BD5" w:rsidRDefault="00F01CE6">
      <w:pPr>
        <w:spacing w:after="161"/>
      </w:pPr>
      <w:r>
        <w:t xml:space="preserve"> </w:t>
      </w:r>
    </w:p>
    <w:p w14:paraId="4250CFB3" w14:textId="77777777" w:rsidR="002D2BD5" w:rsidRDefault="00F01CE6">
      <w:pPr>
        <w:spacing w:after="158"/>
      </w:pPr>
      <w:r>
        <w:t xml:space="preserve"> </w:t>
      </w:r>
    </w:p>
    <w:p w14:paraId="313CCD96" w14:textId="77777777" w:rsidR="002D2BD5" w:rsidRDefault="00F01CE6">
      <w:pPr>
        <w:spacing w:after="0"/>
      </w:pPr>
      <w:r>
        <w:t xml:space="preserve"> </w:t>
      </w:r>
    </w:p>
    <w:p w14:paraId="04A7B8E1" w14:textId="1002CA32" w:rsidR="002D2BD5" w:rsidRDefault="00F01CE6">
      <w:pPr>
        <w:spacing w:after="0"/>
        <w:ind w:left="243" w:right="122" w:hanging="10"/>
        <w:jc w:val="center"/>
      </w:pPr>
      <w:r>
        <w:rPr>
          <w:b/>
          <w:sz w:val="28"/>
        </w:rPr>
        <w:lastRenderedPageBreak/>
        <w:t xml:space="preserve">Prime area: communication and language: </w:t>
      </w:r>
    </w:p>
    <w:tbl>
      <w:tblPr>
        <w:tblStyle w:val="TableGrid"/>
        <w:tblW w:w="13951" w:type="dxa"/>
        <w:tblInd w:w="5" w:type="dxa"/>
        <w:tblCellMar>
          <w:top w:w="53" w:type="dxa"/>
          <w:left w:w="108" w:type="dxa"/>
          <w:right w:w="143" w:type="dxa"/>
        </w:tblCellMar>
        <w:tblLook w:val="04A0" w:firstRow="1" w:lastRow="0" w:firstColumn="1" w:lastColumn="0" w:noHBand="0" w:noVBand="1"/>
      </w:tblPr>
      <w:tblGrid>
        <w:gridCol w:w="6975"/>
        <w:gridCol w:w="6976"/>
      </w:tblGrid>
      <w:tr w:rsidR="002D2BD5" w14:paraId="3A8C1EE8" w14:textId="77777777">
        <w:trPr>
          <w:trHeight w:val="305"/>
        </w:trPr>
        <w:tc>
          <w:tcPr>
            <w:tcW w:w="6975" w:type="dxa"/>
            <w:tcBorders>
              <w:top w:val="single" w:sz="4" w:space="0" w:color="000000"/>
              <w:left w:val="single" w:sz="4" w:space="0" w:color="000000"/>
              <w:bottom w:val="single" w:sz="4" w:space="0" w:color="000000"/>
              <w:right w:val="single" w:sz="4" w:space="0" w:color="000000"/>
            </w:tcBorders>
          </w:tcPr>
          <w:p w14:paraId="316C4ADC" w14:textId="77777777" w:rsidR="002D2BD5" w:rsidRDefault="00F01CE6">
            <w:pPr>
              <w:ind w:left="31"/>
              <w:jc w:val="center"/>
            </w:pPr>
            <w:r>
              <w:rPr>
                <w:b/>
                <w:sz w:val="24"/>
              </w:rPr>
              <w:t>Babies and toddlers will be learning to:</w:t>
            </w:r>
            <w: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22809977" w14:textId="77777777" w:rsidR="002D2BD5" w:rsidRDefault="00F01CE6">
            <w:pPr>
              <w:ind w:left="33"/>
              <w:jc w:val="center"/>
            </w:pPr>
            <w:r>
              <w:rPr>
                <w:b/>
                <w:sz w:val="24"/>
              </w:rPr>
              <w:t>Examples of how to support this:</w:t>
            </w:r>
            <w:r>
              <w:t xml:space="preserve"> </w:t>
            </w:r>
          </w:p>
        </w:tc>
      </w:tr>
      <w:tr w:rsidR="002D2BD5" w14:paraId="54AE4180" w14:textId="77777777">
        <w:trPr>
          <w:trHeight w:val="7629"/>
        </w:trPr>
        <w:tc>
          <w:tcPr>
            <w:tcW w:w="6975" w:type="dxa"/>
            <w:tcBorders>
              <w:top w:val="single" w:sz="4" w:space="0" w:color="000000"/>
              <w:left w:val="single" w:sz="4" w:space="0" w:color="000000"/>
              <w:bottom w:val="single" w:sz="4" w:space="0" w:color="000000"/>
              <w:right w:val="single" w:sz="4" w:space="0" w:color="000000"/>
            </w:tcBorders>
          </w:tcPr>
          <w:p w14:paraId="2C8A785C" w14:textId="77777777" w:rsidR="002D2BD5" w:rsidRDefault="00F01CE6">
            <w:r>
              <w:rPr>
                <w:sz w:val="24"/>
              </w:rPr>
              <w:t xml:space="preserve">Copy your gestures and words. </w:t>
            </w:r>
          </w:p>
          <w:p w14:paraId="57381F3D" w14:textId="77777777" w:rsidR="002D2BD5" w:rsidRDefault="00F01CE6">
            <w:r>
              <w:rPr>
                <w:sz w:val="24"/>
              </w:rPr>
              <w:t xml:space="preserve"> </w:t>
            </w:r>
          </w:p>
          <w:p w14:paraId="1F133B62" w14:textId="77777777" w:rsidR="002D2BD5" w:rsidRDefault="00F01CE6">
            <w:r>
              <w:rPr>
                <w:sz w:val="24"/>
              </w:rPr>
              <w:t xml:space="preserve">Constantly babble and use single words during play. </w:t>
            </w:r>
          </w:p>
          <w:p w14:paraId="3FD9D85F" w14:textId="77777777" w:rsidR="002D2BD5" w:rsidRDefault="00F01CE6">
            <w:r>
              <w:rPr>
                <w:sz w:val="24"/>
              </w:rPr>
              <w:t xml:space="preserve"> </w:t>
            </w:r>
          </w:p>
          <w:p w14:paraId="234E9013" w14:textId="77777777" w:rsidR="002D2BD5" w:rsidRDefault="00F01CE6">
            <w:r>
              <w:rPr>
                <w:sz w:val="24"/>
              </w:rPr>
              <w:t xml:space="preserve">Use intonation, pitch and changing volume when ‘talking’. </w:t>
            </w:r>
          </w:p>
          <w:p w14:paraId="17FA0165" w14:textId="77777777" w:rsidR="002D2BD5" w:rsidRDefault="00F01CE6">
            <w:r>
              <w:rPr>
                <w:sz w:val="24"/>
              </w:rPr>
              <w:t xml:space="preserve"> </w:t>
            </w:r>
          </w:p>
          <w:p w14:paraId="6D144705" w14:textId="77777777" w:rsidR="002D2BD5" w:rsidRDefault="00F01CE6">
            <w:r>
              <w:rPr>
                <w:sz w:val="24"/>
              </w:rPr>
              <w:t xml:space="preserve"> </w:t>
            </w:r>
          </w:p>
          <w:p w14:paraId="3DF58806" w14:textId="77777777" w:rsidR="002D2BD5" w:rsidRDefault="00F01CE6">
            <w:r>
              <w:rPr>
                <w:sz w:val="24"/>
              </w:rPr>
              <w:t xml:space="preserve"> </w:t>
            </w:r>
          </w:p>
          <w:p w14:paraId="0F7015BD" w14:textId="77777777" w:rsidR="002D2BD5" w:rsidRDefault="00F01CE6">
            <w:r>
              <w:rPr>
                <w:sz w:val="24"/>
              </w:rPr>
              <w:t xml:space="preserve"> </w:t>
            </w:r>
          </w:p>
          <w:p w14:paraId="59FEB90B" w14:textId="77777777" w:rsidR="002D2BD5" w:rsidRDefault="00F01CE6">
            <w:r>
              <w:rPr>
                <w:sz w:val="24"/>
              </w:rPr>
              <w:t xml:space="preserve"> </w:t>
            </w:r>
          </w:p>
          <w:p w14:paraId="1C0DBC7B" w14:textId="77777777" w:rsidR="002D2BD5" w:rsidRDefault="00F01CE6">
            <w:r>
              <w:rPr>
                <w:sz w:val="24"/>
              </w:rPr>
              <w:t xml:space="preserve"> </w:t>
            </w:r>
          </w:p>
          <w:p w14:paraId="56047A39" w14:textId="77777777" w:rsidR="002D2BD5" w:rsidRDefault="00F01CE6">
            <w:r>
              <w:rPr>
                <w:sz w:val="24"/>
              </w:rPr>
              <w:t xml:space="preserve"> </w:t>
            </w:r>
          </w:p>
          <w:p w14:paraId="04D1B7C0" w14:textId="77777777" w:rsidR="002D2BD5" w:rsidRDefault="00F01CE6">
            <w:r>
              <w:rPr>
                <w:sz w:val="24"/>
              </w:rPr>
              <w:t xml:space="preserve"> </w:t>
            </w:r>
          </w:p>
          <w:p w14:paraId="7C82E875" w14:textId="77777777" w:rsidR="002D2BD5" w:rsidRDefault="00F01CE6">
            <w:r>
              <w:rPr>
                <w:sz w:val="24"/>
              </w:rPr>
              <w:t xml:space="preserve"> </w:t>
            </w:r>
          </w:p>
          <w:p w14:paraId="451CDB0C" w14:textId="77777777" w:rsidR="002D2BD5" w:rsidRDefault="00F01CE6">
            <w:r>
              <w:rPr>
                <w:sz w:val="24"/>
              </w:rPr>
              <w:t xml:space="preserve">Understand single words in context – ‘cup’, ‘milk’, ‘daddy’. </w:t>
            </w:r>
          </w:p>
          <w:p w14:paraId="7F0C2FA6" w14:textId="77777777" w:rsidR="002D2BD5" w:rsidRDefault="00F01CE6">
            <w:r>
              <w:rPr>
                <w:sz w:val="24"/>
              </w:rPr>
              <w:t xml:space="preserve"> </w:t>
            </w:r>
          </w:p>
          <w:p w14:paraId="118D00C6" w14:textId="77777777" w:rsidR="002D2BD5" w:rsidRDefault="00F01CE6">
            <w:r>
              <w:rPr>
                <w:sz w:val="24"/>
              </w:rPr>
              <w:t xml:space="preserve"> </w:t>
            </w:r>
          </w:p>
          <w:p w14:paraId="69635D01" w14:textId="77777777" w:rsidR="002D2BD5" w:rsidRDefault="00F01CE6">
            <w:pPr>
              <w:spacing w:line="240" w:lineRule="auto"/>
              <w:jc w:val="both"/>
            </w:pPr>
            <w:r>
              <w:rPr>
                <w:sz w:val="24"/>
              </w:rPr>
              <w:t>Understand frequently used words such as ‘all gone’, ‘no’ and ‘</w:t>
            </w:r>
            <w:proofErr w:type="spellStart"/>
            <w:r>
              <w:rPr>
                <w:sz w:val="24"/>
              </w:rPr>
              <w:t>byebye</w:t>
            </w:r>
            <w:proofErr w:type="spellEnd"/>
            <w:r>
              <w:rPr>
                <w:sz w:val="24"/>
              </w:rPr>
              <w:t xml:space="preserve">’. </w:t>
            </w:r>
          </w:p>
          <w:p w14:paraId="23F3EE98" w14:textId="77777777" w:rsidR="002D2BD5" w:rsidRDefault="00F01CE6">
            <w:r>
              <w:rPr>
                <w:sz w:val="24"/>
              </w:rPr>
              <w:t xml:space="preserve"> </w:t>
            </w:r>
          </w:p>
          <w:p w14:paraId="60150107" w14:textId="77777777" w:rsidR="002D2BD5" w:rsidRDefault="00F01CE6">
            <w:r>
              <w:rPr>
                <w:sz w:val="24"/>
              </w:rPr>
              <w:t xml:space="preserve">Understand single instructions like “give to nanny” or “stop”. </w:t>
            </w:r>
          </w:p>
          <w:p w14:paraId="20D55225" w14:textId="77777777" w:rsidR="002D2BD5" w:rsidRDefault="00F01CE6">
            <w:r>
              <w:rPr>
                <w:sz w:val="24"/>
              </w:rPr>
              <w:t xml:space="preserve"> </w:t>
            </w:r>
          </w:p>
          <w:p w14:paraId="32BD1ECC" w14:textId="77777777" w:rsidR="002D2BD5" w:rsidRDefault="00F01CE6">
            <w:r>
              <w:rPr>
                <w:sz w:val="24"/>
              </w:rPr>
              <w:t xml:space="preserve"> </w:t>
            </w:r>
          </w:p>
          <w:p w14:paraId="1C534B48" w14:textId="77777777" w:rsidR="002D2BD5" w:rsidRDefault="00F01CE6">
            <w:r>
              <w:rPr>
                <w:sz w:val="24"/>
              </w:rPr>
              <w:t xml:space="preserve">Recognise and point to objects if asked about them. </w:t>
            </w:r>
          </w:p>
          <w:p w14:paraId="427BD476" w14:textId="77777777" w:rsidR="002D2BD5" w:rsidRDefault="00F01CE6">
            <w:r>
              <w:rPr>
                <w:sz w:val="24"/>
              </w:rPr>
              <w:t xml:space="preserve"> </w:t>
            </w:r>
          </w:p>
          <w:p w14:paraId="23927B66" w14:textId="77777777" w:rsidR="002D2BD5" w:rsidRDefault="00F01CE6">
            <w:r>
              <w:rPr>
                <w:sz w:val="24"/>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4594CB4D" w14:textId="77777777" w:rsidR="002D2BD5" w:rsidRDefault="00F01CE6">
            <w:pPr>
              <w:spacing w:line="240" w:lineRule="auto"/>
            </w:pPr>
            <w:r>
              <w:rPr>
                <w:sz w:val="24"/>
              </w:rPr>
              <w:t xml:space="preserve">Chat with babies and toddlers all the time but be careful not to overwhelm them with talk. Allow babies and toddlers to take the lead and then respond to their communications. </w:t>
            </w:r>
          </w:p>
          <w:p w14:paraId="78481B3E" w14:textId="77777777" w:rsidR="002D2BD5" w:rsidRDefault="00F01CE6">
            <w:pPr>
              <w:ind w:left="89"/>
              <w:jc w:val="center"/>
            </w:pPr>
            <w:r>
              <w:rPr>
                <w:sz w:val="24"/>
              </w:rPr>
              <w:t xml:space="preserve"> </w:t>
            </w:r>
          </w:p>
          <w:p w14:paraId="014A044D" w14:textId="77777777" w:rsidR="002D2BD5" w:rsidRDefault="00F01CE6">
            <w:pPr>
              <w:spacing w:line="240" w:lineRule="auto"/>
            </w:pPr>
            <w:r>
              <w:rPr>
                <w:sz w:val="24"/>
              </w:rPr>
              <w:t xml:space="preserve">Wait for the baby to speak or communicate with a sound or a look first – so that they are leading the conversation. When responding, expand on what has been said (for example, add a word). If a baby says “bottle”, you could say “milk bottle.” In a natural way, use the same word repeatedly in different contexts: “Look, a bottle of milk – oh you have finished your bottle.” Adding a word while a toddler is playing gives them the model of an expanded phrase. It also keeps the conversation on their topic of interest. Suggestion: if they say “bag”, you could say: “Yes, daddy’s bag.” </w:t>
            </w:r>
          </w:p>
          <w:p w14:paraId="0F93AB4F" w14:textId="77777777" w:rsidR="002D2BD5" w:rsidRDefault="00F01CE6">
            <w:r>
              <w:rPr>
                <w:sz w:val="24"/>
              </w:rPr>
              <w:t xml:space="preserve"> </w:t>
            </w:r>
          </w:p>
          <w:p w14:paraId="2F1FA50E" w14:textId="77777777" w:rsidR="002D2BD5" w:rsidRDefault="00F01CE6">
            <w:pPr>
              <w:spacing w:line="240" w:lineRule="auto"/>
            </w:pPr>
            <w:r>
              <w:rPr>
                <w:sz w:val="24"/>
              </w:rPr>
              <w:t xml:space="preserve">You can help babies with their understanding by using gestures and context. Suggestion: point to the cup and say “cup”. </w:t>
            </w:r>
          </w:p>
          <w:p w14:paraId="6C0BE7A2" w14:textId="77777777" w:rsidR="002D2BD5" w:rsidRDefault="00F01CE6">
            <w:r>
              <w:rPr>
                <w:sz w:val="24"/>
              </w:rPr>
              <w:t xml:space="preserve"> </w:t>
            </w:r>
          </w:p>
          <w:p w14:paraId="1FC2165F" w14:textId="77777777" w:rsidR="002D2BD5" w:rsidRDefault="00F01CE6">
            <w:pPr>
              <w:spacing w:line="240" w:lineRule="auto"/>
            </w:pPr>
            <w:r>
              <w:rPr>
                <w:sz w:val="24"/>
              </w:rPr>
              <w:t xml:space="preserve">Talking about what you are doing helps babies learn language in context. Suggestion: “I’m pouring out your milk into the cup”. </w:t>
            </w:r>
          </w:p>
          <w:p w14:paraId="73E0F494" w14:textId="77777777" w:rsidR="002D2BD5" w:rsidRDefault="00F01CE6">
            <w:r>
              <w:rPr>
                <w:sz w:val="24"/>
              </w:rPr>
              <w:t xml:space="preserve"> </w:t>
            </w:r>
          </w:p>
          <w:p w14:paraId="1813C934" w14:textId="77777777" w:rsidR="002D2BD5" w:rsidRDefault="00F01CE6">
            <w:pPr>
              <w:spacing w:line="240" w:lineRule="auto"/>
            </w:pPr>
            <w:r>
              <w:rPr>
                <w:sz w:val="24"/>
              </w:rPr>
              <w:t xml:space="preserve">Singing, action rhymes and sharing books give children rich opportunities to understand new words. </w:t>
            </w:r>
          </w:p>
          <w:p w14:paraId="4A1A980C" w14:textId="77777777" w:rsidR="002D2BD5" w:rsidRDefault="00F01CE6">
            <w:r>
              <w:rPr>
                <w:sz w:val="24"/>
              </w:rPr>
              <w:t xml:space="preserve"> </w:t>
            </w:r>
          </w:p>
          <w:p w14:paraId="7947DB20" w14:textId="77777777" w:rsidR="002D2BD5" w:rsidRDefault="00F01CE6">
            <w:r>
              <w:rPr>
                <w:sz w:val="24"/>
              </w:rPr>
              <w:t xml:space="preserve">Play with groups of objects [age / stage appropriate]. Make sure you name things whilst playing and talk about what you are doing. </w:t>
            </w:r>
          </w:p>
        </w:tc>
      </w:tr>
    </w:tbl>
    <w:p w14:paraId="3C13B47A" w14:textId="3124D9F3" w:rsidR="002D2BD5" w:rsidRDefault="00725446">
      <w:pPr>
        <w:spacing w:after="3"/>
        <w:ind w:left="3317" w:hanging="10"/>
      </w:pPr>
      <w:r>
        <w:t xml:space="preserve">                                 </w:t>
      </w:r>
      <w:hyperlink w:history="1">
        <w:r w:rsidRPr="00F5236F">
          <w:rPr>
            <w:rStyle w:val="Hyperlink"/>
          </w:rPr>
          <w:t xml:space="preserve">Development Matters </w:t>
        </w:r>
      </w:hyperlink>
      <w:hyperlink r:id="rId98">
        <w:r w:rsidR="00F01CE6">
          <w:rPr>
            <w:color w:val="0000FF"/>
            <w:u w:val="single" w:color="0000FF"/>
          </w:rPr>
          <w:t xml:space="preserve">- </w:t>
        </w:r>
      </w:hyperlink>
      <w:hyperlink r:id="rId99">
        <w:r w:rsidR="00F01CE6">
          <w:rPr>
            <w:color w:val="0000FF"/>
            <w:u w:val="single" w:color="0000FF"/>
          </w:rPr>
          <w:t>GOV.UK (www.gov.uk)</w:t>
        </w:r>
      </w:hyperlink>
      <w:hyperlink r:id="rId100">
        <w:r w:rsidR="00F01CE6">
          <w:rPr>
            <w:color w:val="0000FF"/>
          </w:rPr>
          <w:t xml:space="preserve"> </w:t>
        </w:r>
      </w:hyperlink>
    </w:p>
    <w:p w14:paraId="5AFF7227" w14:textId="7CC79742" w:rsidR="002D2BD5" w:rsidRDefault="00F01CE6">
      <w:pPr>
        <w:spacing w:after="0"/>
        <w:ind w:left="10" w:right="3925" w:hanging="10"/>
        <w:jc w:val="right"/>
      </w:pPr>
      <w:r>
        <w:rPr>
          <w:b/>
          <w:sz w:val="28"/>
        </w:rPr>
        <w:lastRenderedPageBreak/>
        <w:t>Prime area: communication and language:</w:t>
      </w:r>
      <w:r>
        <w:t xml:space="preserve"> </w:t>
      </w:r>
    </w:p>
    <w:tbl>
      <w:tblPr>
        <w:tblStyle w:val="TableGrid"/>
        <w:tblW w:w="13951" w:type="dxa"/>
        <w:tblInd w:w="5" w:type="dxa"/>
        <w:tblCellMar>
          <w:top w:w="53" w:type="dxa"/>
          <w:left w:w="108" w:type="dxa"/>
          <w:right w:w="63" w:type="dxa"/>
        </w:tblCellMar>
        <w:tblLook w:val="04A0" w:firstRow="1" w:lastRow="0" w:firstColumn="1" w:lastColumn="0" w:noHBand="0" w:noVBand="1"/>
      </w:tblPr>
      <w:tblGrid>
        <w:gridCol w:w="6975"/>
        <w:gridCol w:w="6976"/>
      </w:tblGrid>
      <w:tr w:rsidR="002D2BD5" w14:paraId="4D2E3C43" w14:textId="77777777" w:rsidTr="00725446">
        <w:trPr>
          <w:trHeight w:val="305"/>
        </w:trPr>
        <w:tc>
          <w:tcPr>
            <w:tcW w:w="6975" w:type="dxa"/>
            <w:tcBorders>
              <w:top w:val="single" w:sz="4" w:space="0" w:color="000000"/>
              <w:left w:val="single" w:sz="4" w:space="0" w:color="000000"/>
              <w:bottom w:val="single" w:sz="4" w:space="0" w:color="000000"/>
              <w:right w:val="single" w:sz="4" w:space="0" w:color="000000"/>
            </w:tcBorders>
          </w:tcPr>
          <w:p w14:paraId="14CB2719" w14:textId="77777777" w:rsidR="002D2BD5" w:rsidRDefault="00F01CE6">
            <w:pPr>
              <w:ind w:right="49"/>
              <w:jc w:val="center"/>
            </w:pPr>
            <w:r>
              <w:rPr>
                <w:b/>
                <w:sz w:val="24"/>
              </w:rPr>
              <w:t>Babies and toddlers will be learning to:</w:t>
            </w:r>
            <w:r>
              <w:rPr>
                <w:b/>
                <w:sz w:val="28"/>
              </w:rPr>
              <w:t xml:space="preserve"> </w:t>
            </w:r>
          </w:p>
        </w:tc>
        <w:tc>
          <w:tcPr>
            <w:tcW w:w="6976" w:type="dxa"/>
            <w:tcBorders>
              <w:top w:val="single" w:sz="4" w:space="0" w:color="000000"/>
              <w:left w:val="single" w:sz="4" w:space="0" w:color="000000"/>
              <w:bottom w:val="single" w:sz="4" w:space="0" w:color="000000"/>
              <w:right w:val="single" w:sz="4" w:space="0" w:color="000000"/>
            </w:tcBorders>
          </w:tcPr>
          <w:p w14:paraId="50A7B742" w14:textId="77777777" w:rsidR="002D2BD5" w:rsidRDefault="00F01CE6">
            <w:pPr>
              <w:ind w:right="47"/>
              <w:jc w:val="center"/>
            </w:pPr>
            <w:r>
              <w:rPr>
                <w:b/>
                <w:sz w:val="24"/>
              </w:rPr>
              <w:t>Examples of how to support this:</w:t>
            </w:r>
            <w:r>
              <w:rPr>
                <w:b/>
                <w:sz w:val="28"/>
              </w:rPr>
              <w:t xml:space="preserve"> </w:t>
            </w:r>
          </w:p>
        </w:tc>
      </w:tr>
      <w:tr w:rsidR="002D2BD5" w14:paraId="5061D7B9" w14:textId="77777777" w:rsidTr="00725446">
        <w:trPr>
          <w:trHeight w:val="5627"/>
        </w:trPr>
        <w:tc>
          <w:tcPr>
            <w:tcW w:w="6975" w:type="dxa"/>
            <w:tcBorders>
              <w:top w:val="single" w:sz="4" w:space="0" w:color="000000"/>
              <w:left w:val="single" w:sz="4" w:space="0" w:color="000000"/>
              <w:bottom w:val="single" w:sz="4" w:space="0" w:color="000000"/>
              <w:right w:val="single" w:sz="4" w:space="0" w:color="000000"/>
            </w:tcBorders>
          </w:tcPr>
          <w:p w14:paraId="01CAB5A7" w14:textId="77777777" w:rsidR="002D2BD5" w:rsidRDefault="00F01CE6">
            <w:pPr>
              <w:spacing w:line="240" w:lineRule="auto"/>
            </w:pPr>
            <w:r>
              <w:rPr>
                <w:sz w:val="24"/>
              </w:rPr>
              <w:t>Generally, focus on an activity of their own choice and find it difficult to be directed by an adult.</w:t>
            </w:r>
            <w:r>
              <w:rPr>
                <w:b/>
                <w:sz w:val="24"/>
              </w:rPr>
              <w:t xml:space="preserve"> </w:t>
            </w:r>
          </w:p>
          <w:p w14:paraId="58A77CF1" w14:textId="77777777" w:rsidR="002D2BD5" w:rsidRDefault="00F01CE6">
            <w:pPr>
              <w:ind w:left="360"/>
            </w:pPr>
            <w:r>
              <w:rPr>
                <w:b/>
                <w:sz w:val="24"/>
              </w:rPr>
              <w:t xml:space="preserve"> </w:t>
            </w:r>
          </w:p>
          <w:p w14:paraId="2C710903" w14:textId="77777777" w:rsidR="002D2BD5" w:rsidRDefault="00F01CE6">
            <w:pPr>
              <w:spacing w:line="240" w:lineRule="auto"/>
            </w:pPr>
            <w:r>
              <w:rPr>
                <w:sz w:val="24"/>
              </w:rPr>
              <w:t>Listen to other people’s talk with interest but can easily be distracted by other things.</w:t>
            </w:r>
            <w:r>
              <w:rPr>
                <w:b/>
                <w:sz w:val="24"/>
              </w:rPr>
              <w:t xml:space="preserve"> </w:t>
            </w:r>
          </w:p>
          <w:p w14:paraId="0773924F" w14:textId="77777777" w:rsidR="002D2BD5" w:rsidRDefault="00F01CE6">
            <w:r>
              <w:rPr>
                <w:sz w:val="24"/>
              </w:rPr>
              <w:t xml:space="preserve"> </w:t>
            </w:r>
          </w:p>
          <w:p w14:paraId="77C0887C" w14:textId="77777777" w:rsidR="002D2BD5" w:rsidRDefault="00F01CE6">
            <w:pPr>
              <w:spacing w:line="240" w:lineRule="auto"/>
            </w:pPr>
            <w:r>
              <w:rPr>
                <w:sz w:val="24"/>
              </w:rPr>
              <w:t>Make themselves understood and can become frustrated when they cannot.</w:t>
            </w:r>
            <w:r>
              <w:rPr>
                <w:b/>
                <w:sz w:val="24"/>
              </w:rPr>
              <w:t xml:space="preserve"> </w:t>
            </w:r>
          </w:p>
          <w:p w14:paraId="3040E832" w14:textId="77777777" w:rsidR="002D2BD5" w:rsidRDefault="00F01CE6">
            <w:pPr>
              <w:ind w:left="720"/>
            </w:pPr>
            <w:r>
              <w:rPr>
                <w:b/>
                <w:sz w:val="24"/>
              </w:rPr>
              <w:t xml:space="preserve"> </w:t>
            </w:r>
          </w:p>
          <w:p w14:paraId="4518966A" w14:textId="77777777" w:rsidR="002D2BD5" w:rsidRDefault="00F01CE6">
            <w:pPr>
              <w:ind w:left="720"/>
            </w:pPr>
            <w:r>
              <w:rPr>
                <w:b/>
                <w:sz w:val="24"/>
              </w:rPr>
              <w:t xml:space="preserve"> </w:t>
            </w:r>
          </w:p>
          <w:p w14:paraId="5B4F2896" w14:textId="77777777" w:rsidR="002D2BD5" w:rsidRDefault="00F01CE6">
            <w:r>
              <w:rPr>
                <w:sz w:val="24"/>
              </w:rPr>
              <w:t xml:space="preserve"> </w:t>
            </w:r>
          </w:p>
          <w:p w14:paraId="06D4F8A8" w14:textId="77777777" w:rsidR="002D2BD5" w:rsidRDefault="00F01CE6">
            <w:r>
              <w:rPr>
                <w:sz w:val="24"/>
              </w:rPr>
              <w:t xml:space="preserve"> </w:t>
            </w:r>
          </w:p>
          <w:p w14:paraId="335409AB" w14:textId="77777777" w:rsidR="002D2BD5" w:rsidRDefault="00F01CE6">
            <w:pPr>
              <w:spacing w:line="240" w:lineRule="auto"/>
            </w:pPr>
            <w:r>
              <w:rPr>
                <w:sz w:val="24"/>
              </w:rPr>
              <w:t xml:space="preserve">Developing pretend play: ‘putting the baby to sleep’ or ‘driving the car to the </w:t>
            </w:r>
            <w:proofErr w:type="gramStart"/>
            <w:r>
              <w:rPr>
                <w:sz w:val="24"/>
              </w:rPr>
              <w:t>shops’</w:t>
            </w:r>
            <w:proofErr w:type="gramEnd"/>
            <w:r>
              <w:rPr>
                <w:sz w:val="24"/>
              </w:rPr>
              <w:t xml:space="preserve">. </w:t>
            </w:r>
          </w:p>
          <w:p w14:paraId="3A03A749" w14:textId="77777777" w:rsidR="002D2BD5" w:rsidRDefault="00F01CE6">
            <w:r>
              <w:rPr>
                <w:b/>
                <w:sz w:val="24"/>
              </w:rPr>
              <w:t xml:space="preserve"> </w:t>
            </w:r>
          </w:p>
          <w:p w14:paraId="39355DE8" w14:textId="77777777" w:rsidR="002D2BD5" w:rsidRDefault="00F01CE6">
            <w:pPr>
              <w:spacing w:line="240" w:lineRule="auto"/>
            </w:pPr>
            <w:r>
              <w:rPr>
                <w:sz w:val="24"/>
              </w:rPr>
              <w:t xml:space="preserve">Listen to simple stories and understand what is happening, with the help of the pictures. </w:t>
            </w:r>
          </w:p>
          <w:p w14:paraId="4F606492" w14:textId="77777777" w:rsidR="002D2BD5" w:rsidRDefault="00F01CE6">
            <w:pPr>
              <w:spacing w:after="15"/>
            </w:pPr>
            <w:r>
              <w:rPr>
                <w:b/>
                <w:sz w:val="24"/>
              </w:rPr>
              <w:t xml:space="preserve"> </w:t>
            </w:r>
          </w:p>
          <w:p w14:paraId="3FFF2655" w14:textId="77777777" w:rsidR="002D2BD5" w:rsidRDefault="00F01CE6">
            <w:r>
              <w:rPr>
                <w:b/>
                <w:sz w:val="28"/>
              </w:rPr>
              <w:t xml:space="preserve"> </w:t>
            </w:r>
          </w:p>
        </w:tc>
        <w:tc>
          <w:tcPr>
            <w:tcW w:w="6976" w:type="dxa"/>
            <w:tcBorders>
              <w:top w:val="single" w:sz="4" w:space="0" w:color="000000"/>
              <w:left w:val="single" w:sz="4" w:space="0" w:color="000000"/>
              <w:bottom w:val="single" w:sz="4" w:space="0" w:color="000000"/>
              <w:right w:val="single" w:sz="4" w:space="0" w:color="000000"/>
            </w:tcBorders>
          </w:tcPr>
          <w:p w14:paraId="3A6E56EF" w14:textId="77777777" w:rsidR="002D2BD5" w:rsidRDefault="00F01CE6">
            <w:pPr>
              <w:spacing w:line="240" w:lineRule="auto"/>
            </w:pPr>
            <w:r>
              <w:rPr>
                <w:sz w:val="24"/>
              </w:rPr>
              <w:t xml:space="preserve">Help toddlers to focus their attention by using their name: “Fatima, put your coat on”. </w:t>
            </w:r>
          </w:p>
          <w:p w14:paraId="3609D050" w14:textId="77777777" w:rsidR="002D2BD5" w:rsidRDefault="00F01CE6">
            <w:r>
              <w:rPr>
                <w:b/>
                <w:sz w:val="24"/>
              </w:rPr>
              <w:t xml:space="preserve"> </w:t>
            </w:r>
          </w:p>
          <w:p w14:paraId="31895D76" w14:textId="77777777" w:rsidR="002D2BD5" w:rsidRDefault="00F01CE6">
            <w:pPr>
              <w:spacing w:line="240" w:lineRule="auto"/>
            </w:pPr>
            <w:r>
              <w:rPr>
                <w:sz w:val="24"/>
              </w:rPr>
              <w:t xml:space="preserve">You can help toddlers listen and pay attention by using gestures like pointing and facial expressions. </w:t>
            </w:r>
          </w:p>
          <w:p w14:paraId="7DD34DE2" w14:textId="77777777" w:rsidR="002D2BD5" w:rsidRDefault="00F01CE6">
            <w:r>
              <w:rPr>
                <w:b/>
                <w:sz w:val="24"/>
              </w:rPr>
              <w:t xml:space="preserve"> </w:t>
            </w:r>
          </w:p>
          <w:p w14:paraId="2E5FC506" w14:textId="77777777" w:rsidR="002D2BD5" w:rsidRDefault="00F01CE6">
            <w:pPr>
              <w:spacing w:after="2" w:line="240" w:lineRule="auto"/>
            </w:pPr>
            <w:r>
              <w:rPr>
                <w:sz w:val="24"/>
              </w:rPr>
              <w:t xml:space="preserve">You can help toddlers who are having tantrums by being calm and reassuring. Help toddlers to express what’s angering them by suggesting words to describe their emotions, like ‘sad’ or ‘angry’. You can help further by explaining in simple terms why you think they may be feeling that emotion. </w:t>
            </w:r>
          </w:p>
          <w:p w14:paraId="2B163CA4" w14:textId="77777777" w:rsidR="002D2BD5" w:rsidRDefault="00F01CE6">
            <w:r>
              <w:rPr>
                <w:b/>
                <w:sz w:val="24"/>
              </w:rPr>
              <w:t xml:space="preserve"> </w:t>
            </w:r>
          </w:p>
          <w:p w14:paraId="0F2121AB" w14:textId="77777777" w:rsidR="002D2BD5" w:rsidRDefault="00F01CE6">
            <w:pPr>
              <w:spacing w:line="240" w:lineRule="auto"/>
            </w:pPr>
            <w:r>
              <w:rPr>
                <w:sz w:val="24"/>
              </w:rPr>
              <w:t xml:space="preserve">Allow plenty of time to have conversations together, rather than busily rushing from one activity to the next.  </w:t>
            </w:r>
          </w:p>
          <w:p w14:paraId="0515588B" w14:textId="77777777" w:rsidR="002D2BD5" w:rsidRDefault="00F01CE6">
            <w:r>
              <w:rPr>
                <w:sz w:val="24"/>
              </w:rPr>
              <w:t xml:space="preserve">  </w:t>
            </w:r>
          </w:p>
          <w:p w14:paraId="1EF2818C" w14:textId="77777777" w:rsidR="002D2BD5" w:rsidRDefault="00F01CE6">
            <w:r>
              <w:rPr>
                <w:sz w:val="24"/>
              </w:rPr>
              <w:t xml:space="preserve">Share picture books every day with children.  </w:t>
            </w:r>
          </w:p>
          <w:p w14:paraId="5860A269" w14:textId="77777777" w:rsidR="002D2BD5" w:rsidRDefault="00F01CE6">
            <w:r>
              <w:rPr>
                <w:sz w:val="24"/>
              </w:rPr>
              <w:t xml:space="preserve"> </w:t>
            </w:r>
          </w:p>
          <w:p w14:paraId="0E438C16" w14:textId="77777777" w:rsidR="002D2BD5" w:rsidRDefault="00F01CE6">
            <w:r>
              <w:rPr>
                <w:sz w:val="24"/>
              </w:rPr>
              <w:t xml:space="preserve"> </w:t>
            </w:r>
          </w:p>
        </w:tc>
      </w:tr>
    </w:tbl>
    <w:p w14:paraId="27A62E69" w14:textId="24B9C926" w:rsidR="00725446" w:rsidRDefault="00725446" w:rsidP="00725446">
      <w:pPr>
        <w:spacing w:after="215"/>
        <w:ind w:left="10" w:right="3194" w:hanging="10"/>
        <w:jc w:val="center"/>
      </w:pPr>
      <w:r>
        <w:t xml:space="preserve">                                                                  </w:t>
      </w:r>
      <w:hyperlink w:history="1">
        <w:r w:rsidRPr="00F5236F">
          <w:rPr>
            <w:rStyle w:val="Hyperlink"/>
          </w:rPr>
          <w:t xml:space="preserve">Development Matters </w:t>
        </w:r>
      </w:hyperlink>
      <w:hyperlink r:id="rId101">
        <w:r>
          <w:rPr>
            <w:color w:val="0000FF"/>
            <w:u w:val="single" w:color="0000FF"/>
          </w:rPr>
          <w:t xml:space="preserve">- </w:t>
        </w:r>
      </w:hyperlink>
      <w:hyperlink r:id="rId102">
        <w:r>
          <w:rPr>
            <w:color w:val="0000FF"/>
            <w:u w:val="single" w:color="0000FF"/>
          </w:rPr>
          <w:t>GOV.UK (www.gov.uk)</w:t>
        </w:r>
      </w:hyperlink>
      <w:hyperlink r:id="rId103">
        <w:r>
          <w:t xml:space="preserve"> </w:t>
        </w:r>
      </w:hyperlink>
    </w:p>
    <w:p w14:paraId="3E78C78F" w14:textId="7ADDBCF0" w:rsidR="002D2BD5" w:rsidRDefault="002D2BD5">
      <w:pPr>
        <w:spacing w:after="158"/>
        <w:ind w:left="175"/>
        <w:jc w:val="center"/>
      </w:pPr>
    </w:p>
    <w:p w14:paraId="3A8C9ACE" w14:textId="77777777" w:rsidR="002D2BD5" w:rsidRDefault="00F01CE6">
      <w:pPr>
        <w:spacing w:after="161"/>
        <w:ind w:left="175"/>
        <w:jc w:val="center"/>
      </w:pPr>
      <w:r>
        <w:rPr>
          <w:b/>
          <w:sz w:val="28"/>
        </w:rPr>
        <w:t xml:space="preserve"> </w:t>
      </w:r>
    </w:p>
    <w:p w14:paraId="3F1BB338" w14:textId="77777777" w:rsidR="002D2BD5" w:rsidRDefault="00F01CE6">
      <w:pPr>
        <w:spacing w:after="0" w:line="370" w:lineRule="auto"/>
        <w:ind w:right="13786"/>
      </w:pPr>
      <w:r>
        <w:rPr>
          <w:b/>
          <w:sz w:val="28"/>
        </w:rPr>
        <w:t xml:space="preserve">  </w:t>
      </w:r>
    </w:p>
    <w:p w14:paraId="4423DF1F" w14:textId="77777777" w:rsidR="00EE356C" w:rsidRDefault="00EE356C">
      <w:pPr>
        <w:spacing w:before="49" w:after="218"/>
        <w:ind w:right="2667"/>
        <w:jc w:val="right"/>
      </w:pPr>
    </w:p>
    <w:p w14:paraId="2715DA2C" w14:textId="5F15649D" w:rsidR="00442294" w:rsidRDefault="00442294" w:rsidP="00442294">
      <w:pPr>
        <w:spacing w:before="49" w:after="218"/>
        <w:ind w:right="2667"/>
        <w:jc w:val="center"/>
      </w:pPr>
      <w:r w:rsidRPr="00442294">
        <w:rPr>
          <w:noProof/>
        </w:rPr>
        <w:lastRenderedPageBreak/>
        <w:drawing>
          <wp:inline distT="0" distB="0" distL="0" distR="0" wp14:anchorId="75C4ABAA" wp14:editId="17424D77">
            <wp:extent cx="7690485" cy="5462504"/>
            <wp:effectExtent l="0" t="0" r="5715" b="5080"/>
            <wp:docPr id="1575311365" name="Picture 1" descr="A white sheet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11365" name="Picture 1" descr="A white sheet of paper with black text&#10;&#10;Description automatically generated"/>
                    <pic:cNvPicPr/>
                  </pic:nvPicPr>
                  <pic:blipFill>
                    <a:blip r:embed="rId104"/>
                    <a:stretch>
                      <a:fillRect/>
                    </a:stretch>
                  </pic:blipFill>
                  <pic:spPr>
                    <a:xfrm>
                      <a:off x="0" y="0"/>
                      <a:ext cx="7697774" cy="5467681"/>
                    </a:xfrm>
                    <a:prstGeom prst="rect">
                      <a:avLst/>
                    </a:prstGeom>
                  </pic:spPr>
                </pic:pic>
              </a:graphicData>
            </a:graphic>
          </wp:inline>
        </w:drawing>
      </w:r>
      <w:r w:rsidR="00BD3619">
        <w:t xml:space="preserve">   </w:t>
      </w:r>
      <w:hyperlink r:id="rId105">
        <w:r w:rsidR="00F01CE6">
          <w:rPr>
            <w:color w:val="0000FF"/>
            <w:u w:val="single" w:color="0000FF"/>
          </w:rPr>
          <w:t>seld</w:t>
        </w:r>
      </w:hyperlink>
      <w:hyperlink r:id="rId106">
        <w:r w:rsidR="00F01CE6">
          <w:rPr>
            <w:color w:val="0000FF"/>
            <w:u w:val="single" w:color="0000FF"/>
          </w:rPr>
          <w:t>-</w:t>
        </w:r>
      </w:hyperlink>
      <w:hyperlink r:id="rId107">
        <w:r w:rsidR="00F01CE6">
          <w:rPr>
            <w:color w:val="0000FF"/>
            <w:u w:val="single" w:color="0000FF"/>
          </w:rPr>
          <w:t>with</w:t>
        </w:r>
      </w:hyperlink>
      <w:hyperlink r:id="rId108">
        <w:r w:rsidR="00F01CE6">
          <w:rPr>
            <w:color w:val="0000FF"/>
            <w:u w:val="single" w:color="0000FF"/>
          </w:rPr>
          <w:t>-</w:t>
        </w:r>
      </w:hyperlink>
      <w:hyperlink r:id="rId109">
        <w:r w:rsidR="00F01CE6">
          <w:rPr>
            <w:color w:val="0000FF"/>
            <w:u w:val="single" w:color="0000FF"/>
          </w:rPr>
          <w:t>logos.pdf (shropshirelg.net)</w:t>
        </w:r>
      </w:hyperlink>
      <w:hyperlink r:id="rId110">
        <w:r w:rsidR="00F01CE6">
          <w:rPr>
            <w:b/>
          </w:rPr>
          <w:t xml:space="preserve"> </w:t>
        </w:r>
      </w:hyperlink>
    </w:p>
    <w:p w14:paraId="5C280C3A" w14:textId="665331A3" w:rsidR="002D2BD5" w:rsidRDefault="00442294" w:rsidP="00442294">
      <w:pPr>
        <w:spacing w:before="49" w:after="218"/>
        <w:ind w:right="2667"/>
        <w:jc w:val="center"/>
      </w:pPr>
      <w:r>
        <w:lastRenderedPageBreak/>
        <w:t xml:space="preserve">                                                         </w:t>
      </w:r>
      <w:r w:rsidR="00F01CE6">
        <w:rPr>
          <w:b/>
          <w:sz w:val="28"/>
        </w:rPr>
        <w:t xml:space="preserve">Prime area: physical development: </w:t>
      </w:r>
    </w:p>
    <w:p w14:paraId="0769FA18" w14:textId="77777777" w:rsidR="002D2BD5" w:rsidRDefault="00F01CE6" w:rsidP="00960691">
      <w:pPr>
        <w:pBdr>
          <w:top w:val="single" w:sz="4" w:space="0" w:color="000000"/>
          <w:left w:val="single" w:sz="4" w:space="6" w:color="000000"/>
          <w:bottom w:val="single" w:sz="4" w:space="0" w:color="000000"/>
          <w:right w:val="single" w:sz="4" w:space="0" w:color="000000"/>
        </w:pBdr>
        <w:spacing w:after="0"/>
        <w:ind w:left="115" w:hanging="10"/>
        <w:jc w:val="center"/>
      </w:pPr>
      <w:r>
        <w:rPr>
          <w:b/>
          <w:sz w:val="24"/>
        </w:rPr>
        <w:t xml:space="preserve">EYFS statutory educational programme:  </w:t>
      </w:r>
    </w:p>
    <w:p w14:paraId="07AC2936" w14:textId="6C86E883" w:rsidR="002D2BD5" w:rsidRDefault="00F01CE6" w:rsidP="00960691">
      <w:pPr>
        <w:pBdr>
          <w:top w:val="single" w:sz="4" w:space="0" w:color="000000"/>
          <w:left w:val="single" w:sz="4" w:space="6" w:color="000000"/>
          <w:bottom w:val="single" w:sz="4" w:space="0" w:color="000000"/>
          <w:right w:val="single" w:sz="4" w:space="0" w:color="000000"/>
        </w:pBdr>
        <w:spacing w:after="0" w:line="240" w:lineRule="auto"/>
        <w:ind w:left="115" w:hanging="10"/>
      </w:pPr>
      <w:r>
        <w:rPr>
          <w:sz w:val="24"/>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w:t>
      </w:r>
      <w:r w:rsidR="00DC0ECE">
        <w:rPr>
          <w:sz w:val="24"/>
        </w:rPr>
        <w:t>*</w:t>
      </w:r>
      <w:r w:rsidR="00E728E1">
        <w:rPr>
          <w:sz w:val="24"/>
        </w:rPr>
        <w:t>*</w:t>
      </w:r>
      <w:r>
        <w:rPr>
          <w:sz w:val="24"/>
        </w:rPr>
        <w:t>,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children to develop proficiency, control and confidence.</w:t>
      </w:r>
      <w:r>
        <w:rPr>
          <w:b/>
          <w:sz w:val="24"/>
        </w:rPr>
        <w:t xml:space="preserve"> </w:t>
      </w:r>
    </w:p>
    <w:p w14:paraId="41FFFA0F" w14:textId="22055F58" w:rsidR="002D2BD5" w:rsidRDefault="00950787" w:rsidP="00960691">
      <w:pPr>
        <w:pBdr>
          <w:top w:val="single" w:sz="4" w:space="0" w:color="000000"/>
          <w:left w:val="single" w:sz="4" w:space="6" w:color="000000"/>
          <w:bottom w:val="single" w:sz="4" w:space="0" w:color="000000"/>
          <w:right w:val="single" w:sz="4" w:space="0" w:color="000000"/>
        </w:pBdr>
        <w:spacing w:after="45"/>
        <w:ind w:left="115" w:hanging="10"/>
        <w:jc w:val="center"/>
      </w:pPr>
      <w:hyperlink r:id="rId111">
        <w:r w:rsidR="00F01CE6">
          <w:rPr>
            <w:color w:val="0000FF"/>
            <w:u w:val="single" w:color="0000FF"/>
          </w:rPr>
          <w:t xml:space="preserve">Development Matters </w:t>
        </w:r>
      </w:hyperlink>
      <w:hyperlink r:id="rId112">
        <w:r w:rsidR="00F01CE6">
          <w:rPr>
            <w:color w:val="0000FF"/>
            <w:u w:val="single" w:color="0000FF"/>
          </w:rPr>
          <w:t xml:space="preserve">- </w:t>
        </w:r>
      </w:hyperlink>
      <w:hyperlink r:id="rId113">
        <w:r w:rsidR="00F01CE6">
          <w:rPr>
            <w:color w:val="0000FF"/>
            <w:u w:val="single" w:color="0000FF"/>
          </w:rPr>
          <w:t>GOV.UK (www.gov.uk)</w:t>
        </w:r>
      </w:hyperlink>
      <w:hyperlink r:id="rId114">
        <w:r w:rsidR="00F01CE6">
          <w:t xml:space="preserve"> </w:t>
        </w:r>
      </w:hyperlink>
    </w:p>
    <w:tbl>
      <w:tblPr>
        <w:tblStyle w:val="TableGrid"/>
        <w:tblW w:w="13882" w:type="dxa"/>
        <w:tblInd w:w="5" w:type="dxa"/>
        <w:tblCellMar>
          <w:top w:w="52" w:type="dxa"/>
          <w:left w:w="108" w:type="dxa"/>
          <w:right w:w="71" w:type="dxa"/>
        </w:tblCellMar>
        <w:tblLook w:val="04A0" w:firstRow="1" w:lastRow="0" w:firstColumn="1" w:lastColumn="0" w:noHBand="0" w:noVBand="1"/>
      </w:tblPr>
      <w:tblGrid>
        <w:gridCol w:w="6975"/>
        <w:gridCol w:w="6907"/>
      </w:tblGrid>
      <w:tr w:rsidR="002D2BD5" w14:paraId="28950C8B" w14:textId="77777777" w:rsidTr="00960691">
        <w:trPr>
          <w:trHeight w:val="302"/>
        </w:trPr>
        <w:tc>
          <w:tcPr>
            <w:tcW w:w="6975" w:type="dxa"/>
            <w:tcBorders>
              <w:top w:val="single" w:sz="4" w:space="0" w:color="000000"/>
              <w:left w:val="single" w:sz="4" w:space="0" w:color="000000"/>
              <w:bottom w:val="single" w:sz="4" w:space="0" w:color="000000"/>
              <w:right w:val="single" w:sz="4" w:space="0" w:color="000000"/>
            </w:tcBorders>
          </w:tcPr>
          <w:p w14:paraId="1428F063" w14:textId="77777777" w:rsidR="002D2BD5" w:rsidRDefault="00F01CE6">
            <w:pPr>
              <w:ind w:right="39"/>
              <w:jc w:val="center"/>
            </w:pPr>
            <w:r>
              <w:rPr>
                <w:b/>
                <w:sz w:val="24"/>
              </w:rPr>
              <w:t>Babies and toddlers will be learning to:</w:t>
            </w:r>
            <w:r>
              <w:rPr>
                <w:b/>
                <w:sz w:val="28"/>
              </w:rPr>
              <w:t xml:space="preserve"> </w:t>
            </w:r>
          </w:p>
        </w:tc>
        <w:tc>
          <w:tcPr>
            <w:tcW w:w="6907" w:type="dxa"/>
            <w:tcBorders>
              <w:top w:val="single" w:sz="4" w:space="0" w:color="000000"/>
              <w:left w:val="single" w:sz="4" w:space="0" w:color="000000"/>
              <w:bottom w:val="single" w:sz="4" w:space="0" w:color="000000"/>
              <w:right w:val="single" w:sz="4" w:space="0" w:color="000000"/>
            </w:tcBorders>
          </w:tcPr>
          <w:p w14:paraId="019ABEC4" w14:textId="77777777" w:rsidR="002D2BD5" w:rsidRDefault="00F01CE6">
            <w:pPr>
              <w:ind w:right="39"/>
              <w:jc w:val="center"/>
            </w:pPr>
            <w:r>
              <w:rPr>
                <w:b/>
                <w:sz w:val="24"/>
              </w:rPr>
              <w:t>Examples of how to support this:</w:t>
            </w:r>
            <w:r>
              <w:rPr>
                <w:b/>
                <w:sz w:val="28"/>
              </w:rPr>
              <w:t xml:space="preserve"> </w:t>
            </w:r>
          </w:p>
        </w:tc>
      </w:tr>
      <w:tr w:rsidR="002D2BD5" w14:paraId="46083AA8" w14:textId="77777777" w:rsidTr="00960691">
        <w:trPr>
          <w:trHeight w:val="3685"/>
        </w:trPr>
        <w:tc>
          <w:tcPr>
            <w:tcW w:w="6975" w:type="dxa"/>
            <w:tcBorders>
              <w:top w:val="single" w:sz="4" w:space="0" w:color="000000"/>
              <w:left w:val="single" w:sz="4" w:space="0" w:color="000000"/>
              <w:bottom w:val="single" w:sz="4" w:space="0" w:color="000000"/>
              <w:right w:val="single" w:sz="4" w:space="0" w:color="000000"/>
            </w:tcBorders>
          </w:tcPr>
          <w:p w14:paraId="790EF1D5" w14:textId="77777777" w:rsidR="002D2BD5" w:rsidRDefault="00F01CE6">
            <w:r>
              <w:rPr>
                <w:sz w:val="24"/>
              </w:rPr>
              <w:t xml:space="preserve">Lift their head while lying on their front. </w:t>
            </w:r>
          </w:p>
          <w:p w14:paraId="4D606CB4" w14:textId="77777777" w:rsidR="002D2BD5" w:rsidRDefault="00F01CE6">
            <w:r>
              <w:rPr>
                <w:sz w:val="24"/>
              </w:rPr>
              <w:t xml:space="preserve">Push their chest up with straight arms. </w:t>
            </w:r>
          </w:p>
          <w:p w14:paraId="0737226A" w14:textId="77777777" w:rsidR="002D2BD5" w:rsidRDefault="00F01CE6">
            <w:pPr>
              <w:spacing w:line="240" w:lineRule="auto"/>
              <w:ind w:right="1502"/>
            </w:pPr>
            <w:r>
              <w:rPr>
                <w:sz w:val="24"/>
              </w:rPr>
              <w:t xml:space="preserve">Roll over: from front to back, then back to front. Enjoy moving when outdoors and inside.  </w:t>
            </w:r>
          </w:p>
          <w:p w14:paraId="692FFAFF" w14:textId="77777777" w:rsidR="002D2BD5" w:rsidRDefault="00F01CE6">
            <w:r>
              <w:rPr>
                <w:sz w:val="24"/>
              </w:rPr>
              <w:t xml:space="preserve"> </w:t>
            </w:r>
          </w:p>
          <w:p w14:paraId="70BCF535" w14:textId="77777777" w:rsidR="002D2BD5" w:rsidRDefault="00F01CE6">
            <w:r>
              <w:rPr>
                <w:sz w:val="24"/>
              </w:rPr>
              <w:t xml:space="preserve"> </w:t>
            </w:r>
          </w:p>
          <w:p w14:paraId="591FD954" w14:textId="0A1E7156" w:rsidR="002D2BD5" w:rsidRDefault="00F01CE6">
            <w:r>
              <w:rPr>
                <w:sz w:val="24"/>
              </w:rPr>
              <w:t xml:space="preserve"> Sit without support. </w:t>
            </w:r>
          </w:p>
          <w:p w14:paraId="35E14AAD" w14:textId="77777777" w:rsidR="002D2BD5" w:rsidRDefault="00F01CE6">
            <w:r>
              <w:rPr>
                <w:sz w:val="24"/>
              </w:rPr>
              <w:t xml:space="preserve"> </w:t>
            </w:r>
          </w:p>
          <w:p w14:paraId="1EFA9C8D" w14:textId="77777777" w:rsidR="002D2BD5" w:rsidRDefault="00F01CE6">
            <w:r>
              <w:rPr>
                <w:sz w:val="24"/>
              </w:rPr>
              <w:t xml:space="preserve">Begin to crawl in different ways and directions. </w:t>
            </w:r>
          </w:p>
          <w:p w14:paraId="0F548E90" w14:textId="77777777" w:rsidR="002D2BD5" w:rsidRDefault="00F01CE6">
            <w:r>
              <w:rPr>
                <w:sz w:val="24"/>
              </w:rPr>
              <w:t xml:space="preserve"> </w:t>
            </w:r>
          </w:p>
          <w:p w14:paraId="39EDECC6" w14:textId="77777777" w:rsidR="002D2BD5" w:rsidRDefault="00F01CE6">
            <w:pPr>
              <w:spacing w:after="15"/>
            </w:pPr>
            <w:r>
              <w:rPr>
                <w:sz w:val="24"/>
              </w:rPr>
              <w:t xml:space="preserve">Pull themselves upright and bouncing in preparation for walking. </w:t>
            </w:r>
          </w:p>
          <w:p w14:paraId="77A14630" w14:textId="77777777" w:rsidR="002D2BD5" w:rsidRDefault="00F01CE6">
            <w:r>
              <w:rPr>
                <w:b/>
                <w:sz w:val="28"/>
              </w:rPr>
              <w:t xml:space="preserve"> </w:t>
            </w:r>
          </w:p>
        </w:tc>
        <w:tc>
          <w:tcPr>
            <w:tcW w:w="6907" w:type="dxa"/>
            <w:tcBorders>
              <w:top w:val="single" w:sz="4" w:space="0" w:color="000000"/>
              <w:left w:val="single" w:sz="4" w:space="0" w:color="000000"/>
              <w:bottom w:val="single" w:sz="4" w:space="0" w:color="000000"/>
              <w:right w:val="single" w:sz="4" w:space="0" w:color="000000"/>
            </w:tcBorders>
          </w:tcPr>
          <w:p w14:paraId="010E8C9D" w14:textId="77777777" w:rsidR="002D2BD5" w:rsidRDefault="00F01CE6">
            <w:pPr>
              <w:spacing w:line="240" w:lineRule="auto"/>
            </w:pPr>
            <w:r>
              <w:rPr>
                <w:sz w:val="24"/>
              </w:rPr>
              <w:t xml:space="preserve">Some babies need constant physical contact, attention, and physical intimacy. Respond warmly and patiently to them. </w:t>
            </w:r>
          </w:p>
          <w:p w14:paraId="2635092D" w14:textId="7A7EDE1A" w:rsidR="002D2BD5" w:rsidRDefault="00F01CE6">
            <w:pPr>
              <w:spacing w:line="240" w:lineRule="auto"/>
            </w:pPr>
            <w:r>
              <w:rPr>
                <w:sz w:val="24"/>
              </w:rPr>
              <w:t xml:space="preserve">Provide adequate, clean floor space for babies to experience </w:t>
            </w:r>
            <w:r w:rsidR="0096602C">
              <w:rPr>
                <w:sz w:val="24"/>
              </w:rPr>
              <w:t>tummy time</w:t>
            </w:r>
            <w:r w:rsidR="002849F6">
              <w:rPr>
                <w:sz w:val="24"/>
              </w:rPr>
              <w:t>*</w:t>
            </w:r>
            <w:r w:rsidR="00E728E1">
              <w:rPr>
                <w:sz w:val="24"/>
              </w:rPr>
              <w:t>*</w:t>
            </w:r>
            <w:r>
              <w:rPr>
                <w:sz w:val="24"/>
              </w:rPr>
              <w:t xml:space="preserve"> and back time. Offer this frequently throughout the day so that they can develop their gross motor skills (kicking, waving, rolling, and reaching).  </w:t>
            </w:r>
          </w:p>
          <w:p w14:paraId="34E95BB2" w14:textId="67E3BF5B" w:rsidR="002D2BD5" w:rsidRDefault="00F01CE6" w:rsidP="002849F6">
            <w:r>
              <w:rPr>
                <w:sz w:val="24"/>
              </w:rPr>
              <w:t xml:space="preserve">Encourage babies to sit on you, climb over you, and rock, bounce or sway with you. </w:t>
            </w:r>
          </w:p>
          <w:p w14:paraId="0AFE931F" w14:textId="30BEE665" w:rsidR="002D2BD5" w:rsidRDefault="00F01CE6" w:rsidP="002849F6">
            <w:r>
              <w:rPr>
                <w:sz w:val="24"/>
              </w:rPr>
              <w:t xml:space="preserve"> Notice, cherish and applaud the physical achievements of babies and toddlers. </w:t>
            </w:r>
          </w:p>
          <w:p w14:paraId="635EC714" w14:textId="40239DC2" w:rsidR="002D2BD5" w:rsidRDefault="00F01CE6">
            <w:r>
              <w:rPr>
                <w:sz w:val="24"/>
              </w:rPr>
              <w:t>Give babies time to move freely during care routines, like nappy</w:t>
            </w:r>
            <w:r w:rsidR="003F409E">
              <w:rPr>
                <w:sz w:val="24"/>
              </w:rPr>
              <w:t xml:space="preserve"> </w:t>
            </w:r>
            <w:r>
              <w:rPr>
                <w:sz w:val="24"/>
              </w:rPr>
              <w:t xml:space="preserve">changing. </w:t>
            </w:r>
          </w:p>
        </w:tc>
      </w:tr>
    </w:tbl>
    <w:p w14:paraId="6570878F" w14:textId="1114CBBA" w:rsidR="002849F6" w:rsidRDefault="00F37457" w:rsidP="002849F6">
      <w:pPr>
        <w:spacing w:after="0"/>
        <w:jc w:val="center"/>
        <w:rPr>
          <w:color w:val="0000FF"/>
        </w:rPr>
      </w:pPr>
      <w:r>
        <w:t xml:space="preserve">    </w:t>
      </w:r>
      <w:hyperlink w:history="1">
        <w:r w:rsidRPr="00F5236F">
          <w:rPr>
            <w:rStyle w:val="Hyperlink"/>
          </w:rPr>
          <w:t xml:space="preserve">Development Matters </w:t>
        </w:r>
      </w:hyperlink>
      <w:hyperlink r:id="rId115">
        <w:r w:rsidR="00F01CE6">
          <w:rPr>
            <w:color w:val="0000FF"/>
            <w:u w:val="single" w:color="0000FF"/>
          </w:rPr>
          <w:t xml:space="preserve">- </w:t>
        </w:r>
      </w:hyperlink>
      <w:hyperlink r:id="rId116">
        <w:r w:rsidR="00F01CE6">
          <w:rPr>
            <w:color w:val="0000FF"/>
            <w:u w:val="single" w:color="0000FF"/>
          </w:rPr>
          <w:t>GOV.UK (www.gov.uk)</w:t>
        </w:r>
      </w:hyperlink>
      <w:hyperlink r:id="rId117">
        <w:r w:rsidR="00F01CE6">
          <w:rPr>
            <w:color w:val="0000FF"/>
          </w:rPr>
          <w:t xml:space="preserve"> </w:t>
        </w:r>
      </w:hyperlink>
    </w:p>
    <w:p w14:paraId="21C7E438" w14:textId="701B9097" w:rsidR="00DC0ECE" w:rsidRDefault="002849F6" w:rsidP="00DC0ECE">
      <w:pPr>
        <w:spacing w:after="131"/>
        <w:ind w:left="243" w:right="118" w:hanging="10"/>
        <w:jc w:val="center"/>
        <w:rPr>
          <w:bCs/>
          <w:sz w:val="24"/>
        </w:rPr>
      </w:pPr>
      <w:r w:rsidRPr="00061D36">
        <w:rPr>
          <w:bCs/>
          <w:sz w:val="24"/>
        </w:rPr>
        <w:t>*</w:t>
      </w:r>
      <w:r w:rsidR="00E728E1">
        <w:rPr>
          <w:bCs/>
          <w:sz w:val="24"/>
        </w:rPr>
        <w:t>*</w:t>
      </w:r>
      <w:r w:rsidR="00494742" w:rsidRPr="00061D36">
        <w:rPr>
          <w:bCs/>
          <w:sz w:val="24"/>
        </w:rPr>
        <w:t xml:space="preserve">What is tummy time and how does it help baby development? </w:t>
      </w:r>
      <w:hyperlink r:id="rId118" w:history="1">
        <w:r w:rsidR="00061D36" w:rsidRPr="00061D36">
          <w:rPr>
            <w:rStyle w:val="Hyperlink"/>
            <w:bCs/>
            <w:sz w:val="24"/>
          </w:rPr>
          <w:t>https://www.bbc.co.uk/tiny-happy-people/articles/zm2wrj6</w:t>
        </w:r>
      </w:hyperlink>
    </w:p>
    <w:p w14:paraId="0F45DC00" w14:textId="77777777" w:rsidR="00DF7F5C" w:rsidRDefault="00DF7F5C" w:rsidP="00DC0ECE">
      <w:pPr>
        <w:spacing w:after="131"/>
        <w:ind w:left="243" w:right="118" w:hanging="10"/>
        <w:jc w:val="center"/>
        <w:rPr>
          <w:b/>
          <w:sz w:val="28"/>
        </w:rPr>
      </w:pPr>
    </w:p>
    <w:p w14:paraId="74D05629" w14:textId="3A815926" w:rsidR="002D2BD5" w:rsidRPr="00DC0ECE" w:rsidRDefault="009B31A9" w:rsidP="00DC0ECE">
      <w:pPr>
        <w:spacing w:after="131"/>
        <w:ind w:left="243" w:right="118" w:hanging="10"/>
        <w:jc w:val="center"/>
        <w:rPr>
          <w:bCs/>
          <w:sz w:val="24"/>
        </w:rPr>
      </w:pPr>
      <w:r>
        <w:rPr>
          <w:b/>
          <w:sz w:val="28"/>
        </w:rPr>
        <w:lastRenderedPageBreak/>
        <w:t xml:space="preserve">Prime area: physical development: </w:t>
      </w:r>
      <w:r w:rsidR="00F01CE6">
        <w:t xml:space="preserve"> </w:t>
      </w:r>
    </w:p>
    <w:tbl>
      <w:tblPr>
        <w:tblStyle w:val="TableGrid"/>
        <w:tblW w:w="13951" w:type="dxa"/>
        <w:tblInd w:w="5" w:type="dxa"/>
        <w:tblCellMar>
          <w:top w:w="53" w:type="dxa"/>
          <w:left w:w="108" w:type="dxa"/>
          <w:right w:w="101" w:type="dxa"/>
        </w:tblCellMar>
        <w:tblLook w:val="04A0" w:firstRow="1" w:lastRow="0" w:firstColumn="1" w:lastColumn="0" w:noHBand="0" w:noVBand="1"/>
      </w:tblPr>
      <w:tblGrid>
        <w:gridCol w:w="6975"/>
        <w:gridCol w:w="6976"/>
      </w:tblGrid>
      <w:tr w:rsidR="002D2BD5" w14:paraId="3302C0C9" w14:textId="77777777">
        <w:trPr>
          <w:trHeight w:val="305"/>
        </w:trPr>
        <w:tc>
          <w:tcPr>
            <w:tcW w:w="6975" w:type="dxa"/>
            <w:tcBorders>
              <w:top w:val="single" w:sz="4" w:space="0" w:color="000000"/>
              <w:left w:val="single" w:sz="4" w:space="0" w:color="000000"/>
              <w:bottom w:val="single" w:sz="4" w:space="0" w:color="000000"/>
              <w:right w:val="single" w:sz="4" w:space="0" w:color="000000"/>
            </w:tcBorders>
          </w:tcPr>
          <w:p w14:paraId="77865528" w14:textId="77777777" w:rsidR="002D2BD5" w:rsidRDefault="00F01CE6">
            <w:pPr>
              <w:ind w:right="10"/>
              <w:jc w:val="center"/>
            </w:pPr>
            <w:r>
              <w:rPr>
                <w:b/>
                <w:sz w:val="24"/>
              </w:rPr>
              <w:t>Babies and toddlers will be learning to:</w:t>
            </w:r>
            <w:r>
              <w:rPr>
                <w:b/>
                <w:sz w:val="28"/>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777DDFE1" w14:textId="77777777" w:rsidR="002D2BD5" w:rsidRDefault="00F01CE6">
            <w:pPr>
              <w:ind w:right="9"/>
              <w:jc w:val="center"/>
            </w:pPr>
            <w:r>
              <w:rPr>
                <w:b/>
                <w:sz w:val="24"/>
              </w:rPr>
              <w:t>Examples of how to support this:</w:t>
            </w:r>
            <w:r>
              <w:rPr>
                <w:b/>
                <w:sz w:val="28"/>
              </w:rPr>
              <w:t xml:space="preserve"> </w:t>
            </w:r>
          </w:p>
        </w:tc>
      </w:tr>
      <w:tr w:rsidR="002D2BD5" w14:paraId="7E2D8D19" w14:textId="77777777">
        <w:trPr>
          <w:trHeight w:val="6723"/>
        </w:trPr>
        <w:tc>
          <w:tcPr>
            <w:tcW w:w="6975" w:type="dxa"/>
            <w:tcBorders>
              <w:top w:val="single" w:sz="4" w:space="0" w:color="000000"/>
              <w:left w:val="single" w:sz="4" w:space="0" w:color="000000"/>
              <w:bottom w:val="single" w:sz="4" w:space="0" w:color="000000"/>
              <w:right w:val="single" w:sz="4" w:space="0" w:color="000000"/>
            </w:tcBorders>
          </w:tcPr>
          <w:p w14:paraId="0BAAB737" w14:textId="77777777" w:rsidR="002D2BD5" w:rsidRDefault="00F01CE6">
            <w:r>
              <w:rPr>
                <w:sz w:val="24"/>
              </w:rPr>
              <w:t xml:space="preserve">Reach out for objects as co-ordination develops. </w:t>
            </w:r>
          </w:p>
          <w:p w14:paraId="2F436471" w14:textId="77777777" w:rsidR="002D2BD5" w:rsidRDefault="00F01CE6">
            <w:r>
              <w:rPr>
                <w:sz w:val="24"/>
              </w:rPr>
              <w:t xml:space="preserve"> </w:t>
            </w:r>
          </w:p>
          <w:p w14:paraId="47710403" w14:textId="77777777" w:rsidR="002D2BD5" w:rsidRDefault="00F01CE6">
            <w:r>
              <w:rPr>
                <w:sz w:val="24"/>
              </w:rPr>
              <w:t xml:space="preserve"> </w:t>
            </w:r>
          </w:p>
          <w:p w14:paraId="55B3D36F" w14:textId="77777777" w:rsidR="002D2BD5" w:rsidRDefault="00F01CE6">
            <w:pPr>
              <w:spacing w:line="240" w:lineRule="auto"/>
            </w:pPr>
            <w:r>
              <w:rPr>
                <w:sz w:val="24"/>
              </w:rPr>
              <w:t xml:space="preserve">Pass things from one hand to the other. Let go of things and hand them to another person or drop them. </w:t>
            </w:r>
          </w:p>
          <w:p w14:paraId="6EC33C30" w14:textId="77777777" w:rsidR="002D2BD5" w:rsidRDefault="00F01CE6">
            <w:r>
              <w:rPr>
                <w:b/>
                <w:sz w:val="24"/>
              </w:rPr>
              <w:t xml:space="preserve"> </w:t>
            </w:r>
          </w:p>
          <w:p w14:paraId="52E8E8BC" w14:textId="77777777" w:rsidR="002D2BD5" w:rsidRDefault="00F01CE6">
            <w:r>
              <w:rPr>
                <w:b/>
                <w:sz w:val="24"/>
              </w:rPr>
              <w:t xml:space="preserve"> </w:t>
            </w:r>
          </w:p>
          <w:p w14:paraId="4C355255" w14:textId="77777777" w:rsidR="002D2BD5" w:rsidRDefault="00F01CE6">
            <w:pPr>
              <w:spacing w:after="2" w:line="240" w:lineRule="auto"/>
              <w:ind w:right="7"/>
            </w:pPr>
            <w:r>
              <w:rPr>
                <w:sz w:val="24"/>
              </w:rPr>
              <w:t xml:space="preserve">Gradually gain control of their whole body through continual practice of large movements, such as waving, kicking, rolling, crawling, and walking.  </w:t>
            </w:r>
          </w:p>
          <w:p w14:paraId="34A45F25" w14:textId="77777777" w:rsidR="002D2BD5" w:rsidRDefault="00F01CE6">
            <w:r>
              <w:rPr>
                <w:sz w:val="24"/>
              </w:rPr>
              <w:t xml:space="preserve"> </w:t>
            </w:r>
          </w:p>
          <w:p w14:paraId="20E2E73C" w14:textId="77777777" w:rsidR="002D2BD5" w:rsidRDefault="00F01CE6">
            <w:r>
              <w:rPr>
                <w:sz w:val="24"/>
              </w:rPr>
              <w:t xml:space="preserve">Fit themselves into spaces, like tunnels, dens, and large boxes.  </w:t>
            </w:r>
          </w:p>
          <w:p w14:paraId="3BCDA5A4" w14:textId="77777777" w:rsidR="002D2BD5" w:rsidRDefault="00F01CE6">
            <w:r>
              <w:rPr>
                <w:b/>
                <w:sz w:val="24"/>
              </w:rPr>
              <w:t xml:space="preserve"> </w:t>
            </w:r>
          </w:p>
          <w:p w14:paraId="5B584AEF" w14:textId="695A9257" w:rsidR="002D2BD5" w:rsidRDefault="00F01CE6">
            <w:r>
              <w:rPr>
                <w:sz w:val="24"/>
              </w:rPr>
              <w:t>Builds tower of 3 cubes (by 18 months</w:t>
            </w:r>
            <w:proofErr w:type="gramStart"/>
            <w:r>
              <w:rPr>
                <w:sz w:val="24"/>
              </w:rPr>
              <w:t>).*</w:t>
            </w:r>
            <w:proofErr w:type="gramEnd"/>
            <w:r w:rsidR="009C3949">
              <w:rPr>
                <w:sz w:val="24"/>
              </w:rPr>
              <w:t>**</w:t>
            </w:r>
            <w:r>
              <w:rPr>
                <w:sz w:val="24"/>
              </w:rPr>
              <w:t xml:space="preserve"> </w:t>
            </w:r>
          </w:p>
          <w:p w14:paraId="653FA22A" w14:textId="77777777" w:rsidR="002D2BD5" w:rsidRDefault="00F01CE6">
            <w:r>
              <w:rPr>
                <w:sz w:val="24"/>
              </w:rPr>
              <w:t xml:space="preserve"> </w:t>
            </w:r>
          </w:p>
          <w:p w14:paraId="553D2250" w14:textId="5437055F" w:rsidR="002D2BD5" w:rsidRDefault="00F01CE6">
            <w:r>
              <w:rPr>
                <w:sz w:val="24"/>
              </w:rPr>
              <w:t>Walks up and downstairs with help (by 18 months</w:t>
            </w:r>
            <w:proofErr w:type="gramStart"/>
            <w:r>
              <w:rPr>
                <w:sz w:val="24"/>
              </w:rPr>
              <w:t>).*</w:t>
            </w:r>
            <w:proofErr w:type="gramEnd"/>
            <w:r w:rsidR="009C3949">
              <w:rPr>
                <w:sz w:val="24"/>
              </w:rPr>
              <w:t>**</w:t>
            </w:r>
            <w:r>
              <w:rPr>
                <w:sz w:val="24"/>
              </w:rPr>
              <w:t xml:space="preserve"> </w:t>
            </w:r>
          </w:p>
          <w:p w14:paraId="255A36F9" w14:textId="77777777" w:rsidR="002D2BD5" w:rsidRDefault="00F01CE6">
            <w:pPr>
              <w:spacing w:after="35"/>
            </w:pPr>
            <w:r>
              <w:rPr>
                <w:b/>
              </w:rPr>
              <w:t xml:space="preserve"> </w:t>
            </w:r>
          </w:p>
          <w:p w14:paraId="10FBB51E" w14:textId="77777777" w:rsidR="002D2BD5" w:rsidRDefault="00F01CE6">
            <w:r>
              <w:rPr>
                <w:b/>
                <w:sz w:val="28"/>
              </w:rPr>
              <w:t xml:space="preserve"> </w:t>
            </w:r>
          </w:p>
          <w:p w14:paraId="235FFE64" w14:textId="77777777" w:rsidR="002D2BD5" w:rsidRDefault="00F01CE6">
            <w:r>
              <w:rPr>
                <w:sz w:val="24"/>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34AF0889" w14:textId="77777777" w:rsidR="002D2BD5" w:rsidRDefault="00F01CE6">
            <w:pPr>
              <w:spacing w:line="240" w:lineRule="auto"/>
            </w:pPr>
            <w:r>
              <w:rPr>
                <w:sz w:val="24"/>
              </w:rPr>
              <w:t xml:space="preserve">Use every day, open-ended materials to support overall coordination. Suggestions: sponges and cloths to hold, squash and throw, or wet and squeeze. </w:t>
            </w:r>
          </w:p>
          <w:p w14:paraId="39E7512D" w14:textId="77777777" w:rsidR="002D2BD5" w:rsidRDefault="00F01CE6">
            <w:r>
              <w:rPr>
                <w:b/>
                <w:sz w:val="24"/>
              </w:rPr>
              <w:t xml:space="preserve"> </w:t>
            </w:r>
          </w:p>
          <w:p w14:paraId="7A220A47" w14:textId="77777777" w:rsidR="002D2BD5" w:rsidRDefault="00F01CE6">
            <w:pPr>
              <w:spacing w:after="1" w:line="240" w:lineRule="auto"/>
            </w:pPr>
            <w:r>
              <w:rPr>
                <w:sz w:val="24"/>
              </w:rPr>
              <w:t xml:space="preserve">Provide a range of surfaces and materials for babies to explore, stimulating touch and all the senses. </w:t>
            </w:r>
          </w:p>
          <w:p w14:paraId="06F14B52" w14:textId="77777777" w:rsidR="002D2BD5" w:rsidRDefault="00F01CE6">
            <w:r>
              <w:rPr>
                <w:sz w:val="24"/>
              </w:rPr>
              <w:t xml:space="preserve"> </w:t>
            </w:r>
          </w:p>
          <w:p w14:paraId="71E33046" w14:textId="77777777" w:rsidR="002D2BD5" w:rsidRDefault="00F01CE6">
            <w:pPr>
              <w:spacing w:after="2" w:line="240" w:lineRule="auto"/>
            </w:pPr>
            <w:r>
              <w:rPr>
                <w:sz w:val="24"/>
              </w:rPr>
              <w:t xml:space="preserve">Provide a wide range of opportunities for children to move throughout the day: indoors and outside, alone or with others, with and without apparatus. Include risky play, as appropriate.  </w:t>
            </w:r>
          </w:p>
          <w:p w14:paraId="33BFE311" w14:textId="77777777" w:rsidR="002D2BD5" w:rsidRDefault="00F01CE6">
            <w:r>
              <w:rPr>
                <w:b/>
                <w:sz w:val="24"/>
              </w:rPr>
              <w:t xml:space="preserve"> </w:t>
            </w:r>
          </w:p>
          <w:p w14:paraId="6376E3E8" w14:textId="77777777" w:rsidR="002D2BD5" w:rsidRDefault="00F01CE6">
            <w:pPr>
              <w:spacing w:line="240" w:lineRule="auto"/>
              <w:ind w:right="390"/>
            </w:pPr>
            <w:r>
              <w:rPr>
                <w:sz w:val="24"/>
              </w:rPr>
              <w:t xml:space="preserve">Join in with children’s movement play when invited and if it is appropriate, to show different ways of moving and engaging with the resources.  </w:t>
            </w:r>
          </w:p>
          <w:p w14:paraId="6312283A" w14:textId="77777777" w:rsidR="002D2BD5" w:rsidRDefault="00F01CE6">
            <w:r>
              <w:rPr>
                <w:sz w:val="24"/>
              </w:rPr>
              <w:t xml:space="preserve"> </w:t>
            </w:r>
          </w:p>
          <w:p w14:paraId="4A9E16F5" w14:textId="77777777" w:rsidR="002D2BD5" w:rsidRDefault="00F01CE6">
            <w:pPr>
              <w:spacing w:line="240" w:lineRule="auto"/>
            </w:pPr>
            <w:r>
              <w:rPr>
                <w:sz w:val="24"/>
              </w:rPr>
              <w:t xml:space="preserve">Offer outdoor play every day for at least 45 minutes. Include lots of opportunities for children to move freely and explore their surroundings like a slope, a large hole, puddles or a sandpit.   </w:t>
            </w:r>
          </w:p>
          <w:p w14:paraId="2DE37F56" w14:textId="77777777" w:rsidR="002D2BD5" w:rsidRDefault="00F01CE6">
            <w:r>
              <w:rPr>
                <w:sz w:val="24"/>
              </w:rPr>
              <w:t xml:space="preserve"> </w:t>
            </w:r>
          </w:p>
          <w:p w14:paraId="0B98C0EA" w14:textId="77777777" w:rsidR="002D2BD5" w:rsidRDefault="00F01CE6">
            <w:pPr>
              <w:ind w:right="54"/>
              <w:jc w:val="both"/>
            </w:pPr>
            <w:r>
              <w:rPr>
                <w:sz w:val="24"/>
              </w:rPr>
              <w:t>Provide materials and equipment that support physical development – both large and small motor skills. Encourage children to use materials</w:t>
            </w:r>
            <w:r>
              <w:t xml:space="preserve"> flexibly and combine them in different ways. Check that children’s clothing and footwear are not too tight or too large.</w:t>
            </w:r>
            <w:r>
              <w:rPr>
                <w:b/>
              </w:rPr>
              <w:t xml:space="preserve"> </w:t>
            </w:r>
          </w:p>
        </w:tc>
      </w:tr>
    </w:tbl>
    <w:p w14:paraId="348AEBD9" w14:textId="49DC1CE3" w:rsidR="002D2BD5" w:rsidRDefault="00F37457" w:rsidP="00F37457">
      <w:pPr>
        <w:spacing w:after="172"/>
        <w:ind w:left="123" w:hanging="10"/>
      </w:pPr>
      <w:r>
        <w:t xml:space="preserve">                                                                                                </w:t>
      </w:r>
      <w:r w:rsidR="00F01CE6">
        <w:t xml:space="preserve"> </w:t>
      </w:r>
      <w:hyperlink r:id="rId119">
        <w:r w:rsidR="00F01CE6">
          <w:rPr>
            <w:color w:val="0000FF"/>
            <w:u w:val="single" w:color="0000FF"/>
          </w:rPr>
          <w:t xml:space="preserve">Development Matters </w:t>
        </w:r>
      </w:hyperlink>
      <w:hyperlink r:id="rId120">
        <w:r w:rsidR="00F01CE6">
          <w:rPr>
            <w:color w:val="0000FF"/>
            <w:u w:val="single" w:color="0000FF"/>
          </w:rPr>
          <w:t xml:space="preserve">- </w:t>
        </w:r>
      </w:hyperlink>
      <w:hyperlink r:id="rId121">
        <w:r w:rsidR="00F01CE6">
          <w:rPr>
            <w:color w:val="0000FF"/>
            <w:u w:val="single" w:color="0000FF"/>
          </w:rPr>
          <w:t>GOV.UK (www.gov.uk)</w:t>
        </w:r>
      </w:hyperlink>
      <w:hyperlink r:id="rId122">
        <w:r w:rsidR="00F01CE6">
          <w:rPr>
            <w:color w:val="0000FF"/>
          </w:rPr>
          <w:t xml:space="preserve"> </w:t>
        </w:r>
      </w:hyperlink>
    </w:p>
    <w:p w14:paraId="5086AFBC" w14:textId="5B4BCF84" w:rsidR="002D2BD5" w:rsidRDefault="00F01CE6">
      <w:pPr>
        <w:spacing w:after="165"/>
        <w:ind w:left="1529"/>
      </w:pPr>
      <w:r>
        <w:rPr>
          <w:i/>
        </w:rPr>
        <w:t>*</w:t>
      </w:r>
      <w:r w:rsidR="009C3949">
        <w:rPr>
          <w:i/>
        </w:rPr>
        <w:t>**</w:t>
      </w:r>
      <w:r>
        <w:rPr>
          <w:i/>
        </w:rPr>
        <w:t>Sheridan. M., Sharma, A. and Cockerill, H. (2014) From birth to five years – children’s developmental progress (4</w:t>
      </w:r>
      <w:r>
        <w:rPr>
          <w:i/>
          <w:vertAlign w:val="superscript"/>
        </w:rPr>
        <w:t>th</w:t>
      </w:r>
      <w:r>
        <w:rPr>
          <w:i/>
        </w:rPr>
        <w:t xml:space="preserve"> edition)  </w:t>
      </w:r>
    </w:p>
    <w:p w14:paraId="5A109936" w14:textId="77777777" w:rsidR="002D2BD5" w:rsidRDefault="00F01CE6">
      <w:pPr>
        <w:spacing w:after="0"/>
        <w:ind w:left="161"/>
        <w:jc w:val="center"/>
      </w:pPr>
      <w:r>
        <w:lastRenderedPageBreak/>
        <w:t xml:space="preserve"> </w:t>
      </w:r>
    </w:p>
    <w:p w14:paraId="49D28542" w14:textId="77777777" w:rsidR="002D2BD5" w:rsidRDefault="00F01CE6">
      <w:pPr>
        <w:spacing w:after="158"/>
        <w:ind w:left="175"/>
        <w:jc w:val="center"/>
      </w:pPr>
      <w:r>
        <w:rPr>
          <w:b/>
          <w:sz w:val="28"/>
        </w:rPr>
        <w:t xml:space="preserve"> </w:t>
      </w:r>
    </w:p>
    <w:p w14:paraId="2C4F0A3F" w14:textId="1B07721A" w:rsidR="002D2BD5" w:rsidRDefault="00F01CE6">
      <w:pPr>
        <w:spacing w:after="0"/>
        <w:ind w:left="243" w:right="125" w:hanging="10"/>
        <w:jc w:val="center"/>
      </w:pPr>
      <w:r>
        <w:rPr>
          <w:b/>
          <w:sz w:val="28"/>
        </w:rPr>
        <w:t>Prime area: physical development:</w:t>
      </w:r>
      <w:r>
        <w:rPr>
          <w:color w:val="0000FF"/>
        </w:rPr>
        <w:t xml:space="preserve"> </w:t>
      </w:r>
    </w:p>
    <w:tbl>
      <w:tblPr>
        <w:tblStyle w:val="TableGrid"/>
        <w:tblW w:w="13951" w:type="dxa"/>
        <w:tblInd w:w="5" w:type="dxa"/>
        <w:tblCellMar>
          <w:top w:w="53" w:type="dxa"/>
          <w:left w:w="108" w:type="dxa"/>
          <w:right w:w="100" w:type="dxa"/>
        </w:tblCellMar>
        <w:tblLook w:val="04A0" w:firstRow="1" w:lastRow="0" w:firstColumn="1" w:lastColumn="0" w:noHBand="0" w:noVBand="1"/>
      </w:tblPr>
      <w:tblGrid>
        <w:gridCol w:w="6975"/>
        <w:gridCol w:w="6976"/>
      </w:tblGrid>
      <w:tr w:rsidR="002D2BD5" w14:paraId="305FB151" w14:textId="77777777">
        <w:trPr>
          <w:trHeight w:val="302"/>
        </w:trPr>
        <w:tc>
          <w:tcPr>
            <w:tcW w:w="6975" w:type="dxa"/>
            <w:tcBorders>
              <w:top w:val="single" w:sz="4" w:space="0" w:color="000000"/>
              <w:left w:val="single" w:sz="4" w:space="0" w:color="000000"/>
              <w:bottom w:val="single" w:sz="4" w:space="0" w:color="000000"/>
              <w:right w:val="single" w:sz="4" w:space="0" w:color="000000"/>
            </w:tcBorders>
          </w:tcPr>
          <w:p w14:paraId="6F48E17C" w14:textId="77777777" w:rsidR="002D2BD5" w:rsidRDefault="00F01CE6">
            <w:pPr>
              <w:ind w:right="11"/>
              <w:jc w:val="center"/>
            </w:pPr>
            <w:r>
              <w:rPr>
                <w:b/>
                <w:sz w:val="24"/>
              </w:rPr>
              <w:t xml:space="preserve">Babies and toddlers will be learning to: </w:t>
            </w:r>
          </w:p>
        </w:tc>
        <w:tc>
          <w:tcPr>
            <w:tcW w:w="6975" w:type="dxa"/>
            <w:tcBorders>
              <w:top w:val="single" w:sz="4" w:space="0" w:color="000000"/>
              <w:left w:val="single" w:sz="4" w:space="0" w:color="000000"/>
              <w:bottom w:val="single" w:sz="4" w:space="0" w:color="000000"/>
              <w:right w:val="single" w:sz="4" w:space="0" w:color="000000"/>
            </w:tcBorders>
          </w:tcPr>
          <w:p w14:paraId="59FF40A4" w14:textId="77777777" w:rsidR="002D2BD5" w:rsidRDefault="00F01CE6">
            <w:pPr>
              <w:ind w:right="10"/>
              <w:jc w:val="center"/>
            </w:pPr>
            <w:r>
              <w:rPr>
                <w:b/>
                <w:sz w:val="24"/>
              </w:rPr>
              <w:t xml:space="preserve">Examples of how to support this: </w:t>
            </w:r>
          </w:p>
        </w:tc>
      </w:tr>
      <w:tr w:rsidR="002D2BD5" w14:paraId="1C4E973B" w14:textId="77777777">
        <w:trPr>
          <w:trHeight w:val="5579"/>
        </w:trPr>
        <w:tc>
          <w:tcPr>
            <w:tcW w:w="6975" w:type="dxa"/>
            <w:tcBorders>
              <w:top w:val="single" w:sz="4" w:space="0" w:color="000000"/>
              <w:left w:val="single" w:sz="4" w:space="0" w:color="000000"/>
              <w:bottom w:val="single" w:sz="4" w:space="0" w:color="000000"/>
              <w:right w:val="single" w:sz="4" w:space="0" w:color="000000"/>
            </w:tcBorders>
          </w:tcPr>
          <w:p w14:paraId="62222CD1" w14:textId="77777777" w:rsidR="002D2BD5" w:rsidRDefault="00F01CE6">
            <w:r>
              <w:rPr>
                <w:sz w:val="24"/>
              </w:rPr>
              <w:t xml:space="preserve">Use large and small motor skills to do things independently.  </w:t>
            </w:r>
          </w:p>
          <w:p w14:paraId="541E3733" w14:textId="77777777" w:rsidR="002D2BD5" w:rsidRDefault="00F01CE6">
            <w:r>
              <w:rPr>
                <w:sz w:val="24"/>
              </w:rPr>
              <w:t xml:space="preserve"> </w:t>
            </w:r>
          </w:p>
          <w:p w14:paraId="2638813C" w14:textId="77777777" w:rsidR="002D2BD5" w:rsidRDefault="00F01CE6">
            <w:pPr>
              <w:spacing w:after="1" w:line="240" w:lineRule="auto"/>
            </w:pPr>
            <w:r>
              <w:rPr>
                <w:sz w:val="24"/>
              </w:rPr>
              <w:t xml:space="preserve">Show an increasing desire to be independent, such as wanting to feed themselves and dress or undress.  </w:t>
            </w:r>
          </w:p>
          <w:p w14:paraId="60C2AF3D" w14:textId="735B2AE1" w:rsidR="002D2BD5" w:rsidRDefault="00F01CE6">
            <w:pPr>
              <w:spacing w:after="2" w:line="240" w:lineRule="auto"/>
            </w:pPr>
            <w:r>
              <w:rPr>
                <w:i/>
                <w:sz w:val="24"/>
              </w:rPr>
              <w:t>Assists with dressing and undressing, taking off shoes, socks and hat, but seldom able to replace (18 months</w:t>
            </w:r>
            <w:proofErr w:type="gramStart"/>
            <w:r>
              <w:rPr>
                <w:i/>
                <w:sz w:val="24"/>
              </w:rPr>
              <w:t>).*</w:t>
            </w:r>
            <w:proofErr w:type="gramEnd"/>
            <w:r w:rsidR="009C3949">
              <w:rPr>
                <w:i/>
                <w:sz w:val="24"/>
              </w:rPr>
              <w:t>**</w:t>
            </w:r>
            <w:r>
              <w:rPr>
                <w:i/>
                <w:sz w:val="24"/>
              </w:rPr>
              <w:t xml:space="preserve"> </w:t>
            </w:r>
          </w:p>
          <w:p w14:paraId="27C9AC33" w14:textId="77777777" w:rsidR="002D2BD5" w:rsidRDefault="00F01CE6">
            <w:r>
              <w:rPr>
                <w:sz w:val="24"/>
              </w:rPr>
              <w:t xml:space="preserve"> </w:t>
            </w:r>
          </w:p>
          <w:p w14:paraId="7EDFEFB9" w14:textId="77777777" w:rsidR="002D2BD5" w:rsidRDefault="00F01CE6">
            <w:r>
              <w:rPr>
                <w:sz w:val="24"/>
              </w:rPr>
              <w:t xml:space="preserve"> </w:t>
            </w:r>
          </w:p>
          <w:p w14:paraId="6FFC8C2F" w14:textId="77777777" w:rsidR="002D2BD5" w:rsidRDefault="00F01CE6">
            <w:r>
              <w:rPr>
                <w:sz w:val="24"/>
              </w:rPr>
              <w:t xml:space="preserve">Start eating independently. </w:t>
            </w:r>
          </w:p>
          <w:p w14:paraId="469ACA34" w14:textId="20AA2725" w:rsidR="002D2BD5" w:rsidRDefault="00F01CE6">
            <w:pPr>
              <w:spacing w:line="240" w:lineRule="auto"/>
            </w:pPr>
            <w:r>
              <w:rPr>
                <w:i/>
                <w:sz w:val="24"/>
              </w:rPr>
              <w:t>Holds spoon and gets food safely to mouth, although may play with food (18 months</w:t>
            </w:r>
            <w:proofErr w:type="gramStart"/>
            <w:r>
              <w:rPr>
                <w:i/>
                <w:sz w:val="24"/>
              </w:rPr>
              <w:t>).*</w:t>
            </w:r>
            <w:proofErr w:type="gramEnd"/>
            <w:r w:rsidR="009C3949">
              <w:rPr>
                <w:i/>
                <w:sz w:val="24"/>
              </w:rPr>
              <w:t>**</w:t>
            </w:r>
            <w:r>
              <w:rPr>
                <w:i/>
                <w:sz w:val="24"/>
              </w:rPr>
              <w:t xml:space="preserve"> </w:t>
            </w:r>
          </w:p>
          <w:p w14:paraId="3B4C12B8" w14:textId="77777777" w:rsidR="002D2BD5" w:rsidRDefault="00F01CE6">
            <w:r>
              <w:rPr>
                <w:sz w:val="24"/>
              </w:rPr>
              <w:t xml:space="preserve"> </w:t>
            </w:r>
          </w:p>
          <w:p w14:paraId="7076F0E9" w14:textId="77777777" w:rsidR="002D2BD5" w:rsidRDefault="00F01CE6">
            <w:r>
              <w:rPr>
                <w:sz w:val="24"/>
              </w:rPr>
              <w:t xml:space="preserve"> </w:t>
            </w:r>
          </w:p>
          <w:p w14:paraId="1E051335" w14:textId="77777777" w:rsidR="002D2BD5" w:rsidRDefault="00F01CE6">
            <w:r>
              <w:rPr>
                <w:sz w:val="24"/>
              </w:rPr>
              <w:t xml:space="preserve">Develop manipulation and control.  </w:t>
            </w:r>
          </w:p>
          <w:p w14:paraId="43BE95C5" w14:textId="77777777" w:rsidR="002D2BD5" w:rsidRDefault="00F01CE6">
            <w:r>
              <w:rPr>
                <w:sz w:val="24"/>
              </w:rPr>
              <w:t xml:space="preserve"> </w:t>
            </w:r>
          </w:p>
          <w:p w14:paraId="01848548" w14:textId="77777777" w:rsidR="002D2BD5" w:rsidRDefault="00F01CE6">
            <w:r>
              <w:rPr>
                <w:sz w:val="24"/>
              </w:rPr>
              <w:t xml:space="preserve"> </w:t>
            </w:r>
          </w:p>
          <w:p w14:paraId="53F9BF0C" w14:textId="77777777" w:rsidR="002D2BD5" w:rsidRDefault="00F01CE6">
            <w:r>
              <w:rPr>
                <w:sz w:val="24"/>
              </w:rPr>
              <w:t>Explore different materials and tools.</w:t>
            </w:r>
            <w:r>
              <w:rPr>
                <w:b/>
                <w:sz w:val="24"/>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2F23096D" w14:textId="77777777" w:rsidR="002D2BD5" w:rsidRDefault="00F01CE6">
            <w:pPr>
              <w:spacing w:line="240" w:lineRule="auto"/>
            </w:pPr>
            <w:r>
              <w:rPr>
                <w:sz w:val="24"/>
              </w:rPr>
              <w:t xml:space="preserve">Provide babies and toddlers with lots of opportunities to feed themselves. Be patient, do not rush and take time to talk about what they are doing and why.  </w:t>
            </w:r>
          </w:p>
          <w:p w14:paraId="6E2D6646" w14:textId="77777777" w:rsidR="002D2BD5" w:rsidRDefault="00F01CE6">
            <w:r>
              <w:rPr>
                <w:sz w:val="24"/>
              </w:rPr>
              <w:t xml:space="preserve"> </w:t>
            </w:r>
          </w:p>
          <w:p w14:paraId="5EB976CD" w14:textId="77777777" w:rsidR="002D2BD5" w:rsidRDefault="00F01CE6">
            <w:pPr>
              <w:spacing w:line="241" w:lineRule="auto"/>
              <w:ind w:right="17"/>
            </w:pPr>
            <w:r>
              <w:rPr>
                <w:sz w:val="24"/>
              </w:rPr>
              <w:t xml:space="preserve">At meal and snack times, encourage babies and toddlers to try a range of foods as they become more independent eaters.  Encourage young children’s personal decision-making by offering real choices – water or milk, for example.  </w:t>
            </w:r>
          </w:p>
          <w:p w14:paraId="0C0F7B8E" w14:textId="77777777" w:rsidR="002D2BD5" w:rsidRDefault="00F01CE6">
            <w:r>
              <w:rPr>
                <w:sz w:val="24"/>
              </w:rPr>
              <w:t xml:space="preserve"> </w:t>
            </w:r>
          </w:p>
          <w:p w14:paraId="4903AB56" w14:textId="77777777" w:rsidR="002D2BD5" w:rsidRDefault="00F01CE6">
            <w:pPr>
              <w:spacing w:line="240" w:lineRule="auto"/>
            </w:pPr>
            <w:r>
              <w:rPr>
                <w:sz w:val="24"/>
              </w:rPr>
              <w:t xml:space="preserve">Provide different types of paper for children to tear, make marks on and print on.  </w:t>
            </w:r>
          </w:p>
          <w:p w14:paraId="2CD0D74A" w14:textId="77777777" w:rsidR="002D2BD5" w:rsidRDefault="00F01CE6">
            <w:r>
              <w:rPr>
                <w:sz w:val="24"/>
              </w:rPr>
              <w:t xml:space="preserve"> </w:t>
            </w:r>
          </w:p>
          <w:p w14:paraId="62DFEB93" w14:textId="77777777" w:rsidR="002D2BD5" w:rsidRDefault="00F01CE6">
            <w:pPr>
              <w:spacing w:line="240" w:lineRule="auto"/>
            </w:pPr>
            <w:r>
              <w:rPr>
                <w:sz w:val="24"/>
              </w:rPr>
              <w:t xml:space="preserve">Provide lots of different things for young children to grasp, hold and explore, like clay, finger paint, spoons, brushes, shells. </w:t>
            </w:r>
          </w:p>
          <w:p w14:paraId="435D615C" w14:textId="77777777" w:rsidR="002D2BD5" w:rsidRDefault="00F01CE6">
            <w:r>
              <w:rPr>
                <w:sz w:val="24"/>
              </w:rPr>
              <w:t xml:space="preserve"> </w:t>
            </w:r>
          </w:p>
          <w:p w14:paraId="706CE308" w14:textId="77777777" w:rsidR="002D2BD5" w:rsidRDefault="00F01CE6">
            <w:r>
              <w:rPr>
                <w:sz w:val="24"/>
              </w:rPr>
              <w:t>Note: Look out for children who find it difficult to sit comfortably on chairs. They may need help to develop their core muscles. You can help them by encouraging them to scoot on sit-down trikes without pedals and jump on soft-play equipment.</w:t>
            </w:r>
            <w:r>
              <w:rPr>
                <w:b/>
                <w:sz w:val="24"/>
              </w:rPr>
              <w:t xml:space="preserve"> </w:t>
            </w:r>
          </w:p>
        </w:tc>
      </w:tr>
    </w:tbl>
    <w:p w14:paraId="0E0C6683" w14:textId="2FF27193" w:rsidR="002D2BD5" w:rsidRDefault="00F37457" w:rsidP="00F37457">
      <w:pPr>
        <w:spacing w:after="169"/>
        <w:ind w:left="3317" w:hanging="10"/>
      </w:pPr>
      <w:r>
        <w:t xml:space="preserve">                                </w:t>
      </w:r>
      <w:hyperlink w:history="1">
        <w:r w:rsidRPr="00F5236F">
          <w:rPr>
            <w:rStyle w:val="Hyperlink"/>
          </w:rPr>
          <w:t xml:space="preserve">Development Matters </w:t>
        </w:r>
      </w:hyperlink>
      <w:hyperlink r:id="rId123">
        <w:r w:rsidR="00F01CE6">
          <w:rPr>
            <w:color w:val="0000FF"/>
            <w:u w:val="single" w:color="0000FF"/>
          </w:rPr>
          <w:t xml:space="preserve">- </w:t>
        </w:r>
      </w:hyperlink>
      <w:hyperlink r:id="rId124">
        <w:r w:rsidR="00F01CE6">
          <w:rPr>
            <w:color w:val="0000FF"/>
            <w:u w:val="single" w:color="0000FF"/>
          </w:rPr>
          <w:t>GOV.UK (www.gov.uk)</w:t>
        </w:r>
      </w:hyperlink>
      <w:hyperlink r:id="rId125">
        <w:r w:rsidR="00F01CE6">
          <w:rPr>
            <w:color w:val="0000FF"/>
          </w:rPr>
          <w:t xml:space="preserve"> </w:t>
        </w:r>
      </w:hyperlink>
    </w:p>
    <w:p w14:paraId="0CC56C49" w14:textId="0678EABE" w:rsidR="002D2BD5" w:rsidRDefault="00F01CE6">
      <w:pPr>
        <w:spacing w:after="166"/>
        <w:ind w:left="10" w:right="1403" w:hanging="10"/>
        <w:jc w:val="right"/>
      </w:pPr>
      <w:r>
        <w:rPr>
          <w:i/>
        </w:rPr>
        <w:t>*</w:t>
      </w:r>
      <w:r w:rsidR="009C3949">
        <w:rPr>
          <w:i/>
        </w:rPr>
        <w:t>**</w:t>
      </w:r>
      <w:r>
        <w:rPr>
          <w:i/>
        </w:rPr>
        <w:t>Sheridan. M., Sharma, A. and Cockerill, H. (2014) From birth to five years – children’s developmental progress (4</w:t>
      </w:r>
      <w:r>
        <w:rPr>
          <w:i/>
          <w:vertAlign w:val="superscript"/>
        </w:rPr>
        <w:t>th</w:t>
      </w:r>
      <w:r>
        <w:rPr>
          <w:i/>
        </w:rPr>
        <w:t xml:space="preserve"> edition)  </w:t>
      </w:r>
    </w:p>
    <w:p w14:paraId="0CD7E4F2" w14:textId="77777777" w:rsidR="002D2BD5" w:rsidRDefault="00F01CE6">
      <w:pPr>
        <w:spacing w:after="218"/>
        <w:ind w:left="161"/>
        <w:jc w:val="center"/>
      </w:pPr>
      <w:r>
        <w:t xml:space="preserve"> </w:t>
      </w:r>
    </w:p>
    <w:p w14:paraId="541AFBDF" w14:textId="79A8AE6D" w:rsidR="002D2BD5" w:rsidRDefault="00F01CE6" w:rsidP="00807296">
      <w:pPr>
        <w:spacing w:after="0"/>
        <w:jc w:val="center"/>
      </w:pPr>
      <w:r>
        <w:rPr>
          <w:b/>
          <w:sz w:val="28"/>
        </w:rPr>
        <w:lastRenderedPageBreak/>
        <w:t xml:space="preserve">Assessment checkpoints within the </w:t>
      </w:r>
      <w:r w:rsidR="00F37457">
        <w:rPr>
          <w:b/>
          <w:sz w:val="28"/>
        </w:rPr>
        <w:t>p</w:t>
      </w:r>
      <w:r>
        <w:rPr>
          <w:b/>
          <w:sz w:val="28"/>
        </w:rPr>
        <w:t xml:space="preserve">rime </w:t>
      </w:r>
      <w:r w:rsidR="00F37457">
        <w:rPr>
          <w:b/>
          <w:sz w:val="28"/>
        </w:rPr>
        <w:t>a</w:t>
      </w:r>
      <w:r>
        <w:rPr>
          <w:b/>
          <w:sz w:val="28"/>
        </w:rPr>
        <w:t>reas:</w:t>
      </w:r>
    </w:p>
    <w:p w14:paraId="2A3D80F7" w14:textId="77777777" w:rsidR="002D2BD5" w:rsidRDefault="00F01CE6">
      <w:pPr>
        <w:spacing w:after="0"/>
        <w:ind w:left="125" w:hanging="10"/>
        <w:jc w:val="center"/>
      </w:pPr>
      <w:r>
        <w:rPr>
          <w:b/>
        </w:rPr>
        <w:t xml:space="preserve">6 months observational checkpoints: </w:t>
      </w:r>
    </w:p>
    <w:tbl>
      <w:tblPr>
        <w:tblStyle w:val="TableGrid"/>
        <w:tblW w:w="13950" w:type="dxa"/>
        <w:tblInd w:w="6" w:type="dxa"/>
        <w:tblCellMar>
          <w:top w:w="52" w:type="dxa"/>
          <w:left w:w="107" w:type="dxa"/>
          <w:right w:w="115" w:type="dxa"/>
        </w:tblCellMar>
        <w:tblLook w:val="04A0" w:firstRow="1" w:lastRow="0" w:firstColumn="1" w:lastColumn="0" w:noHBand="0" w:noVBand="1"/>
      </w:tblPr>
      <w:tblGrid>
        <w:gridCol w:w="2969"/>
        <w:gridCol w:w="10981"/>
      </w:tblGrid>
      <w:tr w:rsidR="002D2BD5" w14:paraId="2F6AEA53" w14:textId="77777777">
        <w:trPr>
          <w:trHeight w:val="1180"/>
        </w:trPr>
        <w:tc>
          <w:tcPr>
            <w:tcW w:w="2969" w:type="dxa"/>
            <w:tcBorders>
              <w:top w:val="single" w:sz="4" w:space="0" w:color="000000"/>
              <w:left w:val="single" w:sz="4" w:space="0" w:color="000000"/>
              <w:bottom w:val="single" w:sz="4" w:space="0" w:color="000000"/>
              <w:right w:val="single" w:sz="4" w:space="0" w:color="000000"/>
            </w:tcBorders>
            <w:shd w:val="clear" w:color="auto" w:fill="4472C4"/>
          </w:tcPr>
          <w:p w14:paraId="14894D3D" w14:textId="77777777" w:rsidR="002D2BD5" w:rsidRDefault="00F01CE6">
            <w:r>
              <w:rPr>
                <w:b/>
                <w:sz w:val="24"/>
              </w:rPr>
              <w:t xml:space="preserve">Communication &amp; language </w:t>
            </w:r>
          </w:p>
        </w:tc>
        <w:tc>
          <w:tcPr>
            <w:tcW w:w="10980" w:type="dxa"/>
            <w:tcBorders>
              <w:top w:val="single" w:sz="4" w:space="0" w:color="000000"/>
              <w:left w:val="single" w:sz="4" w:space="0" w:color="000000"/>
              <w:bottom w:val="single" w:sz="4" w:space="0" w:color="000000"/>
              <w:right w:val="single" w:sz="4" w:space="0" w:color="000000"/>
            </w:tcBorders>
          </w:tcPr>
          <w:p w14:paraId="7264D7E7" w14:textId="77777777" w:rsidR="002D2BD5" w:rsidRDefault="00F01CE6">
            <w:pPr>
              <w:spacing w:line="240" w:lineRule="auto"/>
              <w:ind w:left="2"/>
            </w:pPr>
            <w:r>
              <w:rPr>
                <w:sz w:val="24"/>
              </w:rPr>
              <w:t xml:space="preserve">Does the baby respond to familiar voices, turn to their own name an ‘take turns’ in conversations with babbling? </w:t>
            </w:r>
          </w:p>
          <w:p w14:paraId="364FD353" w14:textId="3813D6D0" w:rsidR="003F0B6D" w:rsidRPr="003F0B6D" w:rsidRDefault="00F01CE6" w:rsidP="003F0B6D">
            <w:pPr>
              <w:ind w:left="2"/>
            </w:pPr>
            <w:r>
              <w:rPr>
                <w:sz w:val="24"/>
              </w:rPr>
              <w:t>Is the baby using speech sounds (babbling) to communicate with adults?</w:t>
            </w:r>
          </w:p>
        </w:tc>
      </w:tr>
      <w:tr w:rsidR="002D2BD5" w14:paraId="335C7E84" w14:textId="77777777">
        <w:trPr>
          <w:trHeight w:val="598"/>
        </w:trPr>
        <w:tc>
          <w:tcPr>
            <w:tcW w:w="2969" w:type="dxa"/>
            <w:tcBorders>
              <w:top w:val="single" w:sz="4" w:space="0" w:color="000000"/>
              <w:left w:val="single" w:sz="4" w:space="0" w:color="000000"/>
              <w:bottom w:val="single" w:sz="4" w:space="0" w:color="000000"/>
              <w:right w:val="single" w:sz="4" w:space="0" w:color="000000"/>
            </w:tcBorders>
            <w:shd w:val="clear" w:color="auto" w:fill="FFC000"/>
          </w:tcPr>
          <w:p w14:paraId="33AC3D75" w14:textId="77777777" w:rsidR="002D2BD5" w:rsidRDefault="00F01CE6">
            <w:r>
              <w:rPr>
                <w:b/>
                <w:sz w:val="24"/>
              </w:rPr>
              <w:t xml:space="preserve">Personal, social &amp; emotional development </w:t>
            </w:r>
          </w:p>
        </w:tc>
        <w:tc>
          <w:tcPr>
            <w:tcW w:w="10980" w:type="dxa"/>
            <w:tcBorders>
              <w:top w:val="single" w:sz="4" w:space="0" w:color="000000"/>
              <w:left w:val="single" w:sz="4" w:space="0" w:color="000000"/>
              <w:bottom w:val="single" w:sz="4" w:space="0" w:color="000000"/>
              <w:right w:val="single" w:sz="4" w:space="0" w:color="000000"/>
            </w:tcBorders>
          </w:tcPr>
          <w:p w14:paraId="71BE7A08" w14:textId="77777777" w:rsidR="002D2BD5" w:rsidRDefault="00F01CE6">
            <w:pPr>
              <w:ind w:left="2"/>
            </w:pPr>
            <w:r>
              <w:rPr>
                <w:sz w:val="24"/>
              </w:rPr>
              <w:t>Does the baby respond to their name and respond to the emotions in your voice?</w:t>
            </w:r>
            <w:r>
              <w:rPr>
                <w:b/>
                <w:sz w:val="24"/>
              </w:rPr>
              <w:t xml:space="preserve"> </w:t>
            </w:r>
          </w:p>
        </w:tc>
      </w:tr>
      <w:tr w:rsidR="002D2BD5" w14:paraId="55F3461B" w14:textId="77777777" w:rsidTr="003F0B6D">
        <w:trPr>
          <w:trHeight w:val="357"/>
        </w:trPr>
        <w:tc>
          <w:tcPr>
            <w:tcW w:w="2969" w:type="dxa"/>
            <w:tcBorders>
              <w:top w:val="single" w:sz="4" w:space="0" w:color="000000"/>
              <w:left w:val="single" w:sz="4" w:space="0" w:color="000000"/>
              <w:bottom w:val="single" w:sz="4" w:space="0" w:color="000000"/>
              <w:right w:val="single" w:sz="4" w:space="0" w:color="000000"/>
            </w:tcBorders>
            <w:shd w:val="clear" w:color="auto" w:fill="92D050"/>
          </w:tcPr>
          <w:p w14:paraId="7E6E604C" w14:textId="77777777" w:rsidR="002D2BD5" w:rsidRDefault="00F01CE6">
            <w:r>
              <w:rPr>
                <w:b/>
                <w:sz w:val="24"/>
              </w:rPr>
              <w:t xml:space="preserve">Physical development </w:t>
            </w:r>
          </w:p>
          <w:p w14:paraId="6B713559" w14:textId="77777777" w:rsidR="002D2BD5" w:rsidRDefault="00F01CE6">
            <w:r>
              <w:rPr>
                <w:b/>
                <w:sz w:val="24"/>
              </w:rPr>
              <w:t xml:space="preserve"> </w:t>
            </w:r>
          </w:p>
        </w:tc>
        <w:tc>
          <w:tcPr>
            <w:tcW w:w="10980" w:type="dxa"/>
            <w:tcBorders>
              <w:top w:val="single" w:sz="4" w:space="0" w:color="000000"/>
              <w:left w:val="single" w:sz="4" w:space="0" w:color="000000"/>
              <w:bottom w:val="single" w:sz="4" w:space="0" w:color="000000"/>
              <w:right w:val="single" w:sz="4" w:space="0" w:color="000000"/>
            </w:tcBorders>
          </w:tcPr>
          <w:p w14:paraId="71188D57" w14:textId="77777777" w:rsidR="002D2BD5" w:rsidRDefault="00F01CE6">
            <w:pPr>
              <w:ind w:left="2"/>
            </w:pPr>
            <w:r>
              <w:rPr>
                <w:sz w:val="24"/>
              </w:rPr>
              <w:t>Does the baby move with ease and enjoyment?</w:t>
            </w:r>
            <w:r>
              <w:rPr>
                <w:b/>
                <w:sz w:val="24"/>
              </w:rPr>
              <w:t xml:space="preserve"> </w:t>
            </w:r>
          </w:p>
        </w:tc>
      </w:tr>
    </w:tbl>
    <w:p w14:paraId="70D54B41" w14:textId="77777777" w:rsidR="002D2BD5" w:rsidRDefault="00F01CE6">
      <w:pPr>
        <w:spacing w:after="0"/>
        <w:ind w:left="125" w:right="6" w:hanging="10"/>
        <w:jc w:val="center"/>
      </w:pPr>
      <w:r>
        <w:rPr>
          <w:b/>
        </w:rPr>
        <w:t xml:space="preserve">12 months observational checkpoints: </w:t>
      </w:r>
    </w:p>
    <w:tbl>
      <w:tblPr>
        <w:tblStyle w:val="TableGrid"/>
        <w:tblW w:w="13950" w:type="dxa"/>
        <w:tblInd w:w="6" w:type="dxa"/>
        <w:tblCellMar>
          <w:top w:w="53" w:type="dxa"/>
          <w:left w:w="107" w:type="dxa"/>
          <w:right w:w="115" w:type="dxa"/>
        </w:tblCellMar>
        <w:tblLook w:val="04A0" w:firstRow="1" w:lastRow="0" w:firstColumn="1" w:lastColumn="0" w:noHBand="0" w:noVBand="1"/>
      </w:tblPr>
      <w:tblGrid>
        <w:gridCol w:w="2969"/>
        <w:gridCol w:w="10981"/>
      </w:tblGrid>
      <w:tr w:rsidR="002D2BD5" w14:paraId="760D90C3" w14:textId="77777777">
        <w:trPr>
          <w:trHeight w:val="1181"/>
        </w:trPr>
        <w:tc>
          <w:tcPr>
            <w:tcW w:w="2969" w:type="dxa"/>
            <w:tcBorders>
              <w:top w:val="single" w:sz="4" w:space="0" w:color="000000"/>
              <w:left w:val="single" w:sz="4" w:space="0" w:color="000000"/>
              <w:bottom w:val="single" w:sz="4" w:space="0" w:color="000000"/>
              <w:right w:val="single" w:sz="4" w:space="0" w:color="000000"/>
            </w:tcBorders>
            <w:shd w:val="clear" w:color="auto" w:fill="4472C4"/>
          </w:tcPr>
          <w:p w14:paraId="41B4E776" w14:textId="77777777" w:rsidR="002D2BD5" w:rsidRDefault="00F01CE6">
            <w:r>
              <w:rPr>
                <w:b/>
                <w:sz w:val="24"/>
              </w:rPr>
              <w:t xml:space="preserve">Communication &amp; language </w:t>
            </w:r>
          </w:p>
        </w:tc>
        <w:tc>
          <w:tcPr>
            <w:tcW w:w="10980" w:type="dxa"/>
            <w:tcBorders>
              <w:top w:val="single" w:sz="4" w:space="0" w:color="000000"/>
              <w:left w:val="single" w:sz="4" w:space="0" w:color="000000"/>
              <w:bottom w:val="single" w:sz="4" w:space="0" w:color="000000"/>
              <w:right w:val="single" w:sz="4" w:space="0" w:color="000000"/>
            </w:tcBorders>
          </w:tcPr>
          <w:p w14:paraId="5420749B" w14:textId="77777777" w:rsidR="002D2BD5" w:rsidRDefault="00F01CE6">
            <w:pPr>
              <w:ind w:left="2"/>
            </w:pPr>
            <w:r>
              <w:rPr>
                <w:sz w:val="24"/>
              </w:rPr>
              <w:t xml:space="preserve">Does the baby ‘take turns’ by babbling and using single words? </w:t>
            </w:r>
          </w:p>
          <w:p w14:paraId="7C2636DF" w14:textId="77777777" w:rsidR="002D2BD5" w:rsidRDefault="00F01CE6">
            <w:pPr>
              <w:ind w:left="2"/>
            </w:pPr>
            <w:r>
              <w:rPr>
                <w:sz w:val="24"/>
              </w:rPr>
              <w:t xml:space="preserve">Does the baby point to things and use gestures to show things to adults and share interests? </w:t>
            </w:r>
          </w:p>
          <w:p w14:paraId="6113FDAC" w14:textId="77777777" w:rsidR="002D2BD5" w:rsidRDefault="00F01CE6">
            <w:pPr>
              <w:ind w:left="2"/>
            </w:pPr>
            <w:r>
              <w:rPr>
                <w:sz w:val="24"/>
              </w:rPr>
              <w:t xml:space="preserve">Is the baby beginning to use single words </w:t>
            </w:r>
            <w:proofErr w:type="spellStart"/>
            <w:r>
              <w:rPr>
                <w:sz w:val="24"/>
              </w:rPr>
              <w:t>mummum</w:t>
            </w:r>
            <w:proofErr w:type="spellEnd"/>
            <w:r>
              <w:rPr>
                <w:sz w:val="24"/>
              </w:rPr>
              <w:t xml:space="preserve">, dada, tete (teddy)? </w:t>
            </w:r>
          </w:p>
          <w:p w14:paraId="56F7A8A4" w14:textId="77777777" w:rsidR="002D2BD5" w:rsidRDefault="00F01CE6">
            <w:pPr>
              <w:ind w:left="2"/>
            </w:pPr>
            <w:r>
              <w:rPr>
                <w:sz w:val="24"/>
              </w:rPr>
              <w:t>Can the baby choose between two objects: “do you want the ball or the car”?</w:t>
            </w:r>
            <w:r>
              <w:rPr>
                <w:b/>
                <w:sz w:val="24"/>
              </w:rPr>
              <w:t xml:space="preserve"> </w:t>
            </w:r>
          </w:p>
        </w:tc>
      </w:tr>
      <w:tr w:rsidR="002D2BD5" w14:paraId="272E5893" w14:textId="77777777">
        <w:trPr>
          <w:trHeight w:val="596"/>
        </w:trPr>
        <w:tc>
          <w:tcPr>
            <w:tcW w:w="2969" w:type="dxa"/>
            <w:tcBorders>
              <w:top w:val="single" w:sz="4" w:space="0" w:color="000000"/>
              <w:left w:val="single" w:sz="4" w:space="0" w:color="000000"/>
              <w:bottom w:val="single" w:sz="4" w:space="0" w:color="000000"/>
              <w:right w:val="single" w:sz="4" w:space="0" w:color="000000"/>
            </w:tcBorders>
            <w:shd w:val="clear" w:color="auto" w:fill="FFC000"/>
          </w:tcPr>
          <w:p w14:paraId="01778C58" w14:textId="77777777" w:rsidR="002D2BD5" w:rsidRDefault="00F01CE6">
            <w:r>
              <w:rPr>
                <w:b/>
                <w:sz w:val="24"/>
              </w:rPr>
              <w:t xml:space="preserve">Personal, social &amp; emotional development </w:t>
            </w:r>
          </w:p>
        </w:tc>
        <w:tc>
          <w:tcPr>
            <w:tcW w:w="10980" w:type="dxa"/>
            <w:tcBorders>
              <w:top w:val="single" w:sz="4" w:space="0" w:color="000000"/>
              <w:left w:val="single" w:sz="4" w:space="0" w:color="000000"/>
              <w:bottom w:val="single" w:sz="4" w:space="0" w:color="000000"/>
              <w:right w:val="single" w:sz="4" w:space="0" w:color="000000"/>
            </w:tcBorders>
          </w:tcPr>
          <w:p w14:paraId="624FB70D" w14:textId="77777777" w:rsidR="002D2BD5" w:rsidRDefault="00F01CE6">
            <w:pPr>
              <w:ind w:left="2"/>
            </w:pPr>
            <w:r>
              <w:rPr>
                <w:sz w:val="24"/>
              </w:rPr>
              <w:t>Does the baby start to be shy around strangers and show preferences for certain people and toys?</w:t>
            </w:r>
            <w:r>
              <w:rPr>
                <w:b/>
                <w:sz w:val="24"/>
              </w:rPr>
              <w:t xml:space="preserve"> </w:t>
            </w:r>
          </w:p>
        </w:tc>
      </w:tr>
      <w:tr w:rsidR="002D2BD5" w14:paraId="7C700088" w14:textId="77777777">
        <w:trPr>
          <w:trHeight w:val="595"/>
        </w:trPr>
        <w:tc>
          <w:tcPr>
            <w:tcW w:w="2969" w:type="dxa"/>
            <w:tcBorders>
              <w:top w:val="single" w:sz="4" w:space="0" w:color="000000"/>
              <w:left w:val="single" w:sz="4" w:space="0" w:color="000000"/>
              <w:bottom w:val="single" w:sz="4" w:space="0" w:color="000000"/>
              <w:right w:val="single" w:sz="4" w:space="0" w:color="000000"/>
            </w:tcBorders>
            <w:shd w:val="clear" w:color="auto" w:fill="92D050"/>
          </w:tcPr>
          <w:p w14:paraId="3808BF18" w14:textId="77777777" w:rsidR="002D2BD5" w:rsidRDefault="00F01CE6">
            <w:r>
              <w:rPr>
                <w:b/>
                <w:sz w:val="24"/>
              </w:rPr>
              <w:t xml:space="preserve">Physical development </w:t>
            </w:r>
          </w:p>
          <w:p w14:paraId="4297BE55" w14:textId="77777777" w:rsidR="002D2BD5" w:rsidRDefault="00F01CE6">
            <w:r>
              <w:rPr>
                <w:b/>
                <w:sz w:val="24"/>
              </w:rPr>
              <w:t xml:space="preserve"> </w:t>
            </w:r>
          </w:p>
        </w:tc>
        <w:tc>
          <w:tcPr>
            <w:tcW w:w="10980" w:type="dxa"/>
            <w:tcBorders>
              <w:top w:val="single" w:sz="4" w:space="0" w:color="000000"/>
              <w:left w:val="single" w:sz="4" w:space="0" w:color="000000"/>
              <w:bottom w:val="single" w:sz="4" w:space="0" w:color="000000"/>
              <w:right w:val="single" w:sz="4" w:space="0" w:color="000000"/>
            </w:tcBorders>
          </w:tcPr>
          <w:p w14:paraId="526D88B6" w14:textId="77777777" w:rsidR="002D2BD5" w:rsidRDefault="00F01CE6">
            <w:pPr>
              <w:ind w:left="2"/>
            </w:pPr>
            <w:r>
              <w:rPr>
                <w:sz w:val="24"/>
              </w:rPr>
              <w:t xml:space="preserve">Can the baby pull to stand from a sitting position and sit down? </w:t>
            </w:r>
          </w:p>
          <w:p w14:paraId="4F22930C" w14:textId="77777777" w:rsidR="002D2BD5" w:rsidRDefault="00F01CE6">
            <w:pPr>
              <w:ind w:left="2"/>
            </w:pPr>
            <w:r>
              <w:rPr>
                <w:sz w:val="24"/>
              </w:rPr>
              <w:t>Can the baby pick up something small with their first finger and thumb (such as a piece of string)?</w:t>
            </w:r>
            <w:r>
              <w:rPr>
                <w:b/>
                <w:sz w:val="24"/>
              </w:rPr>
              <w:t xml:space="preserve"> </w:t>
            </w:r>
          </w:p>
        </w:tc>
      </w:tr>
    </w:tbl>
    <w:p w14:paraId="6FD1650D" w14:textId="77777777" w:rsidR="002D2BD5" w:rsidRDefault="00F01CE6">
      <w:pPr>
        <w:spacing w:after="0"/>
        <w:ind w:left="125" w:right="7" w:hanging="10"/>
        <w:jc w:val="center"/>
      </w:pPr>
      <w:r>
        <w:rPr>
          <w:b/>
        </w:rPr>
        <w:t xml:space="preserve">18 months observational checkpoints: </w:t>
      </w:r>
    </w:p>
    <w:tbl>
      <w:tblPr>
        <w:tblStyle w:val="TableGrid"/>
        <w:tblW w:w="13950" w:type="dxa"/>
        <w:tblInd w:w="6" w:type="dxa"/>
        <w:tblCellMar>
          <w:top w:w="52" w:type="dxa"/>
          <w:left w:w="107" w:type="dxa"/>
          <w:right w:w="115" w:type="dxa"/>
        </w:tblCellMar>
        <w:tblLook w:val="04A0" w:firstRow="1" w:lastRow="0" w:firstColumn="1" w:lastColumn="0" w:noHBand="0" w:noVBand="1"/>
      </w:tblPr>
      <w:tblGrid>
        <w:gridCol w:w="2969"/>
        <w:gridCol w:w="10981"/>
      </w:tblGrid>
      <w:tr w:rsidR="002D2BD5" w14:paraId="26370FB2" w14:textId="77777777">
        <w:trPr>
          <w:trHeight w:val="1182"/>
        </w:trPr>
        <w:tc>
          <w:tcPr>
            <w:tcW w:w="2969" w:type="dxa"/>
            <w:tcBorders>
              <w:top w:val="single" w:sz="4" w:space="0" w:color="000000"/>
              <w:left w:val="single" w:sz="4" w:space="0" w:color="000000"/>
              <w:bottom w:val="single" w:sz="4" w:space="0" w:color="000000"/>
              <w:right w:val="single" w:sz="4" w:space="0" w:color="000000"/>
            </w:tcBorders>
            <w:shd w:val="clear" w:color="auto" w:fill="4472C4"/>
          </w:tcPr>
          <w:p w14:paraId="4F1EA978" w14:textId="77777777" w:rsidR="002D2BD5" w:rsidRDefault="00F01CE6">
            <w:r>
              <w:rPr>
                <w:b/>
                <w:sz w:val="24"/>
              </w:rPr>
              <w:t xml:space="preserve">Communication &amp; language </w:t>
            </w:r>
          </w:p>
        </w:tc>
        <w:tc>
          <w:tcPr>
            <w:tcW w:w="10980" w:type="dxa"/>
            <w:tcBorders>
              <w:top w:val="single" w:sz="4" w:space="0" w:color="000000"/>
              <w:left w:val="single" w:sz="4" w:space="0" w:color="000000"/>
              <w:bottom w:val="single" w:sz="4" w:space="0" w:color="000000"/>
              <w:right w:val="single" w:sz="4" w:space="0" w:color="000000"/>
            </w:tcBorders>
          </w:tcPr>
          <w:p w14:paraId="66584346" w14:textId="77777777" w:rsidR="002D2BD5" w:rsidRDefault="00F01CE6">
            <w:pPr>
              <w:ind w:left="2"/>
            </w:pPr>
            <w:r>
              <w:rPr>
                <w:sz w:val="24"/>
              </w:rPr>
              <w:t xml:space="preserve">Is the toddler listening and responding to a simple instruction like: “put on your shoes”? </w:t>
            </w:r>
          </w:p>
          <w:p w14:paraId="6319B6BC" w14:textId="77777777" w:rsidR="002D2BD5" w:rsidRDefault="00F01CE6">
            <w:pPr>
              <w:ind w:left="2"/>
            </w:pPr>
            <w:r>
              <w:rPr>
                <w:sz w:val="24"/>
              </w:rPr>
              <w:t xml:space="preserve">Is the toddler using a range of adult like speech patterns (jargon; gibberish) and at least 20 clear words? </w:t>
            </w:r>
          </w:p>
          <w:p w14:paraId="6C84301F" w14:textId="77777777" w:rsidR="002D2BD5" w:rsidRDefault="00F01CE6">
            <w:pPr>
              <w:ind w:left="2"/>
            </w:pPr>
            <w:r>
              <w:rPr>
                <w:sz w:val="24"/>
              </w:rPr>
              <w:t xml:space="preserve">Does the toddler understand lots of different single words and some two-word phrases, such as “give me” or “shoes on”? Can the toddler say around 10 words? (They may not all be clear.) </w:t>
            </w:r>
          </w:p>
        </w:tc>
      </w:tr>
      <w:tr w:rsidR="002D2BD5" w14:paraId="41B35318" w14:textId="77777777">
        <w:trPr>
          <w:trHeight w:val="595"/>
        </w:trPr>
        <w:tc>
          <w:tcPr>
            <w:tcW w:w="2969" w:type="dxa"/>
            <w:tcBorders>
              <w:top w:val="single" w:sz="4" w:space="0" w:color="000000"/>
              <w:left w:val="single" w:sz="4" w:space="0" w:color="000000"/>
              <w:bottom w:val="single" w:sz="4" w:space="0" w:color="000000"/>
              <w:right w:val="single" w:sz="4" w:space="0" w:color="000000"/>
            </w:tcBorders>
            <w:shd w:val="clear" w:color="auto" w:fill="FFC000"/>
          </w:tcPr>
          <w:p w14:paraId="2961F203" w14:textId="77777777" w:rsidR="002D2BD5" w:rsidRDefault="00F01CE6">
            <w:r>
              <w:rPr>
                <w:b/>
                <w:sz w:val="24"/>
              </w:rPr>
              <w:t xml:space="preserve">Personal, social &amp; emotional development </w:t>
            </w:r>
          </w:p>
        </w:tc>
        <w:tc>
          <w:tcPr>
            <w:tcW w:w="10980" w:type="dxa"/>
            <w:tcBorders>
              <w:top w:val="single" w:sz="4" w:space="0" w:color="000000"/>
              <w:left w:val="single" w:sz="4" w:space="0" w:color="000000"/>
              <w:bottom w:val="single" w:sz="4" w:space="0" w:color="000000"/>
              <w:right w:val="single" w:sz="4" w:space="0" w:color="000000"/>
            </w:tcBorders>
            <w:vAlign w:val="center"/>
          </w:tcPr>
          <w:p w14:paraId="2D8E2878" w14:textId="77777777" w:rsidR="002D2BD5" w:rsidRDefault="00F01CE6" w:rsidP="003F0B6D">
            <w:r>
              <w:rPr>
                <w:sz w:val="24"/>
              </w:rPr>
              <w:t>Is the toddler increasingly curious about their world and wanting to explore it and be noticed by you?</w:t>
            </w:r>
            <w:r>
              <w:rPr>
                <w:b/>
                <w:sz w:val="24"/>
              </w:rPr>
              <w:t xml:space="preserve"> </w:t>
            </w:r>
          </w:p>
        </w:tc>
      </w:tr>
    </w:tbl>
    <w:p w14:paraId="17878ED9" w14:textId="25F586BA" w:rsidR="002D2BD5" w:rsidRDefault="00950787" w:rsidP="003F0B6D">
      <w:pPr>
        <w:spacing w:after="3"/>
        <w:jc w:val="center"/>
      </w:pPr>
      <w:hyperlink w:history="1">
        <w:r w:rsidR="003F0B6D" w:rsidRPr="000A4336">
          <w:rPr>
            <w:rStyle w:val="Hyperlink"/>
          </w:rPr>
          <w:t xml:space="preserve">Development Matters </w:t>
        </w:r>
      </w:hyperlink>
      <w:hyperlink r:id="rId126">
        <w:r w:rsidR="00F01CE6">
          <w:rPr>
            <w:color w:val="0000FF"/>
            <w:u w:val="single" w:color="0000FF"/>
          </w:rPr>
          <w:t xml:space="preserve">- </w:t>
        </w:r>
      </w:hyperlink>
      <w:hyperlink r:id="rId127">
        <w:r w:rsidR="00F01CE6">
          <w:rPr>
            <w:color w:val="0000FF"/>
            <w:u w:val="single" w:color="0000FF"/>
          </w:rPr>
          <w:t>GOV.UK (www.gov.uk)</w:t>
        </w:r>
      </w:hyperlink>
      <w:hyperlink r:id="rId128">
        <w:r w:rsidR="00F01CE6">
          <w:rPr>
            <w:color w:val="0000FF"/>
          </w:rPr>
          <w:t xml:space="preserve"> </w:t>
        </w:r>
      </w:hyperlink>
    </w:p>
    <w:p w14:paraId="467FC71D" w14:textId="037C130E" w:rsidR="002D2BD5" w:rsidRDefault="003A3C56" w:rsidP="009244D9">
      <w:pPr>
        <w:spacing w:after="120"/>
        <w:ind w:right="4319"/>
        <w:jc w:val="center"/>
      </w:pPr>
      <w:r>
        <w:rPr>
          <w:b/>
          <w:sz w:val="28"/>
        </w:rPr>
        <w:lastRenderedPageBreak/>
        <w:t xml:space="preserve">                                                                      </w:t>
      </w:r>
      <w:r w:rsidR="00F01CE6">
        <w:rPr>
          <w:b/>
          <w:sz w:val="28"/>
        </w:rPr>
        <w:t>Specific welfare requirements for under 2’s:</w:t>
      </w:r>
    </w:p>
    <w:p w14:paraId="3C591E4A" w14:textId="77777777" w:rsidR="009244D9" w:rsidRPr="003F0B6D" w:rsidRDefault="009244D9" w:rsidP="009244D9">
      <w:pPr>
        <w:spacing w:after="0"/>
        <w:rPr>
          <w:sz w:val="24"/>
        </w:rPr>
      </w:pPr>
      <w:r w:rsidRPr="003F0B6D">
        <w:rPr>
          <w:b/>
          <w:sz w:val="24"/>
        </w:rPr>
        <w:t xml:space="preserve">Paediatric First Aid: </w:t>
      </w:r>
    </w:p>
    <w:tbl>
      <w:tblPr>
        <w:tblStyle w:val="TableGrid"/>
        <w:tblW w:w="13951" w:type="dxa"/>
        <w:tblInd w:w="5" w:type="dxa"/>
        <w:tblCellMar>
          <w:top w:w="53" w:type="dxa"/>
          <w:left w:w="108" w:type="dxa"/>
          <w:right w:w="115" w:type="dxa"/>
        </w:tblCellMar>
        <w:tblLook w:val="04A0" w:firstRow="1" w:lastRow="0" w:firstColumn="1" w:lastColumn="0" w:noHBand="0" w:noVBand="1"/>
      </w:tblPr>
      <w:tblGrid>
        <w:gridCol w:w="6975"/>
        <w:gridCol w:w="6976"/>
      </w:tblGrid>
      <w:tr w:rsidR="009244D9" w:rsidRPr="003F0B6D" w14:paraId="6783E692" w14:textId="77777777" w:rsidTr="00084761">
        <w:trPr>
          <w:trHeight w:val="595"/>
        </w:trPr>
        <w:tc>
          <w:tcPr>
            <w:tcW w:w="6975" w:type="dxa"/>
            <w:tcBorders>
              <w:top w:val="single" w:sz="4" w:space="0" w:color="000000"/>
              <w:left w:val="single" w:sz="4" w:space="0" w:color="000000"/>
              <w:bottom w:val="single" w:sz="4" w:space="0" w:color="000000"/>
              <w:right w:val="single" w:sz="4" w:space="0" w:color="000000"/>
            </w:tcBorders>
          </w:tcPr>
          <w:p w14:paraId="41EBC3EA" w14:textId="77777777" w:rsidR="009244D9" w:rsidRPr="003F0B6D" w:rsidRDefault="00950787" w:rsidP="00084761">
            <w:pPr>
              <w:rPr>
                <w:sz w:val="24"/>
              </w:rPr>
            </w:pPr>
            <w:hyperlink r:id="rId129">
              <w:r w:rsidR="009244D9" w:rsidRPr="003F0B6D">
                <w:rPr>
                  <w:color w:val="0000FF"/>
                  <w:sz w:val="24"/>
                  <w:u w:val="single" w:color="0000FF"/>
                </w:rPr>
                <w:t>Statutory framework for the early years foundation stage for</w:t>
              </w:r>
            </w:hyperlink>
            <w:hyperlink r:id="rId130">
              <w:r w:rsidR="009244D9" w:rsidRPr="003F0B6D">
                <w:rPr>
                  <w:color w:val="0000FF"/>
                  <w:sz w:val="24"/>
                </w:rPr>
                <w:t xml:space="preserve"> </w:t>
              </w:r>
            </w:hyperlink>
            <w:hyperlink r:id="rId131">
              <w:r w:rsidR="009244D9" w:rsidRPr="003F0B6D">
                <w:rPr>
                  <w:color w:val="0000FF"/>
                  <w:sz w:val="24"/>
                  <w:u w:val="single" w:color="0000FF"/>
                </w:rPr>
                <w:t>childminders (publishing.service.gov.uk)</w:t>
              </w:r>
            </w:hyperlink>
            <w:hyperlink r:id="rId132">
              <w:r w:rsidR="009244D9" w:rsidRPr="003F0B6D">
                <w:rPr>
                  <w:b/>
                  <w:sz w:val="24"/>
                </w:rPr>
                <w:t xml:space="preserve"> </w:t>
              </w:r>
            </w:hyperlink>
          </w:p>
        </w:tc>
        <w:tc>
          <w:tcPr>
            <w:tcW w:w="6975" w:type="dxa"/>
            <w:tcBorders>
              <w:top w:val="single" w:sz="4" w:space="0" w:color="000000"/>
              <w:left w:val="single" w:sz="4" w:space="0" w:color="000000"/>
              <w:bottom w:val="single" w:sz="4" w:space="0" w:color="000000"/>
              <w:right w:val="single" w:sz="4" w:space="0" w:color="000000"/>
            </w:tcBorders>
          </w:tcPr>
          <w:p w14:paraId="0CC7C958" w14:textId="77777777" w:rsidR="009244D9" w:rsidRPr="003F0B6D" w:rsidRDefault="00950787" w:rsidP="00084761">
            <w:pPr>
              <w:rPr>
                <w:sz w:val="24"/>
              </w:rPr>
            </w:pPr>
            <w:hyperlink r:id="rId133">
              <w:r w:rsidR="009244D9" w:rsidRPr="003F0B6D">
                <w:rPr>
                  <w:color w:val="0000FF"/>
                  <w:sz w:val="24"/>
                  <w:u w:val="single" w:color="0000FF"/>
                </w:rPr>
                <w:t>Statutory framework for the early years foundation stage for group</w:t>
              </w:r>
            </w:hyperlink>
            <w:hyperlink r:id="rId134">
              <w:r w:rsidR="009244D9" w:rsidRPr="003F0B6D">
                <w:rPr>
                  <w:color w:val="0000FF"/>
                  <w:sz w:val="24"/>
                </w:rPr>
                <w:t xml:space="preserve"> </w:t>
              </w:r>
            </w:hyperlink>
            <w:hyperlink r:id="rId135">
              <w:r w:rsidR="009244D9" w:rsidRPr="003F0B6D">
                <w:rPr>
                  <w:color w:val="0000FF"/>
                  <w:sz w:val="24"/>
                  <w:u w:val="single" w:color="0000FF"/>
                </w:rPr>
                <w:t>and school providers (publishing.service.gov.uk)</w:t>
              </w:r>
            </w:hyperlink>
            <w:hyperlink r:id="rId136">
              <w:r w:rsidR="009244D9" w:rsidRPr="003F0B6D">
                <w:rPr>
                  <w:b/>
                  <w:sz w:val="24"/>
                </w:rPr>
                <w:t xml:space="preserve"> </w:t>
              </w:r>
            </w:hyperlink>
          </w:p>
        </w:tc>
      </w:tr>
      <w:tr w:rsidR="009244D9" w:rsidRPr="003F0B6D" w14:paraId="04DC00C3" w14:textId="77777777" w:rsidTr="00084761">
        <w:trPr>
          <w:trHeight w:val="1769"/>
        </w:trPr>
        <w:tc>
          <w:tcPr>
            <w:tcW w:w="6975" w:type="dxa"/>
            <w:tcBorders>
              <w:top w:val="single" w:sz="4" w:space="0" w:color="000000"/>
              <w:left w:val="single" w:sz="4" w:space="0" w:color="000000"/>
              <w:bottom w:val="single" w:sz="4" w:space="0" w:color="000000"/>
              <w:right w:val="single" w:sz="4" w:space="0" w:color="000000"/>
            </w:tcBorders>
          </w:tcPr>
          <w:p w14:paraId="4A315252" w14:textId="77777777" w:rsidR="009244D9" w:rsidRPr="003F0B6D" w:rsidRDefault="009244D9" w:rsidP="00084761">
            <w:pPr>
              <w:rPr>
                <w:sz w:val="24"/>
              </w:rPr>
            </w:pPr>
            <w:r w:rsidRPr="003F0B6D">
              <w:rPr>
                <w:sz w:val="24"/>
              </w:rPr>
              <w:t xml:space="preserve">3.34 At least one person who has a current paediatric first aid (PFA) certificate </w:t>
            </w:r>
            <w:r w:rsidRPr="003F0B6D">
              <w:rPr>
                <w:b/>
                <w:sz w:val="24"/>
              </w:rPr>
              <w:t>must</w:t>
            </w:r>
            <w:r w:rsidRPr="003F0B6D">
              <w:rPr>
                <w:sz w:val="24"/>
              </w:rPr>
              <w:t xml:space="preserve"> be always on the premises and available when children are present and </w:t>
            </w:r>
            <w:r w:rsidRPr="003F0B6D">
              <w:rPr>
                <w:b/>
                <w:sz w:val="24"/>
              </w:rPr>
              <w:t xml:space="preserve">must </w:t>
            </w:r>
            <w:r w:rsidRPr="003F0B6D">
              <w:rPr>
                <w:sz w:val="24"/>
              </w:rPr>
              <w:t xml:space="preserve">accompany children on outings. The certificate </w:t>
            </w:r>
            <w:r w:rsidRPr="003F0B6D">
              <w:rPr>
                <w:b/>
                <w:sz w:val="24"/>
              </w:rPr>
              <w:t>must</w:t>
            </w:r>
            <w:r w:rsidRPr="003F0B6D">
              <w:rPr>
                <w:sz w:val="24"/>
              </w:rPr>
              <w:t xml:space="preserve"> be for a full course consistent with the criteria set out in Annex A. PFA training </w:t>
            </w:r>
            <w:r w:rsidRPr="003F0B6D">
              <w:rPr>
                <w:b/>
                <w:sz w:val="24"/>
              </w:rPr>
              <w:t>must</w:t>
            </w:r>
            <w:r w:rsidRPr="003F0B6D">
              <w:rPr>
                <w:sz w:val="24"/>
              </w:rPr>
              <w:t xml:space="preserve"> be renewed every three years and be relevant for people caring for young children and babies. </w:t>
            </w:r>
          </w:p>
        </w:tc>
        <w:tc>
          <w:tcPr>
            <w:tcW w:w="6975" w:type="dxa"/>
            <w:tcBorders>
              <w:top w:val="single" w:sz="4" w:space="0" w:color="000000"/>
              <w:left w:val="single" w:sz="4" w:space="0" w:color="000000"/>
              <w:bottom w:val="single" w:sz="4" w:space="0" w:color="000000"/>
              <w:right w:val="single" w:sz="4" w:space="0" w:color="000000"/>
            </w:tcBorders>
          </w:tcPr>
          <w:p w14:paraId="612FE11D" w14:textId="77777777" w:rsidR="009244D9" w:rsidRPr="003F0B6D" w:rsidRDefault="009244D9" w:rsidP="00084761">
            <w:pPr>
              <w:rPr>
                <w:sz w:val="24"/>
              </w:rPr>
            </w:pPr>
            <w:r w:rsidRPr="003F0B6D">
              <w:rPr>
                <w:sz w:val="24"/>
              </w:rPr>
              <w:t xml:space="preserve">3.29 At least one person who has a current paediatric first aid (PFA) certificate </w:t>
            </w:r>
            <w:r w:rsidRPr="003F0B6D">
              <w:rPr>
                <w:b/>
                <w:sz w:val="24"/>
              </w:rPr>
              <w:t>must</w:t>
            </w:r>
            <w:r w:rsidRPr="003F0B6D">
              <w:rPr>
                <w:sz w:val="24"/>
              </w:rPr>
              <w:t xml:space="preserve"> be always on the premises and available when children are present and </w:t>
            </w:r>
            <w:r w:rsidRPr="003F0B6D">
              <w:rPr>
                <w:b/>
                <w:sz w:val="24"/>
              </w:rPr>
              <w:t xml:space="preserve">must </w:t>
            </w:r>
            <w:r w:rsidRPr="003F0B6D">
              <w:rPr>
                <w:sz w:val="24"/>
              </w:rPr>
              <w:t xml:space="preserve">accompany children on outings. The certificate </w:t>
            </w:r>
            <w:r w:rsidRPr="003F0B6D">
              <w:rPr>
                <w:b/>
                <w:sz w:val="24"/>
              </w:rPr>
              <w:t>must</w:t>
            </w:r>
            <w:r w:rsidRPr="003F0B6D">
              <w:rPr>
                <w:sz w:val="24"/>
              </w:rPr>
              <w:t xml:space="preserve"> be for a full course consistent with the criteria set out in Annex A. PFA training </w:t>
            </w:r>
            <w:r w:rsidRPr="003F0B6D">
              <w:rPr>
                <w:b/>
                <w:sz w:val="24"/>
              </w:rPr>
              <w:t>must</w:t>
            </w:r>
            <w:r w:rsidRPr="003F0B6D">
              <w:rPr>
                <w:sz w:val="24"/>
              </w:rPr>
              <w:t xml:space="preserve"> be renewed every three years and be relevant for people caring for young children and babies. </w:t>
            </w:r>
          </w:p>
        </w:tc>
      </w:tr>
    </w:tbl>
    <w:p w14:paraId="25C837B3" w14:textId="302566C3" w:rsidR="00827F8E" w:rsidRPr="003F0B6D" w:rsidRDefault="00827F8E">
      <w:pPr>
        <w:spacing w:after="162"/>
        <w:rPr>
          <w:sz w:val="24"/>
        </w:rPr>
      </w:pPr>
      <w:r w:rsidRPr="003F0B6D">
        <w:rPr>
          <w:b/>
          <w:sz w:val="24"/>
        </w:rPr>
        <w:t>Key person:</w:t>
      </w:r>
    </w:p>
    <w:tbl>
      <w:tblPr>
        <w:tblStyle w:val="TableGrid"/>
        <w:tblW w:w="13951" w:type="dxa"/>
        <w:tblInd w:w="5" w:type="dxa"/>
        <w:tblCellMar>
          <w:top w:w="53" w:type="dxa"/>
          <w:left w:w="108" w:type="dxa"/>
          <w:right w:w="62" w:type="dxa"/>
        </w:tblCellMar>
        <w:tblLook w:val="04A0" w:firstRow="1" w:lastRow="0" w:firstColumn="1" w:lastColumn="0" w:noHBand="0" w:noVBand="1"/>
      </w:tblPr>
      <w:tblGrid>
        <w:gridCol w:w="6975"/>
        <w:gridCol w:w="6976"/>
      </w:tblGrid>
      <w:tr w:rsidR="00827F8E" w:rsidRPr="003F0B6D" w14:paraId="123E2BDE" w14:textId="77777777" w:rsidTr="00A845BB">
        <w:trPr>
          <w:trHeight w:val="598"/>
        </w:trPr>
        <w:tc>
          <w:tcPr>
            <w:tcW w:w="6975" w:type="dxa"/>
            <w:tcBorders>
              <w:top w:val="single" w:sz="4" w:space="0" w:color="000000"/>
              <w:left w:val="single" w:sz="4" w:space="0" w:color="000000"/>
              <w:bottom w:val="single" w:sz="4" w:space="0" w:color="000000"/>
              <w:right w:val="single" w:sz="4" w:space="0" w:color="000000"/>
            </w:tcBorders>
          </w:tcPr>
          <w:p w14:paraId="2DAE56B2" w14:textId="77777777" w:rsidR="00827F8E" w:rsidRPr="003F0B6D" w:rsidRDefault="00950787" w:rsidP="00A845BB">
            <w:pPr>
              <w:rPr>
                <w:sz w:val="24"/>
              </w:rPr>
            </w:pPr>
            <w:hyperlink r:id="rId137">
              <w:r w:rsidR="00827F8E" w:rsidRPr="003F0B6D">
                <w:rPr>
                  <w:color w:val="0000FF"/>
                  <w:sz w:val="24"/>
                  <w:u w:val="single" w:color="0000FF"/>
                </w:rPr>
                <w:t>Statutory framework for the early years foundation stage for</w:t>
              </w:r>
            </w:hyperlink>
            <w:hyperlink r:id="rId138">
              <w:r w:rsidR="00827F8E" w:rsidRPr="003F0B6D">
                <w:rPr>
                  <w:color w:val="0000FF"/>
                  <w:sz w:val="24"/>
                </w:rPr>
                <w:t xml:space="preserve"> </w:t>
              </w:r>
            </w:hyperlink>
            <w:hyperlink r:id="rId139">
              <w:r w:rsidR="00827F8E" w:rsidRPr="003F0B6D">
                <w:rPr>
                  <w:color w:val="0000FF"/>
                  <w:sz w:val="24"/>
                  <w:u w:val="single" w:color="0000FF"/>
                </w:rPr>
                <w:t>childminders (publishing.service.gov.uk)</w:t>
              </w:r>
            </w:hyperlink>
            <w:hyperlink r:id="rId140">
              <w:r w:rsidR="00827F8E" w:rsidRPr="003F0B6D">
                <w:rPr>
                  <w:b/>
                  <w:sz w:val="24"/>
                </w:rPr>
                <w:t xml:space="preserve"> </w:t>
              </w:r>
            </w:hyperlink>
          </w:p>
        </w:tc>
        <w:tc>
          <w:tcPr>
            <w:tcW w:w="6975" w:type="dxa"/>
            <w:tcBorders>
              <w:top w:val="single" w:sz="4" w:space="0" w:color="000000"/>
              <w:left w:val="single" w:sz="4" w:space="0" w:color="000000"/>
              <w:bottom w:val="single" w:sz="4" w:space="0" w:color="000000"/>
              <w:right w:val="single" w:sz="4" w:space="0" w:color="000000"/>
            </w:tcBorders>
          </w:tcPr>
          <w:p w14:paraId="1440BA77" w14:textId="77777777" w:rsidR="00827F8E" w:rsidRPr="003F0B6D" w:rsidRDefault="00950787" w:rsidP="00A845BB">
            <w:pPr>
              <w:rPr>
                <w:sz w:val="24"/>
              </w:rPr>
            </w:pPr>
            <w:hyperlink r:id="rId141">
              <w:r w:rsidR="00827F8E" w:rsidRPr="003F0B6D">
                <w:rPr>
                  <w:color w:val="0000FF"/>
                  <w:sz w:val="24"/>
                  <w:u w:val="single" w:color="0000FF"/>
                </w:rPr>
                <w:t>Statutory framework for the early years foundation stage for group</w:t>
              </w:r>
            </w:hyperlink>
            <w:hyperlink r:id="rId142">
              <w:r w:rsidR="00827F8E" w:rsidRPr="003F0B6D">
                <w:rPr>
                  <w:color w:val="0000FF"/>
                  <w:sz w:val="24"/>
                </w:rPr>
                <w:t xml:space="preserve"> </w:t>
              </w:r>
            </w:hyperlink>
            <w:hyperlink r:id="rId143">
              <w:r w:rsidR="00827F8E" w:rsidRPr="003F0B6D">
                <w:rPr>
                  <w:color w:val="0000FF"/>
                  <w:sz w:val="24"/>
                  <w:u w:val="single" w:color="0000FF"/>
                </w:rPr>
                <w:t>and school providers (publishing.service.gov.uk)</w:t>
              </w:r>
            </w:hyperlink>
            <w:hyperlink r:id="rId144">
              <w:r w:rsidR="00827F8E" w:rsidRPr="003F0B6D">
                <w:rPr>
                  <w:b/>
                  <w:sz w:val="24"/>
                </w:rPr>
                <w:t xml:space="preserve"> </w:t>
              </w:r>
            </w:hyperlink>
          </w:p>
        </w:tc>
      </w:tr>
      <w:tr w:rsidR="00827F8E" w:rsidRPr="003F0B6D" w14:paraId="18CD56B6" w14:textId="77777777" w:rsidTr="009244D9">
        <w:trPr>
          <w:trHeight w:val="2203"/>
        </w:trPr>
        <w:tc>
          <w:tcPr>
            <w:tcW w:w="6975" w:type="dxa"/>
            <w:tcBorders>
              <w:top w:val="single" w:sz="4" w:space="0" w:color="000000"/>
              <w:left w:val="single" w:sz="4" w:space="0" w:color="000000"/>
              <w:bottom w:val="single" w:sz="4" w:space="0" w:color="000000"/>
              <w:right w:val="single" w:sz="4" w:space="0" w:color="000000"/>
            </w:tcBorders>
          </w:tcPr>
          <w:p w14:paraId="1D56DEF4" w14:textId="7C08FD98" w:rsidR="00827F8E" w:rsidRPr="003F0B6D" w:rsidRDefault="00FF7B87" w:rsidP="00A845BB">
            <w:pPr>
              <w:rPr>
                <w:bCs/>
                <w:sz w:val="24"/>
              </w:rPr>
            </w:pPr>
            <w:r w:rsidRPr="003F0B6D">
              <w:rPr>
                <w:bCs/>
                <w:sz w:val="24"/>
              </w:rPr>
              <w:t xml:space="preserve">3.38 Each child </w:t>
            </w:r>
            <w:r w:rsidRPr="003F0B6D">
              <w:rPr>
                <w:b/>
                <w:sz w:val="24"/>
              </w:rPr>
              <w:t>must</w:t>
            </w:r>
            <w:r w:rsidRPr="003F0B6D">
              <w:rPr>
                <w:bCs/>
                <w:sz w:val="24"/>
              </w:rPr>
              <w:t xml:space="preserve"> be assigned a key person. In childminding settings, the key person is the childminder, or can be an assistant where appropriate. Their role is to help ensure that every child’s care is tailored to meet their individual needs, to help the child become familiar with the setting, offer a settled relationship for the child and build a relationship with their parents and/or carers. They </w:t>
            </w:r>
            <w:r w:rsidRPr="003F0B6D">
              <w:rPr>
                <w:b/>
                <w:sz w:val="24"/>
              </w:rPr>
              <w:t xml:space="preserve">should </w:t>
            </w:r>
            <w:r w:rsidRPr="003F0B6D">
              <w:rPr>
                <w:bCs/>
                <w:sz w:val="24"/>
              </w:rPr>
              <w:t>also help families and engage with more specialist support if appropriate.</w:t>
            </w:r>
          </w:p>
        </w:tc>
        <w:tc>
          <w:tcPr>
            <w:tcW w:w="6975" w:type="dxa"/>
            <w:tcBorders>
              <w:top w:val="single" w:sz="4" w:space="0" w:color="000000"/>
              <w:left w:val="single" w:sz="4" w:space="0" w:color="000000"/>
              <w:bottom w:val="single" w:sz="4" w:space="0" w:color="000000"/>
              <w:right w:val="single" w:sz="4" w:space="0" w:color="000000"/>
            </w:tcBorders>
          </w:tcPr>
          <w:p w14:paraId="28B3E7B8" w14:textId="0F49AED6" w:rsidR="00827F8E" w:rsidRPr="003F0B6D" w:rsidRDefault="005A2CC3" w:rsidP="00A845BB">
            <w:pPr>
              <w:ind w:right="5"/>
              <w:rPr>
                <w:sz w:val="24"/>
              </w:rPr>
            </w:pPr>
            <w:r w:rsidRPr="003F0B6D">
              <w:rPr>
                <w:sz w:val="24"/>
              </w:rPr>
              <w:t xml:space="preserve">3.34 Each child </w:t>
            </w:r>
            <w:r w:rsidRPr="003F0B6D">
              <w:rPr>
                <w:b/>
                <w:bCs/>
                <w:sz w:val="24"/>
              </w:rPr>
              <w:t>must</w:t>
            </w:r>
            <w:r w:rsidRPr="003F0B6D">
              <w:rPr>
                <w:sz w:val="24"/>
              </w:rPr>
              <w:t xml:space="preserve"> be assigned a key person. Their role is to help ensure that every child’s care is tailored to meet their individual needs, to help the child become familiar with the setting, offer a settled relationship for the child and build a relationship with their parents and/or carers. They should also help families engage with more specialist support if appropriate.</w:t>
            </w:r>
          </w:p>
        </w:tc>
      </w:tr>
    </w:tbl>
    <w:p w14:paraId="0C4ECF56" w14:textId="77777777" w:rsidR="009E0643" w:rsidRPr="003F0B6D" w:rsidRDefault="009E0643">
      <w:pPr>
        <w:spacing w:after="0"/>
        <w:ind w:left="-5" w:hanging="10"/>
        <w:rPr>
          <w:b/>
          <w:sz w:val="24"/>
        </w:rPr>
      </w:pPr>
    </w:p>
    <w:p w14:paraId="6E213E92" w14:textId="2136A044" w:rsidR="00304EB0" w:rsidRPr="003F0B6D" w:rsidRDefault="00D43698" w:rsidP="00304EB0">
      <w:pPr>
        <w:spacing w:after="0"/>
        <w:ind w:left="-5" w:hanging="10"/>
        <w:rPr>
          <w:b/>
          <w:sz w:val="24"/>
        </w:rPr>
      </w:pPr>
      <w:r>
        <w:rPr>
          <w:b/>
          <w:sz w:val="24"/>
        </w:rPr>
        <w:t>N.B.</w:t>
      </w:r>
      <w:r w:rsidR="003953B5">
        <w:rPr>
          <w:b/>
          <w:sz w:val="24"/>
        </w:rPr>
        <w:t xml:space="preserve"> </w:t>
      </w:r>
      <w:r w:rsidR="00304EB0" w:rsidRPr="003F0B6D">
        <w:rPr>
          <w:b/>
          <w:sz w:val="24"/>
        </w:rPr>
        <w:t>Sharing information about care needs:</w:t>
      </w:r>
    </w:p>
    <w:p w14:paraId="0E9B06FB" w14:textId="6953F130" w:rsidR="009E0643" w:rsidRPr="003F0B6D" w:rsidRDefault="007D478C">
      <w:pPr>
        <w:spacing w:after="0"/>
        <w:ind w:left="-5" w:hanging="10"/>
        <w:rPr>
          <w:bCs/>
          <w:sz w:val="24"/>
        </w:rPr>
      </w:pPr>
      <w:r w:rsidRPr="003F0B6D">
        <w:rPr>
          <w:bCs/>
          <w:sz w:val="24"/>
        </w:rPr>
        <w:t xml:space="preserve">Communication is key to </w:t>
      </w:r>
      <w:r w:rsidR="000C5CD8" w:rsidRPr="003F0B6D">
        <w:rPr>
          <w:bCs/>
          <w:sz w:val="24"/>
        </w:rPr>
        <w:t xml:space="preserve">helping to settle a baby </w:t>
      </w:r>
      <w:r w:rsidR="00110B33" w:rsidRPr="003F0B6D">
        <w:rPr>
          <w:bCs/>
          <w:sz w:val="24"/>
        </w:rPr>
        <w:t xml:space="preserve">who is new to </w:t>
      </w:r>
      <w:r w:rsidR="00D16055" w:rsidRPr="003F0B6D">
        <w:rPr>
          <w:bCs/>
          <w:sz w:val="24"/>
        </w:rPr>
        <w:t>your</w:t>
      </w:r>
      <w:r w:rsidR="00110B33" w:rsidRPr="003F0B6D">
        <w:rPr>
          <w:bCs/>
          <w:sz w:val="24"/>
        </w:rPr>
        <w:t xml:space="preserve"> setting as well as building a </w:t>
      </w:r>
      <w:r w:rsidR="000C5CD8" w:rsidRPr="003F0B6D">
        <w:rPr>
          <w:bCs/>
          <w:sz w:val="24"/>
        </w:rPr>
        <w:t xml:space="preserve">partnership with </w:t>
      </w:r>
      <w:r w:rsidR="00110B33" w:rsidRPr="003F0B6D">
        <w:rPr>
          <w:bCs/>
          <w:sz w:val="24"/>
        </w:rPr>
        <w:t xml:space="preserve">the baby’s </w:t>
      </w:r>
      <w:r w:rsidR="000C5CD8" w:rsidRPr="003F0B6D">
        <w:rPr>
          <w:bCs/>
          <w:sz w:val="24"/>
        </w:rPr>
        <w:t>parents / carers</w:t>
      </w:r>
      <w:r w:rsidR="00110B33" w:rsidRPr="003F0B6D">
        <w:rPr>
          <w:bCs/>
          <w:sz w:val="24"/>
        </w:rPr>
        <w:t>.</w:t>
      </w:r>
    </w:p>
    <w:p w14:paraId="0C76ED48" w14:textId="37FF5240" w:rsidR="003A3C56" w:rsidRDefault="00110B33" w:rsidP="003A3C56">
      <w:pPr>
        <w:spacing w:after="0"/>
        <w:ind w:left="-5" w:hanging="10"/>
        <w:rPr>
          <w:bCs/>
          <w:sz w:val="24"/>
        </w:rPr>
      </w:pPr>
      <w:r w:rsidRPr="003F0B6D">
        <w:rPr>
          <w:bCs/>
          <w:sz w:val="24"/>
        </w:rPr>
        <w:t xml:space="preserve">Some settings complete a </w:t>
      </w:r>
      <w:r w:rsidR="0035716E" w:rsidRPr="003F0B6D">
        <w:rPr>
          <w:bCs/>
          <w:sz w:val="24"/>
        </w:rPr>
        <w:t>daily d</w:t>
      </w:r>
      <w:r w:rsidR="008D5115">
        <w:rPr>
          <w:bCs/>
          <w:sz w:val="24"/>
        </w:rPr>
        <w:t>iar</w:t>
      </w:r>
      <w:r w:rsidR="0035716E" w:rsidRPr="003F0B6D">
        <w:rPr>
          <w:bCs/>
          <w:sz w:val="24"/>
        </w:rPr>
        <w:t>y to share information on how they have addressed the baby’s care needs that day</w:t>
      </w:r>
      <w:r w:rsidR="00E85947" w:rsidRPr="003F0B6D">
        <w:rPr>
          <w:bCs/>
          <w:sz w:val="24"/>
        </w:rPr>
        <w:t>; for example, the food and drink consumed by the baby, the number of naps and what the baby’s nappies were like</w:t>
      </w:r>
      <w:r w:rsidR="008675AF" w:rsidRPr="003F0B6D">
        <w:rPr>
          <w:bCs/>
          <w:sz w:val="24"/>
        </w:rPr>
        <w:t>.</w:t>
      </w:r>
      <w:r w:rsidR="005717A6" w:rsidRPr="003F0B6D">
        <w:rPr>
          <w:bCs/>
          <w:sz w:val="24"/>
        </w:rPr>
        <w:t xml:space="preserve"> </w:t>
      </w:r>
      <w:r w:rsidR="008675AF" w:rsidRPr="003F0B6D">
        <w:rPr>
          <w:bCs/>
          <w:sz w:val="24"/>
        </w:rPr>
        <w:t xml:space="preserve">This information </w:t>
      </w:r>
      <w:r w:rsidR="008675AF" w:rsidRPr="003F0B6D">
        <w:rPr>
          <w:b/>
          <w:sz w:val="24"/>
        </w:rPr>
        <w:t>does not</w:t>
      </w:r>
      <w:r w:rsidR="008675AF" w:rsidRPr="003F0B6D">
        <w:rPr>
          <w:bCs/>
          <w:sz w:val="24"/>
        </w:rPr>
        <w:t xml:space="preserve"> need to be handwritten in a d</w:t>
      </w:r>
      <w:r w:rsidR="008A683C" w:rsidRPr="003F0B6D">
        <w:rPr>
          <w:bCs/>
          <w:sz w:val="24"/>
        </w:rPr>
        <w:t>iary; it can be recorded on a chart and the information shared with the parents / carers at the end of the day</w:t>
      </w:r>
    </w:p>
    <w:p w14:paraId="4A6B6350" w14:textId="38489239" w:rsidR="00073859" w:rsidRDefault="003A3C56" w:rsidP="003A3C56">
      <w:pPr>
        <w:spacing w:after="120"/>
        <w:ind w:right="4319"/>
        <w:jc w:val="center"/>
        <w:rPr>
          <w:b/>
          <w:sz w:val="28"/>
        </w:rPr>
      </w:pPr>
      <w:r>
        <w:rPr>
          <w:b/>
          <w:sz w:val="28"/>
        </w:rPr>
        <w:lastRenderedPageBreak/>
        <w:t xml:space="preserve">                                                             </w:t>
      </w:r>
    </w:p>
    <w:p w14:paraId="3FC7BAF6" w14:textId="449FC6EF" w:rsidR="003A3C56" w:rsidRDefault="00745D63" w:rsidP="00745D63">
      <w:pPr>
        <w:spacing w:after="120"/>
        <w:ind w:right="4319"/>
        <w:jc w:val="center"/>
      </w:pPr>
      <w:r>
        <w:rPr>
          <w:b/>
          <w:sz w:val="28"/>
        </w:rPr>
        <w:t xml:space="preserve">                                                        </w:t>
      </w:r>
      <w:r w:rsidR="003A3C56">
        <w:rPr>
          <w:b/>
          <w:sz w:val="28"/>
        </w:rPr>
        <w:t>Specific welfare requirements for under 2’s</w:t>
      </w:r>
      <w:r w:rsidR="00CF2549">
        <w:rPr>
          <w:b/>
          <w:sz w:val="28"/>
        </w:rPr>
        <w:t xml:space="preserve"> (cont</w:t>
      </w:r>
      <w:r w:rsidR="007A5B1E">
        <w:rPr>
          <w:b/>
          <w:sz w:val="28"/>
        </w:rPr>
        <w:t>.):</w:t>
      </w:r>
    </w:p>
    <w:p w14:paraId="3BBB6203" w14:textId="2436D8C1" w:rsidR="002D2BD5" w:rsidRPr="003F0B6D" w:rsidRDefault="00F01CE6" w:rsidP="003A3C56">
      <w:pPr>
        <w:spacing w:after="0"/>
        <w:rPr>
          <w:bCs/>
          <w:sz w:val="24"/>
        </w:rPr>
      </w:pPr>
      <w:proofErr w:type="spellStart"/>
      <w:r w:rsidRPr="003F0B6D">
        <w:rPr>
          <w:b/>
          <w:sz w:val="24"/>
        </w:rPr>
        <w:t>Staff:child</w:t>
      </w:r>
      <w:proofErr w:type="spellEnd"/>
      <w:r w:rsidRPr="003F0B6D">
        <w:rPr>
          <w:b/>
          <w:sz w:val="24"/>
        </w:rPr>
        <w:t xml:space="preserve"> ratios: </w:t>
      </w:r>
    </w:p>
    <w:tbl>
      <w:tblPr>
        <w:tblStyle w:val="TableGrid"/>
        <w:tblW w:w="13951" w:type="dxa"/>
        <w:tblInd w:w="5" w:type="dxa"/>
        <w:tblCellMar>
          <w:top w:w="53" w:type="dxa"/>
          <w:left w:w="108" w:type="dxa"/>
          <w:right w:w="62" w:type="dxa"/>
        </w:tblCellMar>
        <w:tblLook w:val="04A0" w:firstRow="1" w:lastRow="0" w:firstColumn="1" w:lastColumn="0" w:noHBand="0" w:noVBand="1"/>
      </w:tblPr>
      <w:tblGrid>
        <w:gridCol w:w="6975"/>
        <w:gridCol w:w="6976"/>
      </w:tblGrid>
      <w:tr w:rsidR="002D2BD5" w:rsidRPr="003F0B6D" w14:paraId="69CC3463" w14:textId="77777777" w:rsidTr="00232877">
        <w:trPr>
          <w:trHeight w:val="598"/>
        </w:trPr>
        <w:tc>
          <w:tcPr>
            <w:tcW w:w="6975" w:type="dxa"/>
            <w:tcBorders>
              <w:top w:val="single" w:sz="4" w:space="0" w:color="000000"/>
              <w:left w:val="single" w:sz="4" w:space="0" w:color="000000"/>
              <w:bottom w:val="single" w:sz="4" w:space="0" w:color="000000"/>
              <w:right w:val="single" w:sz="4" w:space="0" w:color="000000"/>
            </w:tcBorders>
          </w:tcPr>
          <w:p w14:paraId="1EABD34D" w14:textId="77777777" w:rsidR="002D2BD5" w:rsidRPr="003F0B6D" w:rsidRDefault="00950787">
            <w:pPr>
              <w:rPr>
                <w:sz w:val="24"/>
              </w:rPr>
            </w:pPr>
            <w:hyperlink r:id="rId145">
              <w:r w:rsidR="00F01CE6" w:rsidRPr="003F0B6D">
                <w:rPr>
                  <w:color w:val="0000FF"/>
                  <w:sz w:val="24"/>
                  <w:u w:val="single" w:color="0000FF"/>
                </w:rPr>
                <w:t>Statutory framework for the early years foundation stage for</w:t>
              </w:r>
            </w:hyperlink>
            <w:hyperlink r:id="rId146">
              <w:r w:rsidR="00F01CE6" w:rsidRPr="003F0B6D">
                <w:rPr>
                  <w:color w:val="0000FF"/>
                  <w:sz w:val="24"/>
                </w:rPr>
                <w:t xml:space="preserve"> </w:t>
              </w:r>
            </w:hyperlink>
            <w:hyperlink r:id="rId147">
              <w:r w:rsidR="00F01CE6" w:rsidRPr="003F0B6D">
                <w:rPr>
                  <w:color w:val="0000FF"/>
                  <w:sz w:val="24"/>
                  <w:u w:val="single" w:color="0000FF"/>
                </w:rPr>
                <w:t>childminders (publishing.service.gov.uk)</w:t>
              </w:r>
            </w:hyperlink>
            <w:hyperlink r:id="rId148">
              <w:r w:rsidR="00F01CE6" w:rsidRPr="003F0B6D">
                <w:rPr>
                  <w:b/>
                  <w:sz w:val="24"/>
                </w:rPr>
                <w:t xml:space="preserve"> </w:t>
              </w:r>
            </w:hyperlink>
          </w:p>
        </w:tc>
        <w:tc>
          <w:tcPr>
            <w:tcW w:w="6976" w:type="dxa"/>
            <w:tcBorders>
              <w:top w:val="single" w:sz="4" w:space="0" w:color="000000"/>
              <w:left w:val="single" w:sz="4" w:space="0" w:color="000000"/>
              <w:bottom w:val="single" w:sz="4" w:space="0" w:color="000000"/>
              <w:right w:val="single" w:sz="4" w:space="0" w:color="000000"/>
            </w:tcBorders>
          </w:tcPr>
          <w:p w14:paraId="40D5EC04" w14:textId="77777777" w:rsidR="002D2BD5" w:rsidRPr="003F0B6D" w:rsidRDefault="00950787">
            <w:pPr>
              <w:rPr>
                <w:sz w:val="24"/>
              </w:rPr>
            </w:pPr>
            <w:hyperlink r:id="rId149">
              <w:r w:rsidR="00F01CE6" w:rsidRPr="003F0B6D">
                <w:rPr>
                  <w:color w:val="0000FF"/>
                  <w:sz w:val="24"/>
                  <w:u w:val="single" w:color="0000FF"/>
                </w:rPr>
                <w:t>Statutory framework for the early years foundation stage for group</w:t>
              </w:r>
            </w:hyperlink>
            <w:hyperlink r:id="rId150">
              <w:r w:rsidR="00F01CE6" w:rsidRPr="003F0B6D">
                <w:rPr>
                  <w:color w:val="0000FF"/>
                  <w:sz w:val="24"/>
                </w:rPr>
                <w:t xml:space="preserve"> </w:t>
              </w:r>
            </w:hyperlink>
            <w:hyperlink r:id="rId151">
              <w:r w:rsidR="00F01CE6" w:rsidRPr="003F0B6D">
                <w:rPr>
                  <w:color w:val="0000FF"/>
                  <w:sz w:val="24"/>
                  <w:u w:val="single" w:color="0000FF"/>
                </w:rPr>
                <w:t>and school providers (publishing.service.gov.uk)</w:t>
              </w:r>
            </w:hyperlink>
            <w:hyperlink r:id="rId152">
              <w:r w:rsidR="00F01CE6" w:rsidRPr="003F0B6D">
                <w:rPr>
                  <w:b/>
                  <w:sz w:val="24"/>
                </w:rPr>
                <w:t xml:space="preserve"> </w:t>
              </w:r>
            </w:hyperlink>
          </w:p>
        </w:tc>
      </w:tr>
      <w:tr w:rsidR="002D2BD5" w:rsidRPr="003F0B6D" w14:paraId="00A74D06" w14:textId="77777777" w:rsidTr="00232877">
        <w:trPr>
          <w:trHeight w:val="2648"/>
        </w:trPr>
        <w:tc>
          <w:tcPr>
            <w:tcW w:w="6975" w:type="dxa"/>
            <w:tcBorders>
              <w:top w:val="single" w:sz="4" w:space="0" w:color="000000"/>
              <w:left w:val="single" w:sz="4" w:space="0" w:color="000000"/>
              <w:bottom w:val="single" w:sz="4" w:space="0" w:color="000000"/>
              <w:right w:val="single" w:sz="4" w:space="0" w:color="000000"/>
            </w:tcBorders>
          </w:tcPr>
          <w:p w14:paraId="5A02991F" w14:textId="77777777" w:rsidR="002D2BD5" w:rsidRPr="003F0B6D" w:rsidRDefault="00F01CE6">
            <w:pPr>
              <w:spacing w:line="240" w:lineRule="auto"/>
              <w:ind w:right="30"/>
              <w:rPr>
                <w:sz w:val="24"/>
              </w:rPr>
            </w:pPr>
            <w:r w:rsidRPr="003F0B6D">
              <w:rPr>
                <w:sz w:val="24"/>
              </w:rPr>
              <w:t xml:space="preserve">3.42 At any one time, childminders (whether providing the childminding on domestic or non-domestic premises) may care for a maximum of six children under the age of eight. This includes the childminder’s own children and any other children for whom they are responsible, such as those being fostered.  </w:t>
            </w:r>
          </w:p>
          <w:p w14:paraId="30B92E54" w14:textId="77777777" w:rsidR="002D2BD5" w:rsidRPr="003F0B6D" w:rsidRDefault="00F01CE6">
            <w:pPr>
              <w:rPr>
                <w:sz w:val="24"/>
              </w:rPr>
            </w:pPr>
            <w:r w:rsidRPr="003F0B6D">
              <w:rPr>
                <w:sz w:val="24"/>
              </w:rPr>
              <w:t xml:space="preserve">3.43 Of these six children: • A maximum of three may be young children (i.e. a child is a young child until 1st September following his or her fifth birthday). • There </w:t>
            </w:r>
            <w:r w:rsidRPr="003F0B6D">
              <w:rPr>
                <w:b/>
                <w:sz w:val="24"/>
              </w:rPr>
              <w:t>should</w:t>
            </w:r>
            <w:r w:rsidRPr="003F0B6D">
              <w:rPr>
                <w:sz w:val="24"/>
              </w:rPr>
              <w:t xml:space="preserve"> only be one child under the age of one.</w:t>
            </w:r>
            <w:r w:rsidRPr="003F0B6D">
              <w:rPr>
                <w:b/>
                <w:sz w:val="24"/>
              </w:rPr>
              <w:t xml:space="preserve"> </w:t>
            </w:r>
          </w:p>
        </w:tc>
        <w:tc>
          <w:tcPr>
            <w:tcW w:w="6976" w:type="dxa"/>
            <w:tcBorders>
              <w:top w:val="single" w:sz="4" w:space="0" w:color="000000"/>
              <w:left w:val="single" w:sz="4" w:space="0" w:color="000000"/>
              <w:bottom w:val="single" w:sz="4" w:space="0" w:color="000000"/>
              <w:right w:val="single" w:sz="4" w:space="0" w:color="000000"/>
            </w:tcBorders>
          </w:tcPr>
          <w:p w14:paraId="4B330DDA" w14:textId="77777777" w:rsidR="002D2BD5" w:rsidRPr="003F0B6D" w:rsidRDefault="00F01CE6">
            <w:pPr>
              <w:ind w:right="5"/>
              <w:rPr>
                <w:sz w:val="24"/>
              </w:rPr>
            </w:pPr>
            <w:r w:rsidRPr="003F0B6D">
              <w:rPr>
                <w:sz w:val="24"/>
              </w:rPr>
              <w:t xml:space="preserve">3.40 For children aged under two: • There </w:t>
            </w:r>
            <w:r w:rsidRPr="003F0B6D">
              <w:rPr>
                <w:b/>
                <w:sz w:val="24"/>
              </w:rPr>
              <w:t>must</w:t>
            </w:r>
            <w:r w:rsidRPr="003F0B6D">
              <w:rPr>
                <w:sz w:val="24"/>
              </w:rPr>
              <w:t xml:space="preserve"> be at least one member of staff for every three children. • At least one member of staff </w:t>
            </w:r>
            <w:r w:rsidRPr="003F0B6D">
              <w:rPr>
                <w:b/>
                <w:sz w:val="24"/>
              </w:rPr>
              <w:t>must</w:t>
            </w:r>
            <w:r w:rsidRPr="003F0B6D">
              <w:rPr>
                <w:sz w:val="24"/>
              </w:rPr>
              <w:t xml:space="preserve"> hold an approved level 3 qualification and be suitably experienced in working with children under two. • At least half of all other staff </w:t>
            </w:r>
            <w:r w:rsidRPr="003F0B6D">
              <w:rPr>
                <w:b/>
                <w:sz w:val="24"/>
              </w:rPr>
              <w:t xml:space="preserve">must </w:t>
            </w:r>
            <w:r w:rsidRPr="003F0B6D">
              <w:rPr>
                <w:sz w:val="24"/>
              </w:rPr>
              <w:t xml:space="preserve">hold an approved level 2 qualification. • At least half of all staff </w:t>
            </w:r>
            <w:r w:rsidRPr="003F0B6D">
              <w:rPr>
                <w:b/>
                <w:sz w:val="24"/>
              </w:rPr>
              <w:t>must</w:t>
            </w:r>
            <w:r w:rsidRPr="003F0B6D">
              <w:rPr>
                <w:sz w:val="24"/>
              </w:rPr>
              <w:t xml:space="preserve"> have received training that specifically addresses the care of babies. • Where there is a room for under two-year-olds, the member of staff in charge of that room </w:t>
            </w:r>
            <w:r w:rsidRPr="003F0B6D">
              <w:rPr>
                <w:b/>
                <w:sz w:val="24"/>
              </w:rPr>
              <w:t>must</w:t>
            </w:r>
            <w:r w:rsidRPr="003F0B6D">
              <w:rPr>
                <w:sz w:val="24"/>
              </w:rPr>
              <w:t>, in the judgement of the provider, have suitable experience of working with under twos.</w:t>
            </w:r>
            <w:r w:rsidRPr="003F0B6D">
              <w:rPr>
                <w:b/>
                <w:sz w:val="24"/>
              </w:rPr>
              <w:t xml:space="preserve"> </w:t>
            </w:r>
          </w:p>
        </w:tc>
      </w:tr>
    </w:tbl>
    <w:p w14:paraId="14319572" w14:textId="77777777" w:rsidR="00232877" w:rsidRPr="003F0B6D" w:rsidRDefault="00232877" w:rsidP="00232877">
      <w:pPr>
        <w:spacing w:after="0"/>
        <w:rPr>
          <w:sz w:val="24"/>
        </w:rPr>
      </w:pPr>
      <w:r w:rsidRPr="003F0B6D">
        <w:rPr>
          <w:b/>
          <w:sz w:val="24"/>
        </w:rPr>
        <w:t xml:space="preserve">Food and drink: </w:t>
      </w:r>
    </w:p>
    <w:tbl>
      <w:tblPr>
        <w:tblStyle w:val="TableGrid"/>
        <w:tblW w:w="13951" w:type="dxa"/>
        <w:tblInd w:w="5" w:type="dxa"/>
        <w:tblCellMar>
          <w:top w:w="53" w:type="dxa"/>
          <w:left w:w="108" w:type="dxa"/>
          <w:right w:w="115" w:type="dxa"/>
        </w:tblCellMar>
        <w:tblLook w:val="04A0" w:firstRow="1" w:lastRow="0" w:firstColumn="1" w:lastColumn="0" w:noHBand="0" w:noVBand="1"/>
      </w:tblPr>
      <w:tblGrid>
        <w:gridCol w:w="6975"/>
        <w:gridCol w:w="6976"/>
      </w:tblGrid>
      <w:tr w:rsidR="00232877" w:rsidRPr="003F0B6D" w14:paraId="6441BF1A" w14:textId="77777777" w:rsidTr="00084761">
        <w:trPr>
          <w:trHeight w:val="595"/>
        </w:trPr>
        <w:tc>
          <w:tcPr>
            <w:tcW w:w="6975" w:type="dxa"/>
            <w:tcBorders>
              <w:top w:val="single" w:sz="4" w:space="0" w:color="000000"/>
              <w:left w:val="single" w:sz="4" w:space="0" w:color="000000"/>
              <w:bottom w:val="single" w:sz="4" w:space="0" w:color="000000"/>
              <w:right w:val="single" w:sz="4" w:space="0" w:color="000000"/>
            </w:tcBorders>
          </w:tcPr>
          <w:p w14:paraId="4D3EE026" w14:textId="77777777" w:rsidR="00232877" w:rsidRPr="003F0B6D" w:rsidRDefault="00950787" w:rsidP="00084761">
            <w:pPr>
              <w:rPr>
                <w:sz w:val="24"/>
              </w:rPr>
            </w:pPr>
            <w:hyperlink r:id="rId153">
              <w:r w:rsidR="00232877" w:rsidRPr="003F0B6D">
                <w:rPr>
                  <w:color w:val="0000FF"/>
                  <w:sz w:val="24"/>
                  <w:u w:val="single" w:color="0000FF"/>
                </w:rPr>
                <w:t>Statutory framework for the early years foundation stage for</w:t>
              </w:r>
            </w:hyperlink>
            <w:hyperlink r:id="rId154">
              <w:r w:rsidR="00232877" w:rsidRPr="003F0B6D">
                <w:rPr>
                  <w:color w:val="0000FF"/>
                  <w:sz w:val="24"/>
                </w:rPr>
                <w:t xml:space="preserve"> </w:t>
              </w:r>
            </w:hyperlink>
            <w:hyperlink r:id="rId155">
              <w:r w:rsidR="00232877" w:rsidRPr="003F0B6D">
                <w:rPr>
                  <w:color w:val="0000FF"/>
                  <w:sz w:val="24"/>
                  <w:u w:val="single" w:color="0000FF"/>
                </w:rPr>
                <w:t>childminders (publishing.service.gov.uk)</w:t>
              </w:r>
            </w:hyperlink>
            <w:hyperlink r:id="rId156">
              <w:r w:rsidR="00232877" w:rsidRPr="003F0B6D">
                <w:rPr>
                  <w:b/>
                  <w:sz w:val="24"/>
                </w:rPr>
                <w:t xml:space="preserve"> </w:t>
              </w:r>
            </w:hyperlink>
          </w:p>
        </w:tc>
        <w:tc>
          <w:tcPr>
            <w:tcW w:w="6975" w:type="dxa"/>
            <w:tcBorders>
              <w:top w:val="single" w:sz="4" w:space="0" w:color="000000"/>
              <w:left w:val="single" w:sz="4" w:space="0" w:color="000000"/>
              <w:bottom w:val="single" w:sz="4" w:space="0" w:color="000000"/>
              <w:right w:val="single" w:sz="4" w:space="0" w:color="000000"/>
            </w:tcBorders>
          </w:tcPr>
          <w:p w14:paraId="0029F251" w14:textId="77777777" w:rsidR="00232877" w:rsidRPr="003F0B6D" w:rsidRDefault="00950787" w:rsidP="00084761">
            <w:pPr>
              <w:rPr>
                <w:sz w:val="24"/>
              </w:rPr>
            </w:pPr>
            <w:hyperlink r:id="rId157">
              <w:r w:rsidR="00232877" w:rsidRPr="003F0B6D">
                <w:rPr>
                  <w:color w:val="0000FF"/>
                  <w:sz w:val="24"/>
                  <w:u w:val="single" w:color="0000FF"/>
                </w:rPr>
                <w:t>Statutory framework for the early years foundation stage for group</w:t>
              </w:r>
            </w:hyperlink>
            <w:hyperlink r:id="rId158">
              <w:r w:rsidR="00232877" w:rsidRPr="003F0B6D">
                <w:rPr>
                  <w:color w:val="0000FF"/>
                  <w:sz w:val="24"/>
                </w:rPr>
                <w:t xml:space="preserve"> </w:t>
              </w:r>
            </w:hyperlink>
            <w:hyperlink r:id="rId159">
              <w:r w:rsidR="00232877" w:rsidRPr="003F0B6D">
                <w:rPr>
                  <w:color w:val="0000FF"/>
                  <w:sz w:val="24"/>
                  <w:u w:val="single" w:color="0000FF"/>
                </w:rPr>
                <w:t>and school providers (publishing.service.gov.uk)</w:t>
              </w:r>
            </w:hyperlink>
            <w:hyperlink r:id="rId160">
              <w:r w:rsidR="00232877" w:rsidRPr="003F0B6D">
                <w:rPr>
                  <w:b/>
                  <w:sz w:val="24"/>
                </w:rPr>
                <w:t xml:space="preserve"> </w:t>
              </w:r>
            </w:hyperlink>
          </w:p>
        </w:tc>
      </w:tr>
      <w:tr w:rsidR="00232877" w:rsidRPr="003F0B6D" w14:paraId="3CBAF671" w14:textId="77777777" w:rsidTr="00084761">
        <w:trPr>
          <w:trHeight w:val="2106"/>
        </w:trPr>
        <w:tc>
          <w:tcPr>
            <w:tcW w:w="6975" w:type="dxa"/>
            <w:tcBorders>
              <w:top w:val="single" w:sz="4" w:space="0" w:color="000000"/>
              <w:left w:val="single" w:sz="4" w:space="0" w:color="000000"/>
              <w:bottom w:val="single" w:sz="4" w:space="0" w:color="000000"/>
              <w:right w:val="single" w:sz="4" w:space="0" w:color="000000"/>
            </w:tcBorders>
          </w:tcPr>
          <w:p w14:paraId="494D32B2" w14:textId="77777777" w:rsidR="00232877" w:rsidRPr="003F0B6D" w:rsidRDefault="00232877" w:rsidP="00084761">
            <w:pPr>
              <w:rPr>
                <w:sz w:val="24"/>
              </w:rPr>
            </w:pPr>
            <w:r w:rsidRPr="003F0B6D">
              <w:rPr>
                <w:sz w:val="24"/>
              </w:rPr>
              <w:t xml:space="preserve">3.54 Where children are provided with meals, snacks, and drinks, these </w:t>
            </w:r>
            <w:r w:rsidRPr="003F0B6D">
              <w:rPr>
                <w:b/>
                <w:sz w:val="24"/>
              </w:rPr>
              <w:t>must</w:t>
            </w:r>
            <w:r w:rsidRPr="003F0B6D">
              <w:rPr>
                <w:sz w:val="24"/>
              </w:rPr>
              <w:t xml:space="preserve"> be healthy, balanced and nutritious. Before a child is admitted to the setting the childminder </w:t>
            </w:r>
            <w:r w:rsidRPr="003F0B6D">
              <w:rPr>
                <w:b/>
                <w:sz w:val="24"/>
              </w:rPr>
              <w:t>must</w:t>
            </w:r>
            <w:r w:rsidRPr="003F0B6D">
              <w:rPr>
                <w:sz w:val="24"/>
              </w:rPr>
              <w:t xml:space="preserve"> obtain information about any special dietary requirements, preferences, and food allergies that the child has, and any special health requirements. Fresh drinking water </w:t>
            </w:r>
            <w:r w:rsidRPr="003F0B6D">
              <w:rPr>
                <w:b/>
                <w:sz w:val="24"/>
              </w:rPr>
              <w:t>must</w:t>
            </w:r>
            <w:r w:rsidRPr="003F0B6D">
              <w:rPr>
                <w:sz w:val="24"/>
              </w:rPr>
              <w:t xml:space="preserve"> always be available and accessible to children. Childminders </w:t>
            </w:r>
            <w:r w:rsidRPr="003F0B6D">
              <w:rPr>
                <w:b/>
                <w:sz w:val="24"/>
              </w:rPr>
              <w:t xml:space="preserve">must </w:t>
            </w:r>
            <w:r w:rsidRPr="003F0B6D">
              <w:rPr>
                <w:sz w:val="24"/>
              </w:rPr>
              <w:t>record and act on information from parents and carers about a child's dietary needs.</w:t>
            </w:r>
            <w:r w:rsidRPr="003F0B6D">
              <w:rPr>
                <w:b/>
                <w:sz w:val="24"/>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319EAE42" w14:textId="77777777" w:rsidR="00232877" w:rsidRPr="003F0B6D" w:rsidRDefault="00232877" w:rsidP="00084761">
            <w:pPr>
              <w:spacing w:line="240" w:lineRule="auto"/>
              <w:rPr>
                <w:sz w:val="24"/>
              </w:rPr>
            </w:pPr>
            <w:r w:rsidRPr="003F0B6D">
              <w:rPr>
                <w:sz w:val="24"/>
              </w:rPr>
              <w:t xml:space="preserve">3.55 Where children are provided with meals, snacks, and drinks, these </w:t>
            </w:r>
            <w:r w:rsidRPr="003F0B6D">
              <w:rPr>
                <w:b/>
                <w:sz w:val="24"/>
              </w:rPr>
              <w:t>must</w:t>
            </w:r>
            <w:r w:rsidRPr="003F0B6D">
              <w:rPr>
                <w:sz w:val="24"/>
              </w:rPr>
              <w:t xml:space="preserve"> be healthy, balanced and nutritious. Before a child is admitted to the setting the provider </w:t>
            </w:r>
            <w:r w:rsidRPr="003F0B6D">
              <w:rPr>
                <w:b/>
                <w:sz w:val="24"/>
              </w:rPr>
              <w:t>must</w:t>
            </w:r>
            <w:r w:rsidRPr="003F0B6D">
              <w:rPr>
                <w:sz w:val="24"/>
              </w:rPr>
              <w:t xml:space="preserve"> obtain information about any special dietary requirements, preferences, and food allergies that the child has, and any special health requirements. Fresh drinking water </w:t>
            </w:r>
            <w:r w:rsidRPr="003F0B6D">
              <w:rPr>
                <w:b/>
                <w:sz w:val="24"/>
              </w:rPr>
              <w:t>must</w:t>
            </w:r>
            <w:r w:rsidRPr="003F0B6D">
              <w:rPr>
                <w:sz w:val="24"/>
              </w:rPr>
              <w:t xml:space="preserve"> always be available and accessible to children. Providers </w:t>
            </w:r>
            <w:r w:rsidRPr="003F0B6D">
              <w:rPr>
                <w:b/>
                <w:sz w:val="24"/>
              </w:rPr>
              <w:t xml:space="preserve">must </w:t>
            </w:r>
            <w:r w:rsidRPr="003F0B6D">
              <w:rPr>
                <w:sz w:val="24"/>
              </w:rPr>
              <w:t xml:space="preserve">record and act on information from parents and carers about a child's dietary needs. </w:t>
            </w:r>
          </w:p>
          <w:p w14:paraId="2F8FDA6B" w14:textId="77777777" w:rsidR="00232877" w:rsidRPr="003F0B6D" w:rsidRDefault="00232877" w:rsidP="00084761">
            <w:pPr>
              <w:rPr>
                <w:sz w:val="24"/>
              </w:rPr>
            </w:pPr>
            <w:r w:rsidRPr="003F0B6D">
              <w:rPr>
                <w:b/>
                <w:sz w:val="24"/>
              </w:rPr>
              <w:t xml:space="preserve"> </w:t>
            </w:r>
          </w:p>
        </w:tc>
      </w:tr>
    </w:tbl>
    <w:p w14:paraId="10E95159" w14:textId="77777777" w:rsidR="002D2BD5" w:rsidRDefault="002D2BD5" w:rsidP="00F0098F">
      <w:pPr>
        <w:sectPr w:rsidR="002D2BD5">
          <w:headerReference w:type="even" r:id="rId161"/>
          <w:headerReference w:type="default" r:id="rId162"/>
          <w:footerReference w:type="even" r:id="rId163"/>
          <w:footerReference w:type="default" r:id="rId164"/>
          <w:headerReference w:type="first" r:id="rId165"/>
          <w:footerReference w:type="first" r:id="rId166"/>
          <w:pgSz w:w="16838" w:h="11906" w:orient="landscape"/>
          <w:pgMar w:top="1484" w:right="1549" w:bottom="1500" w:left="1440" w:header="720" w:footer="707" w:gutter="0"/>
          <w:cols w:space="720"/>
        </w:sectPr>
      </w:pPr>
    </w:p>
    <w:p w14:paraId="05AA2C70" w14:textId="6C8E08F3" w:rsidR="00F0098F" w:rsidRPr="00F0098F" w:rsidRDefault="00CC2397" w:rsidP="00CC2397">
      <w:pPr>
        <w:rPr>
          <w:b/>
          <w:bCs/>
          <w:sz w:val="28"/>
          <w:szCs w:val="28"/>
        </w:rPr>
      </w:pPr>
      <w:r>
        <w:rPr>
          <w:b/>
          <w:bCs/>
          <w:sz w:val="28"/>
          <w:szCs w:val="28"/>
        </w:rPr>
        <w:lastRenderedPageBreak/>
        <w:t xml:space="preserve">                                                               </w:t>
      </w:r>
      <w:r w:rsidR="00F0098F" w:rsidRPr="00F0098F">
        <w:rPr>
          <w:b/>
          <w:bCs/>
          <w:sz w:val="28"/>
          <w:szCs w:val="28"/>
        </w:rPr>
        <w:t>Specific welfare requirements for under 2’s</w:t>
      </w:r>
      <w:r w:rsidR="00CF2549">
        <w:rPr>
          <w:b/>
          <w:bCs/>
          <w:sz w:val="28"/>
          <w:szCs w:val="28"/>
        </w:rPr>
        <w:t xml:space="preserve"> (cont.)</w:t>
      </w:r>
      <w:r w:rsidR="00F0098F" w:rsidRPr="00F0098F">
        <w:rPr>
          <w:b/>
          <w:bCs/>
          <w:sz w:val="28"/>
          <w:szCs w:val="28"/>
        </w:rPr>
        <w:t>:</w:t>
      </w:r>
    </w:p>
    <w:p w14:paraId="74FB3CF7" w14:textId="39CE640E" w:rsidR="00605497" w:rsidRPr="007C212C" w:rsidRDefault="00605497" w:rsidP="00F0098F">
      <w:pPr>
        <w:spacing w:after="0"/>
        <w:rPr>
          <w:sz w:val="24"/>
        </w:rPr>
      </w:pPr>
      <w:r w:rsidRPr="007C212C">
        <w:rPr>
          <w:b/>
          <w:sz w:val="24"/>
        </w:rPr>
        <w:t xml:space="preserve">Food and drink facilities: </w:t>
      </w:r>
    </w:p>
    <w:tbl>
      <w:tblPr>
        <w:tblStyle w:val="TableGrid"/>
        <w:tblW w:w="13951" w:type="dxa"/>
        <w:tblInd w:w="5" w:type="dxa"/>
        <w:tblCellMar>
          <w:top w:w="53" w:type="dxa"/>
          <w:left w:w="108" w:type="dxa"/>
          <w:right w:w="60" w:type="dxa"/>
        </w:tblCellMar>
        <w:tblLook w:val="04A0" w:firstRow="1" w:lastRow="0" w:firstColumn="1" w:lastColumn="0" w:noHBand="0" w:noVBand="1"/>
      </w:tblPr>
      <w:tblGrid>
        <w:gridCol w:w="6975"/>
        <w:gridCol w:w="6976"/>
      </w:tblGrid>
      <w:tr w:rsidR="00605497" w:rsidRPr="007C212C" w14:paraId="27F63CC8" w14:textId="77777777" w:rsidTr="00084761">
        <w:trPr>
          <w:trHeight w:val="598"/>
        </w:trPr>
        <w:tc>
          <w:tcPr>
            <w:tcW w:w="6975" w:type="dxa"/>
            <w:tcBorders>
              <w:top w:val="single" w:sz="4" w:space="0" w:color="000000"/>
              <w:left w:val="single" w:sz="4" w:space="0" w:color="000000"/>
              <w:bottom w:val="single" w:sz="4" w:space="0" w:color="000000"/>
              <w:right w:val="single" w:sz="4" w:space="0" w:color="000000"/>
            </w:tcBorders>
          </w:tcPr>
          <w:p w14:paraId="655EB9D4" w14:textId="77777777" w:rsidR="00605497" w:rsidRPr="007C212C" w:rsidRDefault="00950787" w:rsidP="00084761">
            <w:pPr>
              <w:rPr>
                <w:sz w:val="24"/>
              </w:rPr>
            </w:pPr>
            <w:hyperlink r:id="rId167">
              <w:r w:rsidR="00605497" w:rsidRPr="007C212C">
                <w:rPr>
                  <w:color w:val="0000FF"/>
                  <w:sz w:val="24"/>
                  <w:u w:val="single" w:color="0000FF"/>
                </w:rPr>
                <w:t>Statutory framework for the early years foundation stage for</w:t>
              </w:r>
            </w:hyperlink>
            <w:hyperlink r:id="rId168">
              <w:r w:rsidR="00605497" w:rsidRPr="007C212C">
                <w:rPr>
                  <w:color w:val="0000FF"/>
                  <w:sz w:val="24"/>
                </w:rPr>
                <w:t xml:space="preserve"> </w:t>
              </w:r>
            </w:hyperlink>
            <w:hyperlink r:id="rId169">
              <w:r w:rsidR="00605497" w:rsidRPr="007C212C">
                <w:rPr>
                  <w:color w:val="0000FF"/>
                  <w:sz w:val="24"/>
                  <w:u w:val="single" w:color="0000FF"/>
                </w:rPr>
                <w:t>childminders (publishing.service.gov.uk)</w:t>
              </w:r>
            </w:hyperlink>
            <w:hyperlink r:id="rId170">
              <w:r w:rsidR="00605497" w:rsidRPr="007C212C">
                <w:rPr>
                  <w:b/>
                  <w:sz w:val="24"/>
                </w:rPr>
                <w:t xml:space="preserve"> </w:t>
              </w:r>
            </w:hyperlink>
          </w:p>
        </w:tc>
        <w:tc>
          <w:tcPr>
            <w:tcW w:w="6975" w:type="dxa"/>
            <w:tcBorders>
              <w:top w:val="single" w:sz="4" w:space="0" w:color="000000"/>
              <w:left w:val="single" w:sz="4" w:space="0" w:color="000000"/>
              <w:bottom w:val="single" w:sz="4" w:space="0" w:color="000000"/>
              <w:right w:val="single" w:sz="4" w:space="0" w:color="000000"/>
            </w:tcBorders>
          </w:tcPr>
          <w:p w14:paraId="7E0BDBA5" w14:textId="77777777" w:rsidR="00605497" w:rsidRPr="007C212C" w:rsidRDefault="00950787" w:rsidP="00084761">
            <w:pPr>
              <w:rPr>
                <w:sz w:val="24"/>
              </w:rPr>
            </w:pPr>
            <w:hyperlink r:id="rId171">
              <w:r w:rsidR="00605497" w:rsidRPr="007C212C">
                <w:rPr>
                  <w:color w:val="0000FF"/>
                  <w:sz w:val="24"/>
                  <w:u w:val="single" w:color="0000FF"/>
                </w:rPr>
                <w:t>Statutory framework for the early years foundation stage for group</w:t>
              </w:r>
            </w:hyperlink>
            <w:hyperlink r:id="rId172">
              <w:r w:rsidR="00605497" w:rsidRPr="007C212C">
                <w:rPr>
                  <w:color w:val="0000FF"/>
                  <w:sz w:val="24"/>
                </w:rPr>
                <w:t xml:space="preserve"> </w:t>
              </w:r>
            </w:hyperlink>
            <w:hyperlink r:id="rId173">
              <w:r w:rsidR="00605497" w:rsidRPr="007C212C">
                <w:rPr>
                  <w:color w:val="0000FF"/>
                  <w:sz w:val="24"/>
                  <w:u w:val="single" w:color="0000FF"/>
                </w:rPr>
                <w:t>and school providers (publishing.service.gov.uk)</w:t>
              </w:r>
            </w:hyperlink>
            <w:hyperlink r:id="rId174">
              <w:r w:rsidR="00605497" w:rsidRPr="007C212C">
                <w:rPr>
                  <w:b/>
                  <w:sz w:val="24"/>
                </w:rPr>
                <w:t xml:space="preserve"> </w:t>
              </w:r>
            </w:hyperlink>
          </w:p>
        </w:tc>
      </w:tr>
      <w:tr w:rsidR="00605497" w:rsidRPr="007C212C" w14:paraId="47E1B96D" w14:textId="77777777" w:rsidTr="00084761">
        <w:trPr>
          <w:trHeight w:val="3526"/>
        </w:trPr>
        <w:tc>
          <w:tcPr>
            <w:tcW w:w="6975" w:type="dxa"/>
            <w:tcBorders>
              <w:top w:val="single" w:sz="4" w:space="0" w:color="000000"/>
              <w:left w:val="single" w:sz="4" w:space="0" w:color="000000"/>
              <w:bottom w:val="single" w:sz="4" w:space="0" w:color="000000"/>
              <w:right w:val="single" w:sz="4" w:space="0" w:color="000000"/>
            </w:tcBorders>
          </w:tcPr>
          <w:p w14:paraId="2C86979A" w14:textId="2611ADD8" w:rsidR="00605497" w:rsidRPr="007C212C" w:rsidRDefault="00605497" w:rsidP="00084761">
            <w:pPr>
              <w:rPr>
                <w:sz w:val="24"/>
              </w:rPr>
            </w:pPr>
            <w:r w:rsidRPr="007C212C">
              <w:rPr>
                <w:sz w:val="24"/>
              </w:rPr>
              <w:t>3.55 There</w:t>
            </w:r>
            <w:r w:rsidRPr="007C212C">
              <w:rPr>
                <w:b/>
                <w:sz w:val="24"/>
              </w:rPr>
              <w:t xml:space="preserve"> must</w:t>
            </w:r>
            <w:r w:rsidRPr="007C212C">
              <w:rPr>
                <w:sz w:val="24"/>
              </w:rPr>
              <w:t xml:space="preserve"> be an area adequately equipped to provide healthy meals, snacks and drinks for children as necessary. There </w:t>
            </w:r>
            <w:r w:rsidRPr="007C212C">
              <w:rPr>
                <w:b/>
                <w:sz w:val="24"/>
              </w:rPr>
              <w:t>must</w:t>
            </w:r>
            <w:r w:rsidRPr="007C212C">
              <w:rPr>
                <w:sz w:val="24"/>
              </w:rPr>
              <w:t xml:space="preserve"> be suitable facilities for the hygienic preparation of food for children, if necessary, including suitable sterilisation equipment for babies’ food. Childminders </w:t>
            </w:r>
            <w:r w:rsidRPr="007C212C">
              <w:rPr>
                <w:b/>
                <w:sz w:val="24"/>
              </w:rPr>
              <w:t>must</w:t>
            </w:r>
            <w:r w:rsidRPr="007C212C">
              <w:rPr>
                <w:sz w:val="24"/>
              </w:rPr>
              <w:t xml:space="preserve"> be confident that they, or any assistants responsible for preparing and handling food, are competent to do so. Section 4 of </w:t>
            </w:r>
            <w:hyperlink r:id="rId175" w:history="1">
              <w:r w:rsidR="00141E5F" w:rsidRPr="0022592D">
                <w:rPr>
                  <w:rStyle w:val="Hyperlink"/>
                  <w:sz w:val="24"/>
                </w:rPr>
                <w:t>https://www.gov.uk/government/publications/example-menus-for-early-years-settings-in-england</w:t>
              </w:r>
            </w:hyperlink>
            <w:r w:rsidR="00141E5F">
              <w:rPr>
                <w:sz w:val="24"/>
              </w:rPr>
              <w:t xml:space="preserve"> </w:t>
            </w:r>
            <w:r w:rsidRPr="007C212C">
              <w:rPr>
                <w:sz w:val="24"/>
              </w:rPr>
              <w:t>includes guidance on menu planning, food safety, managing food allergies and reading food labels, which childminders and assistants preparing food will find helpful in ensuring that children are kept safe.</w:t>
            </w:r>
            <w:r w:rsidRPr="007C212C">
              <w:rPr>
                <w:b/>
                <w:sz w:val="24"/>
              </w:rPr>
              <w:t xml:space="preserve"> </w:t>
            </w:r>
          </w:p>
        </w:tc>
        <w:tc>
          <w:tcPr>
            <w:tcW w:w="6975" w:type="dxa"/>
            <w:tcBorders>
              <w:top w:val="single" w:sz="4" w:space="0" w:color="000000"/>
              <w:left w:val="single" w:sz="4" w:space="0" w:color="000000"/>
              <w:bottom w:val="single" w:sz="4" w:space="0" w:color="000000"/>
              <w:right w:val="single" w:sz="4" w:space="0" w:color="000000"/>
            </w:tcBorders>
          </w:tcPr>
          <w:p w14:paraId="4272CBB5" w14:textId="5C0C6AD5" w:rsidR="00605497" w:rsidRPr="007C212C" w:rsidRDefault="00605497" w:rsidP="00084761">
            <w:pPr>
              <w:spacing w:line="240" w:lineRule="auto"/>
              <w:ind w:right="44"/>
              <w:rPr>
                <w:sz w:val="24"/>
              </w:rPr>
            </w:pPr>
            <w:r w:rsidRPr="007C212C">
              <w:rPr>
                <w:sz w:val="24"/>
              </w:rPr>
              <w:t>3.56 There</w:t>
            </w:r>
            <w:r w:rsidRPr="007C212C">
              <w:rPr>
                <w:b/>
                <w:sz w:val="24"/>
              </w:rPr>
              <w:t xml:space="preserve"> must </w:t>
            </w:r>
            <w:r w:rsidRPr="007C212C">
              <w:rPr>
                <w:sz w:val="24"/>
              </w:rPr>
              <w:t xml:space="preserve">be an area adequately equipped to provide healthy meals, snacks and drinks for children as necessary. There </w:t>
            </w:r>
            <w:r w:rsidRPr="007C212C">
              <w:rPr>
                <w:b/>
                <w:sz w:val="24"/>
              </w:rPr>
              <w:t xml:space="preserve">must </w:t>
            </w:r>
            <w:r w:rsidRPr="007C212C">
              <w:rPr>
                <w:sz w:val="24"/>
              </w:rPr>
              <w:t>be suitable facilities for the hygienic preparation of food for children, if necessary, including suitable sterilisation equipment for babies’ food. Providers</w:t>
            </w:r>
            <w:r w:rsidRPr="007C212C">
              <w:rPr>
                <w:b/>
                <w:sz w:val="24"/>
              </w:rPr>
              <w:t xml:space="preserve"> must</w:t>
            </w:r>
            <w:r w:rsidRPr="007C212C">
              <w:rPr>
                <w:sz w:val="24"/>
              </w:rPr>
              <w:t xml:space="preserve"> be confident that those responsible for preparing and handling food are competent to do so. All staff involved in preparing and handling food </w:t>
            </w:r>
            <w:r w:rsidRPr="007C212C">
              <w:rPr>
                <w:b/>
                <w:sz w:val="24"/>
              </w:rPr>
              <w:t>must</w:t>
            </w:r>
            <w:r w:rsidRPr="007C212C">
              <w:rPr>
                <w:sz w:val="24"/>
              </w:rPr>
              <w:t xml:space="preserve"> receive training in food hygiene. Section 4 of </w:t>
            </w:r>
            <w:hyperlink r:id="rId176" w:history="1">
              <w:r w:rsidR="008316A4" w:rsidRPr="0022592D">
                <w:rPr>
                  <w:rStyle w:val="Hyperlink"/>
                  <w:sz w:val="24"/>
                </w:rPr>
                <w:t>https://www.gov.uk/government/publications/example-menus-for-early-years-settings-in-england</w:t>
              </w:r>
            </w:hyperlink>
            <w:r w:rsidR="008316A4">
              <w:rPr>
                <w:sz w:val="24"/>
              </w:rPr>
              <w:t xml:space="preserve"> </w:t>
            </w:r>
            <w:r w:rsidRPr="007C212C">
              <w:rPr>
                <w:sz w:val="24"/>
              </w:rPr>
              <w:t xml:space="preserve">includes guidance on menu planning, food safety, managing food allergies and reading food labels, which staff preparing food will find helpful in ensuring that children are kept safe. </w:t>
            </w:r>
          </w:p>
          <w:p w14:paraId="48FDB3A6" w14:textId="77777777" w:rsidR="00605497" w:rsidRPr="007C212C" w:rsidRDefault="00605497" w:rsidP="00084761">
            <w:pPr>
              <w:rPr>
                <w:sz w:val="24"/>
              </w:rPr>
            </w:pPr>
            <w:r w:rsidRPr="007C212C">
              <w:rPr>
                <w:b/>
                <w:sz w:val="24"/>
              </w:rPr>
              <w:t xml:space="preserve"> </w:t>
            </w:r>
          </w:p>
        </w:tc>
      </w:tr>
    </w:tbl>
    <w:p w14:paraId="70350391" w14:textId="77777777" w:rsidR="00605497" w:rsidRDefault="00605497" w:rsidP="001E6CD9">
      <w:pPr>
        <w:spacing w:after="0"/>
        <w:rPr>
          <w:b/>
          <w:sz w:val="24"/>
        </w:rPr>
      </w:pPr>
    </w:p>
    <w:p w14:paraId="2D9C2924" w14:textId="77777777" w:rsidR="00605497" w:rsidRDefault="00605497" w:rsidP="00605497">
      <w:pPr>
        <w:spacing w:after="0"/>
        <w:ind w:left="-5" w:hanging="10"/>
        <w:rPr>
          <w:b/>
          <w:sz w:val="24"/>
        </w:rPr>
      </w:pPr>
      <w:r>
        <w:rPr>
          <w:b/>
          <w:sz w:val="24"/>
        </w:rPr>
        <w:t>Further information on feeding and weaning can be found at:</w:t>
      </w:r>
    </w:p>
    <w:p w14:paraId="589A593C" w14:textId="28732F55" w:rsidR="00747C44" w:rsidRPr="000062FC" w:rsidRDefault="00950787" w:rsidP="008B707E">
      <w:pPr>
        <w:pStyle w:val="ListParagraph"/>
        <w:numPr>
          <w:ilvl w:val="0"/>
          <w:numId w:val="19"/>
        </w:numPr>
        <w:spacing w:after="0"/>
        <w:rPr>
          <w:bCs/>
          <w:sz w:val="24"/>
        </w:rPr>
      </w:pPr>
      <w:hyperlink r:id="rId177" w:history="1">
        <w:r w:rsidR="00747C44" w:rsidRPr="000062FC">
          <w:rPr>
            <w:rStyle w:val="Hyperlink"/>
            <w:bCs/>
            <w:sz w:val="24"/>
          </w:rPr>
          <w:t>Sterilising baby bottles - NHS (www.nhs.uk)</w:t>
        </w:r>
      </w:hyperlink>
    </w:p>
    <w:p w14:paraId="3632CB60" w14:textId="50FA5AD5" w:rsidR="008B707E" w:rsidRPr="000062FC" w:rsidRDefault="00950787" w:rsidP="008B707E">
      <w:pPr>
        <w:pStyle w:val="ListParagraph"/>
        <w:numPr>
          <w:ilvl w:val="0"/>
          <w:numId w:val="19"/>
        </w:numPr>
        <w:spacing w:after="0"/>
        <w:rPr>
          <w:bCs/>
          <w:sz w:val="24"/>
        </w:rPr>
      </w:pPr>
      <w:hyperlink w:history="1">
        <w:r w:rsidR="00747C44" w:rsidRPr="000062FC">
          <w:rPr>
            <w:rStyle w:val="Hyperlink"/>
            <w:bCs/>
            <w:sz w:val="24"/>
          </w:rPr>
          <w:t>How to make up baby formula - NHS (www.nhs.uk)</w:t>
        </w:r>
      </w:hyperlink>
    </w:p>
    <w:p w14:paraId="54311636" w14:textId="291999A3" w:rsidR="00605497" w:rsidRPr="000062FC" w:rsidRDefault="00950787" w:rsidP="00747C44">
      <w:pPr>
        <w:pStyle w:val="ListParagraph"/>
        <w:numPr>
          <w:ilvl w:val="0"/>
          <w:numId w:val="19"/>
        </w:numPr>
        <w:spacing w:after="0"/>
        <w:rPr>
          <w:bCs/>
          <w:sz w:val="24"/>
        </w:rPr>
      </w:pPr>
      <w:hyperlink w:history="1">
        <w:r w:rsidR="00747C44" w:rsidRPr="000062FC">
          <w:rPr>
            <w:rStyle w:val="Hyperlink"/>
            <w:bCs/>
            <w:sz w:val="24"/>
          </w:rPr>
          <w:t>Bottle feeding advice - NHS (www.nhs.uk)</w:t>
        </w:r>
      </w:hyperlink>
    </w:p>
    <w:p w14:paraId="60982A9F" w14:textId="18060889" w:rsidR="004129F2" w:rsidRPr="000062FC" w:rsidRDefault="00950787" w:rsidP="00747C44">
      <w:pPr>
        <w:pStyle w:val="ListParagraph"/>
        <w:numPr>
          <w:ilvl w:val="0"/>
          <w:numId w:val="19"/>
        </w:numPr>
        <w:spacing w:after="0"/>
        <w:rPr>
          <w:bCs/>
          <w:sz w:val="24"/>
        </w:rPr>
      </w:pPr>
      <w:hyperlink r:id="rId178" w:history="1">
        <w:r w:rsidR="004129F2" w:rsidRPr="000062FC">
          <w:rPr>
            <w:rStyle w:val="Hyperlink"/>
            <w:bCs/>
            <w:sz w:val="24"/>
          </w:rPr>
          <w:t>Bottle feeding leaflet (unicef.org.uk)</w:t>
        </w:r>
      </w:hyperlink>
    </w:p>
    <w:p w14:paraId="52F702C2" w14:textId="3F6D0048" w:rsidR="00605497" w:rsidRPr="000062FC" w:rsidRDefault="00950787" w:rsidP="00747C44">
      <w:pPr>
        <w:pStyle w:val="ListParagraph"/>
        <w:numPr>
          <w:ilvl w:val="0"/>
          <w:numId w:val="19"/>
        </w:numPr>
        <w:spacing w:after="0"/>
        <w:rPr>
          <w:bCs/>
          <w:sz w:val="24"/>
        </w:rPr>
      </w:pPr>
      <w:hyperlink w:history="1">
        <w:r w:rsidR="004129F2" w:rsidRPr="000062FC">
          <w:rPr>
            <w:rStyle w:val="Hyperlink"/>
            <w:bCs/>
            <w:sz w:val="24"/>
          </w:rPr>
          <w:t>Your baby's first solid foods - NHS (www.nhs.uk)</w:t>
        </w:r>
      </w:hyperlink>
    </w:p>
    <w:p w14:paraId="17F699CC" w14:textId="77777777" w:rsidR="00605497" w:rsidRDefault="00605497" w:rsidP="001E6CD9">
      <w:pPr>
        <w:spacing w:after="0"/>
        <w:rPr>
          <w:b/>
          <w:sz w:val="24"/>
        </w:rPr>
      </w:pPr>
    </w:p>
    <w:p w14:paraId="6CE31BB4" w14:textId="77777777" w:rsidR="00605497" w:rsidRDefault="00605497" w:rsidP="001E6CD9">
      <w:pPr>
        <w:spacing w:after="0"/>
        <w:rPr>
          <w:b/>
          <w:sz w:val="24"/>
        </w:rPr>
      </w:pPr>
    </w:p>
    <w:p w14:paraId="3590A462" w14:textId="77777777" w:rsidR="00605497" w:rsidRDefault="00605497" w:rsidP="001E6CD9">
      <w:pPr>
        <w:spacing w:after="0"/>
        <w:rPr>
          <w:b/>
          <w:sz w:val="24"/>
        </w:rPr>
      </w:pPr>
    </w:p>
    <w:p w14:paraId="47D5A30E" w14:textId="01FBEA3C" w:rsidR="0040293D" w:rsidRPr="00F0098F" w:rsidRDefault="0040293D" w:rsidP="00CF2549">
      <w:pPr>
        <w:pStyle w:val="NoSpacing"/>
        <w:rPr>
          <w:b/>
          <w:bCs/>
          <w:sz w:val="28"/>
          <w:szCs w:val="28"/>
        </w:rPr>
      </w:pPr>
      <w:r w:rsidRPr="00F0098F">
        <w:t xml:space="preserve">                                                                     </w:t>
      </w:r>
      <w:r w:rsidR="00CF2549">
        <w:t xml:space="preserve">           </w:t>
      </w:r>
      <w:r w:rsidRPr="00F0098F">
        <w:rPr>
          <w:b/>
          <w:bCs/>
          <w:sz w:val="28"/>
          <w:szCs w:val="28"/>
        </w:rPr>
        <w:t>Specific welfare requirements for under 2’s</w:t>
      </w:r>
      <w:r w:rsidR="00CF2549">
        <w:rPr>
          <w:b/>
          <w:bCs/>
          <w:sz w:val="28"/>
          <w:szCs w:val="28"/>
        </w:rPr>
        <w:t xml:space="preserve"> (cont.)</w:t>
      </w:r>
      <w:r w:rsidRPr="00F0098F">
        <w:rPr>
          <w:b/>
          <w:bCs/>
          <w:sz w:val="28"/>
          <w:szCs w:val="28"/>
        </w:rPr>
        <w:t>:</w:t>
      </w:r>
    </w:p>
    <w:p w14:paraId="4CD9BC9D" w14:textId="77777777" w:rsidR="00870176" w:rsidRPr="003F0B6D" w:rsidRDefault="00870176" w:rsidP="0040293D">
      <w:pPr>
        <w:spacing w:after="0"/>
        <w:rPr>
          <w:sz w:val="24"/>
        </w:rPr>
      </w:pPr>
      <w:r w:rsidRPr="003F0B6D">
        <w:rPr>
          <w:b/>
          <w:sz w:val="24"/>
        </w:rPr>
        <w:t xml:space="preserve">Sleeping arrangements: </w:t>
      </w:r>
    </w:p>
    <w:tbl>
      <w:tblPr>
        <w:tblStyle w:val="TableGrid"/>
        <w:tblW w:w="13951" w:type="dxa"/>
        <w:tblInd w:w="5" w:type="dxa"/>
        <w:tblCellMar>
          <w:top w:w="48" w:type="dxa"/>
          <w:left w:w="108" w:type="dxa"/>
          <w:right w:w="115" w:type="dxa"/>
        </w:tblCellMar>
        <w:tblLook w:val="04A0" w:firstRow="1" w:lastRow="0" w:firstColumn="1" w:lastColumn="0" w:noHBand="0" w:noVBand="1"/>
      </w:tblPr>
      <w:tblGrid>
        <w:gridCol w:w="6975"/>
        <w:gridCol w:w="6976"/>
      </w:tblGrid>
      <w:tr w:rsidR="00870176" w:rsidRPr="003F0B6D" w14:paraId="36AE3452" w14:textId="77777777" w:rsidTr="00054092">
        <w:trPr>
          <w:trHeight w:val="547"/>
        </w:trPr>
        <w:tc>
          <w:tcPr>
            <w:tcW w:w="6975" w:type="dxa"/>
            <w:tcBorders>
              <w:top w:val="single" w:sz="4" w:space="0" w:color="000000"/>
              <w:left w:val="single" w:sz="4" w:space="0" w:color="000000"/>
              <w:bottom w:val="single" w:sz="4" w:space="0" w:color="000000"/>
              <w:right w:val="single" w:sz="4" w:space="0" w:color="000000"/>
            </w:tcBorders>
          </w:tcPr>
          <w:p w14:paraId="5825C05B" w14:textId="77777777" w:rsidR="00870176" w:rsidRPr="003F0B6D" w:rsidRDefault="00950787" w:rsidP="00084761">
            <w:pPr>
              <w:rPr>
                <w:sz w:val="24"/>
              </w:rPr>
            </w:pPr>
            <w:hyperlink r:id="rId179">
              <w:r w:rsidR="00870176" w:rsidRPr="003F0B6D">
                <w:rPr>
                  <w:color w:val="0000FF"/>
                  <w:sz w:val="24"/>
                  <w:u w:val="single" w:color="0000FF"/>
                </w:rPr>
                <w:t>Statutory framework for the early years foundation stage for childminders</w:t>
              </w:r>
            </w:hyperlink>
            <w:hyperlink r:id="rId180">
              <w:r w:rsidR="00870176" w:rsidRPr="003F0B6D">
                <w:rPr>
                  <w:color w:val="0000FF"/>
                  <w:sz w:val="24"/>
                </w:rPr>
                <w:t xml:space="preserve"> </w:t>
              </w:r>
            </w:hyperlink>
            <w:hyperlink r:id="rId181">
              <w:r w:rsidR="00870176" w:rsidRPr="003F0B6D">
                <w:rPr>
                  <w:color w:val="0000FF"/>
                  <w:sz w:val="24"/>
                  <w:u w:val="single" w:color="0000FF"/>
                </w:rPr>
                <w:t>(publishing.service.gov.uk)</w:t>
              </w:r>
            </w:hyperlink>
            <w:hyperlink r:id="rId182">
              <w:r w:rsidR="00870176" w:rsidRPr="003F0B6D">
                <w:rPr>
                  <w:b/>
                  <w:sz w:val="24"/>
                </w:rPr>
                <w:t xml:space="preserve"> </w:t>
              </w:r>
            </w:hyperlink>
          </w:p>
        </w:tc>
        <w:tc>
          <w:tcPr>
            <w:tcW w:w="6976" w:type="dxa"/>
            <w:tcBorders>
              <w:top w:val="single" w:sz="4" w:space="0" w:color="000000"/>
              <w:left w:val="single" w:sz="4" w:space="0" w:color="000000"/>
              <w:bottom w:val="single" w:sz="4" w:space="0" w:color="000000"/>
              <w:right w:val="single" w:sz="4" w:space="0" w:color="000000"/>
            </w:tcBorders>
          </w:tcPr>
          <w:p w14:paraId="3B513D6C" w14:textId="77777777" w:rsidR="00870176" w:rsidRPr="003F0B6D" w:rsidRDefault="00950787" w:rsidP="00084761">
            <w:pPr>
              <w:rPr>
                <w:sz w:val="24"/>
              </w:rPr>
            </w:pPr>
            <w:hyperlink r:id="rId183">
              <w:r w:rsidR="00870176" w:rsidRPr="003F0B6D">
                <w:rPr>
                  <w:color w:val="0000FF"/>
                  <w:sz w:val="24"/>
                  <w:u w:val="single" w:color="0000FF"/>
                </w:rPr>
                <w:t>Statutory framework for the early years foundation stage for group and</w:t>
              </w:r>
            </w:hyperlink>
            <w:hyperlink r:id="rId184">
              <w:r w:rsidR="00870176" w:rsidRPr="003F0B6D">
                <w:rPr>
                  <w:color w:val="0000FF"/>
                  <w:sz w:val="24"/>
                </w:rPr>
                <w:t xml:space="preserve"> </w:t>
              </w:r>
            </w:hyperlink>
            <w:hyperlink r:id="rId185">
              <w:r w:rsidR="00870176" w:rsidRPr="003F0B6D">
                <w:rPr>
                  <w:color w:val="0000FF"/>
                  <w:sz w:val="24"/>
                  <w:u w:val="single" w:color="0000FF"/>
                </w:rPr>
                <w:t>school providers (publishing.service.gov.uk)</w:t>
              </w:r>
            </w:hyperlink>
            <w:hyperlink r:id="rId186">
              <w:r w:rsidR="00870176" w:rsidRPr="003F0B6D">
                <w:rPr>
                  <w:b/>
                  <w:sz w:val="24"/>
                </w:rPr>
                <w:t xml:space="preserve"> </w:t>
              </w:r>
            </w:hyperlink>
          </w:p>
        </w:tc>
      </w:tr>
      <w:tr w:rsidR="00870176" w:rsidRPr="003F0B6D" w14:paraId="356A1248" w14:textId="77777777" w:rsidTr="00054092">
        <w:trPr>
          <w:trHeight w:val="2427"/>
        </w:trPr>
        <w:tc>
          <w:tcPr>
            <w:tcW w:w="6975" w:type="dxa"/>
            <w:tcBorders>
              <w:top w:val="single" w:sz="4" w:space="0" w:color="000000"/>
              <w:left w:val="single" w:sz="4" w:space="0" w:color="000000"/>
              <w:bottom w:val="single" w:sz="4" w:space="0" w:color="000000"/>
              <w:right w:val="single" w:sz="4" w:space="0" w:color="000000"/>
            </w:tcBorders>
          </w:tcPr>
          <w:p w14:paraId="541A10B2" w14:textId="092B6AD7" w:rsidR="00870176" w:rsidRPr="003F0B6D" w:rsidRDefault="00870176" w:rsidP="00084761">
            <w:pPr>
              <w:rPr>
                <w:sz w:val="24"/>
              </w:rPr>
            </w:pPr>
            <w:r w:rsidRPr="003F0B6D">
              <w:rPr>
                <w:sz w:val="24"/>
              </w:rPr>
              <w:t xml:space="preserve">3.69 Sleeping children </w:t>
            </w:r>
            <w:r w:rsidRPr="003F0B6D">
              <w:rPr>
                <w:b/>
                <w:sz w:val="24"/>
              </w:rPr>
              <w:t>must</w:t>
            </w:r>
            <w:r w:rsidRPr="003F0B6D">
              <w:rPr>
                <w:sz w:val="24"/>
              </w:rPr>
              <w:t xml:space="preserve"> be frequently checked to ensure that they are safe. Being safe includes ensuring that cots and bedding are in good condition and suited to the age of the child, and that babies are placed down to sleep safely in line with the latest government safety guidance: </w:t>
            </w:r>
            <w:hyperlink r:id="rId187" w:history="1">
              <w:r w:rsidR="00262FF4" w:rsidRPr="00262FF4">
                <w:rPr>
                  <w:rStyle w:val="Hyperlink"/>
                  <w:sz w:val="24"/>
                </w:rPr>
                <w:t>Sudden infant death syndrome (SIDS) - NHS (www.nhs.uk)</w:t>
              </w:r>
            </w:hyperlink>
            <w:r w:rsidR="00262FF4">
              <w:rPr>
                <w:sz w:val="24"/>
              </w:rPr>
              <w:t xml:space="preserve"> </w:t>
            </w:r>
            <w:r w:rsidRPr="003F0B6D">
              <w:rPr>
                <w:sz w:val="24"/>
              </w:rPr>
              <w:t>Childminders may also find it helpful to read NHS advice on safety of sleeping children: Reduce the risk of sudden infant death syndrome (SIDS) - NHS (www.nhs.uk).</w:t>
            </w:r>
            <w:r w:rsidRPr="003F0B6D">
              <w:rPr>
                <w:b/>
                <w:sz w:val="24"/>
              </w:rPr>
              <w:t xml:space="preserve"> </w:t>
            </w:r>
          </w:p>
        </w:tc>
        <w:tc>
          <w:tcPr>
            <w:tcW w:w="6976" w:type="dxa"/>
            <w:tcBorders>
              <w:top w:val="single" w:sz="4" w:space="0" w:color="000000"/>
              <w:left w:val="single" w:sz="4" w:space="0" w:color="000000"/>
              <w:bottom w:val="single" w:sz="4" w:space="0" w:color="000000"/>
              <w:right w:val="single" w:sz="4" w:space="0" w:color="000000"/>
            </w:tcBorders>
          </w:tcPr>
          <w:p w14:paraId="06FF4D84" w14:textId="1E763330" w:rsidR="00870176" w:rsidRPr="003F0B6D" w:rsidRDefault="00870176" w:rsidP="00084761">
            <w:pPr>
              <w:spacing w:line="239" w:lineRule="auto"/>
              <w:rPr>
                <w:sz w:val="24"/>
              </w:rPr>
            </w:pPr>
            <w:r w:rsidRPr="003F0B6D">
              <w:rPr>
                <w:sz w:val="24"/>
              </w:rPr>
              <w:t xml:space="preserve">3.69 Sleeping children </w:t>
            </w:r>
            <w:r w:rsidRPr="003F0B6D">
              <w:rPr>
                <w:b/>
                <w:sz w:val="24"/>
              </w:rPr>
              <w:t>must</w:t>
            </w:r>
            <w:r w:rsidRPr="003F0B6D">
              <w:rPr>
                <w:sz w:val="24"/>
              </w:rPr>
              <w:t xml:space="preserve"> be frequently checked to ensure that they are safe. Being safe includes ensuring that cots and bedding are in good condition and suited to the age of the child, and that babies are placed down to sleep safely in line with the latest government safety guidance: </w:t>
            </w:r>
            <w:hyperlink r:id="rId188" w:history="1">
              <w:r w:rsidR="00262FF4" w:rsidRPr="00262FF4">
                <w:rPr>
                  <w:rStyle w:val="Hyperlink"/>
                  <w:sz w:val="24"/>
                </w:rPr>
                <w:t>Sudden infant death syndrome (SIDS) - NHS (www.nhs.uk)</w:t>
              </w:r>
            </w:hyperlink>
            <w:r w:rsidRPr="003F0B6D">
              <w:rPr>
                <w:sz w:val="24"/>
              </w:rPr>
              <w:t xml:space="preserve"> Practitioners may also find it helpful to read NHS advice on safety of sleeping children: Reduce the risk of sudden infant death syndrome (SIDS) - NHS </w:t>
            </w:r>
            <w:hyperlink r:id="rId189">
              <w:r w:rsidRPr="003F0B6D">
                <w:rPr>
                  <w:sz w:val="24"/>
                </w:rPr>
                <w:t>(</w:t>
              </w:r>
            </w:hyperlink>
            <w:hyperlink r:id="rId190">
              <w:r w:rsidRPr="003F0B6D">
                <w:rPr>
                  <w:color w:val="0000FF"/>
                  <w:sz w:val="24"/>
                  <w:u w:val="single" w:color="0000FF"/>
                </w:rPr>
                <w:t>www.nhs.uk</w:t>
              </w:r>
            </w:hyperlink>
            <w:hyperlink r:id="rId191">
              <w:r w:rsidRPr="003F0B6D">
                <w:rPr>
                  <w:sz w:val="24"/>
                </w:rPr>
                <w:t>)</w:t>
              </w:r>
            </w:hyperlink>
            <w:r w:rsidRPr="003F0B6D">
              <w:rPr>
                <w:sz w:val="24"/>
              </w:rPr>
              <w:t xml:space="preserve">. </w:t>
            </w:r>
          </w:p>
          <w:p w14:paraId="0B4D740F" w14:textId="77777777" w:rsidR="00870176" w:rsidRPr="003F0B6D" w:rsidRDefault="00870176" w:rsidP="00084761">
            <w:pPr>
              <w:rPr>
                <w:sz w:val="24"/>
              </w:rPr>
            </w:pPr>
            <w:r w:rsidRPr="003F0B6D">
              <w:rPr>
                <w:b/>
                <w:sz w:val="24"/>
              </w:rPr>
              <w:t xml:space="preserve"> </w:t>
            </w:r>
          </w:p>
        </w:tc>
      </w:tr>
    </w:tbl>
    <w:p w14:paraId="20324CF4" w14:textId="3D4381D5" w:rsidR="00605497" w:rsidRPr="000062FC" w:rsidRDefault="00950787" w:rsidP="00054092">
      <w:pPr>
        <w:pStyle w:val="ListParagraph"/>
        <w:numPr>
          <w:ilvl w:val="0"/>
          <w:numId w:val="22"/>
        </w:numPr>
        <w:spacing w:after="0"/>
        <w:rPr>
          <w:bCs/>
          <w:sz w:val="24"/>
        </w:rPr>
      </w:pPr>
      <w:hyperlink r:id="rId192" w:history="1">
        <w:r w:rsidR="00054092" w:rsidRPr="000062FC">
          <w:rPr>
            <w:rStyle w:val="Hyperlink"/>
            <w:bCs/>
            <w:sz w:val="24"/>
          </w:rPr>
          <w:t>Car seats and SIDS - The Lullaby Trust</w:t>
        </w:r>
      </w:hyperlink>
    </w:p>
    <w:p w14:paraId="03BF1633" w14:textId="54C34585" w:rsidR="0074734E" w:rsidRPr="000062FC" w:rsidRDefault="00950787" w:rsidP="00054092">
      <w:pPr>
        <w:pStyle w:val="ListParagraph"/>
        <w:numPr>
          <w:ilvl w:val="0"/>
          <w:numId w:val="22"/>
        </w:numPr>
        <w:spacing w:after="0"/>
        <w:rPr>
          <w:bCs/>
          <w:sz w:val="24"/>
        </w:rPr>
      </w:pPr>
      <w:hyperlink r:id="rId193" w:history="1">
        <w:r w:rsidR="0074734E" w:rsidRPr="000062FC">
          <w:rPr>
            <w:rStyle w:val="Hyperlink"/>
            <w:bCs/>
            <w:sz w:val="24"/>
          </w:rPr>
          <w:t>Lullaby Trust publications - The Lullaby Trust</w:t>
        </w:r>
      </w:hyperlink>
    </w:p>
    <w:p w14:paraId="3EAAE229" w14:textId="249326B9" w:rsidR="00E10D81" w:rsidRPr="000062FC" w:rsidRDefault="00950787" w:rsidP="0074734E">
      <w:pPr>
        <w:pStyle w:val="ListParagraph"/>
        <w:numPr>
          <w:ilvl w:val="0"/>
          <w:numId w:val="21"/>
        </w:numPr>
        <w:spacing w:after="0"/>
        <w:rPr>
          <w:bCs/>
          <w:sz w:val="24"/>
        </w:rPr>
      </w:pPr>
      <w:hyperlink r:id="rId194" w:history="1">
        <w:r w:rsidR="00760289" w:rsidRPr="000062FC">
          <w:rPr>
            <w:rStyle w:val="Hyperlink"/>
            <w:bCs/>
            <w:sz w:val="24"/>
          </w:rPr>
          <w:t xml:space="preserve">Sleep and </w:t>
        </w:r>
        <w:proofErr w:type="gramStart"/>
        <w:r w:rsidR="00760289" w:rsidRPr="000062FC">
          <w:rPr>
            <w:rStyle w:val="Hyperlink"/>
            <w:bCs/>
            <w:sz w:val="24"/>
          </w:rPr>
          <w:t>night time</w:t>
        </w:r>
        <w:proofErr w:type="gramEnd"/>
        <w:r w:rsidR="00760289" w:rsidRPr="000062FC">
          <w:rPr>
            <w:rStyle w:val="Hyperlink"/>
            <w:bCs/>
            <w:sz w:val="24"/>
          </w:rPr>
          <w:t xml:space="preserve"> resources - Baby Friendly Initiative (unicef.org.uk)</w:t>
        </w:r>
      </w:hyperlink>
    </w:p>
    <w:p w14:paraId="777BE060" w14:textId="77777777" w:rsidR="00605497" w:rsidRDefault="00605497" w:rsidP="001E6CD9">
      <w:pPr>
        <w:spacing w:after="0"/>
        <w:rPr>
          <w:b/>
          <w:sz w:val="24"/>
        </w:rPr>
      </w:pPr>
    </w:p>
    <w:p w14:paraId="6A90F9D7" w14:textId="2C650B6D" w:rsidR="00605497" w:rsidRDefault="00384F76" w:rsidP="001E6CD9">
      <w:pPr>
        <w:spacing w:after="0"/>
        <w:rPr>
          <w:b/>
          <w:sz w:val="24"/>
        </w:rPr>
      </w:pPr>
      <w:r>
        <w:rPr>
          <w:b/>
          <w:sz w:val="24"/>
        </w:rPr>
        <w:t>Additional</w:t>
      </w:r>
      <w:r w:rsidR="00CF46A1">
        <w:rPr>
          <w:b/>
          <w:sz w:val="24"/>
        </w:rPr>
        <w:t xml:space="preserve"> hazards:</w:t>
      </w:r>
    </w:p>
    <w:p w14:paraId="7362ADA4" w14:textId="58456FCC" w:rsidR="00CF46A1" w:rsidRPr="00FC108B" w:rsidRDefault="00CF46A1" w:rsidP="00CF46A1">
      <w:pPr>
        <w:pStyle w:val="ListParagraph"/>
        <w:numPr>
          <w:ilvl w:val="0"/>
          <w:numId w:val="20"/>
        </w:numPr>
        <w:spacing w:after="0"/>
        <w:rPr>
          <w:bCs/>
          <w:sz w:val="24"/>
        </w:rPr>
      </w:pPr>
      <w:r w:rsidRPr="00FC108B">
        <w:rPr>
          <w:bCs/>
          <w:sz w:val="24"/>
        </w:rPr>
        <w:t>Travel seats and buggies</w:t>
      </w:r>
    </w:p>
    <w:p w14:paraId="4FBD5186" w14:textId="3C8F5C53" w:rsidR="00CF46A1" w:rsidRPr="00FC108B" w:rsidRDefault="00CF46A1" w:rsidP="00CF46A1">
      <w:pPr>
        <w:pStyle w:val="ListParagraph"/>
        <w:numPr>
          <w:ilvl w:val="0"/>
          <w:numId w:val="20"/>
        </w:numPr>
        <w:spacing w:after="0"/>
        <w:rPr>
          <w:bCs/>
          <w:sz w:val="24"/>
        </w:rPr>
      </w:pPr>
      <w:r w:rsidRPr="00FC108B">
        <w:rPr>
          <w:bCs/>
          <w:sz w:val="24"/>
        </w:rPr>
        <w:t>Self-feeding cushions</w:t>
      </w:r>
      <w:r w:rsidR="002827EB">
        <w:rPr>
          <w:bCs/>
          <w:sz w:val="24"/>
        </w:rPr>
        <w:t xml:space="preserve"> </w:t>
      </w:r>
      <w:hyperlink r:id="rId195" w:history="1">
        <w:r w:rsidR="002827EB" w:rsidRPr="002827EB">
          <w:rPr>
            <w:rStyle w:val="Hyperlink"/>
            <w:bCs/>
            <w:sz w:val="24"/>
          </w:rPr>
          <w:t>Urgent safety alert issued for baby self-feeding pillows (capt.org.uk)</w:t>
        </w:r>
      </w:hyperlink>
    </w:p>
    <w:p w14:paraId="03B7BE34" w14:textId="1BCF488D" w:rsidR="001B25B9" w:rsidRPr="00FC108B" w:rsidRDefault="001B25B9" w:rsidP="00CF46A1">
      <w:pPr>
        <w:pStyle w:val="ListParagraph"/>
        <w:numPr>
          <w:ilvl w:val="0"/>
          <w:numId w:val="20"/>
        </w:numPr>
        <w:spacing w:after="0"/>
        <w:rPr>
          <w:bCs/>
          <w:sz w:val="24"/>
        </w:rPr>
      </w:pPr>
      <w:r w:rsidRPr="00FC108B">
        <w:rPr>
          <w:bCs/>
          <w:sz w:val="24"/>
        </w:rPr>
        <w:t>Hanging things</w:t>
      </w:r>
    </w:p>
    <w:p w14:paraId="1515B692" w14:textId="34E8B48B" w:rsidR="001B25B9" w:rsidRPr="00FC108B" w:rsidRDefault="001B25B9" w:rsidP="00CF46A1">
      <w:pPr>
        <w:pStyle w:val="ListParagraph"/>
        <w:numPr>
          <w:ilvl w:val="0"/>
          <w:numId w:val="20"/>
        </w:numPr>
        <w:spacing w:after="0"/>
        <w:rPr>
          <w:bCs/>
          <w:sz w:val="24"/>
        </w:rPr>
      </w:pPr>
      <w:r w:rsidRPr="00FC108B">
        <w:rPr>
          <w:bCs/>
          <w:sz w:val="24"/>
        </w:rPr>
        <w:t>Training wires and cords</w:t>
      </w:r>
    </w:p>
    <w:p w14:paraId="16FD3EDC" w14:textId="593F5A37" w:rsidR="001B25B9" w:rsidRPr="00FC108B" w:rsidRDefault="001B25B9" w:rsidP="00CF46A1">
      <w:pPr>
        <w:pStyle w:val="ListParagraph"/>
        <w:numPr>
          <w:ilvl w:val="0"/>
          <w:numId w:val="20"/>
        </w:numPr>
        <w:spacing w:after="0"/>
        <w:rPr>
          <w:bCs/>
          <w:sz w:val="24"/>
        </w:rPr>
      </w:pPr>
      <w:r w:rsidRPr="00FC108B">
        <w:rPr>
          <w:bCs/>
          <w:sz w:val="24"/>
        </w:rPr>
        <w:t>Ventilation and temperature</w:t>
      </w:r>
    </w:p>
    <w:p w14:paraId="08C622DD" w14:textId="2A0525F3" w:rsidR="00FC108B" w:rsidRPr="00FC108B" w:rsidRDefault="00FC108B" w:rsidP="00CF46A1">
      <w:pPr>
        <w:pStyle w:val="ListParagraph"/>
        <w:numPr>
          <w:ilvl w:val="0"/>
          <w:numId w:val="20"/>
        </w:numPr>
        <w:spacing w:after="0"/>
        <w:rPr>
          <w:bCs/>
          <w:sz w:val="24"/>
        </w:rPr>
      </w:pPr>
      <w:r w:rsidRPr="00FC108B">
        <w:rPr>
          <w:bCs/>
          <w:sz w:val="24"/>
        </w:rPr>
        <w:t>Things that could blow into the cot / bed</w:t>
      </w:r>
    </w:p>
    <w:p w14:paraId="2EF48DE5" w14:textId="6CBB981A" w:rsidR="00FC108B" w:rsidRDefault="00FC108B" w:rsidP="00CF46A1">
      <w:pPr>
        <w:pStyle w:val="ListParagraph"/>
        <w:numPr>
          <w:ilvl w:val="0"/>
          <w:numId w:val="20"/>
        </w:numPr>
        <w:spacing w:after="0"/>
        <w:rPr>
          <w:bCs/>
          <w:sz w:val="24"/>
        </w:rPr>
      </w:pPr>
      <w:r w:rsidRPr="00FC108B">
        <w:rPr>
          <w:bCs/>
          <w:sz w:val="24"/>
        </w:rPr>
        <w:t>Burns from lights or toys</w:t>
      </w:r>
    </w:p>
    <w:p w14:paraId="6EAA99B0" w14:textId="1A8F3612" w:rsidR="000062FC" w:rsidRPr="000062FC" w:rsidRDefault="00950787" w:rsidP="000062FC">
      <w:pPr>
        <w:spacing w:after="0"/>
        <w:rPr>
          <w:bCs/>
          <w:sz w:val="24"/>
        </w:rPr>
      </w:pPr>
      <w:hyperlink r:id="rId196" w:history="1">
        <w:r w:rsidR="000062FC" w:rsidRPr="000062FC">
          <w:rPr>
            <w:rStyle w:val="Hyperlink"/>
            <w:bCs/>
            <w:sz w:val="24"/>
          </w:rPr>
          <w:t>Baby and toddler safety - NHS (www.nhs.uk)</w:t>
        </w:r>
      </w:hyperlink>
    </w:p>
    <w:p w14:paraId="02540388" w14:textId="447863EE" w:rsidR="00AA666B" w:rsidRPr="00AA666B" w:rsidRDefault="00AA666B" w:rsidP="00AF581E">
      <w:pPr>
        <w:pStyle w:val="ListParagraph"/>
        <w:jc w:val="right"/>
        <w:rPr>
          <w:b/>
          <w:bCs/>
          <w:sz w:val="28"/>
          <w:szCs w:val="28"/>
        </w:rPr>
      </w:pPr>
      <w:r>
        <w:rPr>
          <w:b/>
          <w:bCs/>
          <w:sz w:val="28"/>
          <w:szCs w:val="28"/>
        </w:rPr>
        <w:t xml:space="preserve">                                                    </w:t>
      </w:r>
      <w:r w:rsidRPr="00AA666B">
        <w:rPr>
          <w:b/>
          <w:bCs/>
          <w:sz w:val="28"/>
          <w:szCs w:val="28"/>
        </w:rPr>
        <w:t>Specific welfare requirements for under 2’s</w:t>
      </w:r>
      <w:r w:rsidR="00CF2549">
        <w:rPr>
          <w:b/>
          <w:bCs/>
          <w:sz w:val="28"/>
          <w:szCs w:val="28"/>
        </w:rPr>
        <w:t xml:space="preserve"> (cont.)</w:t>
      </w:r>
      <w:r w:rsidRPr="00AA666B">
        <w:rPr>
          <w:b/>
          <w:bCs/>
          <w:sz w:val="28"/>
          <w:szCs w:val="28"/>
        </w:rPr>
        <w:t>:</w:t>
      </w:r>
    </w:p>
    <w:p w14:paraId="3784F266" w14:textId="77777777" w:rsidR="00AA666B" w:rsidRDefault="00AA666B" w:rsidP="00AA666B">
      <w:pPr>
        <w:pStyle w:val="ListParagraph"/>
        <w:spacing w:after="0"/>
        <w:rPr>
          <w:bCs/>
          <w:sz w:val="24"/>
        </w:rPr>
      </w:pPr>
    </w:p>
    <w:p w14:paraId="3D32E2B9" w14:textId="77777777" w:rsidR="009D29F1" w:rsidRPr="003F0B6D" w:rsidRDefault="009D29F1" w:rsidP="009D29F1">
      <w:pPr>
        <w:spacing w:after="0"/>
        <w:rPr>
          <w:sz w:val="24"/>
        </w:rPr>
      </w:pPr>
      <w:r w:rsidRPr="003F0B6D">
        <w:rPr>
          <w:b/>
          <w:sz w:val="24"/>
        </w:rPr>
        <w:t xml:space="preserve">Toilets and intimate hygiene: </w:t>
      </w:r>
    </w:p>
    <w:tbl>
      <w:tblPr>
        <w:tblStyle w:val="TableGrid"/>
        <w:tblW w:w="13951" w:type="dxa"/>
        <w:tblInd w:w="5" w:type="dxa"/>
        <w:tblCellMar>
          <w:top w:w="48" w:type="dxa"/>
          <w:left w:w="108" w:type="dxa"/>
          <w:right w:w="115" w:type="dxa"/>
        </w:tblCellMar>
        <w:tblLook w:val="04A0" w:firstRow="1" w:lastRow="0" w:firstColumn="1" w:lastColumn="0" w:noHBand="0" w:noVBand="1"/>
      </w:tblPr>
      <w:tblGrid>
        <w:gridCol w:w="6975"/>
        <w:gridCol w:w="6976"/>
      </w:tblGrid>
      <w:tr w:rsidR="009D29F1" w:rsidRPr="003F0B6D" w14:paraId="2E0FC99D" w14:textId="77777777" w:rsidTr="004449ED">
        <w:trPr>
          <w:trHeight w:val="548"/>
        </w:trPr>
        <w:tc>
          <w:tcPr>
            <w:tcW w:w="6975" w:type="dxa"/>
            <w:tcBorders>
              <w:top w:val="single" w:sz="4" w:space="0" w:color="000000"/>
              <w:left w:val="single" w:sz="4" w:space="0" w:color="000000"/>
              <w:bottom w:val="single" w:sz="4" w:space="0" w:color="000000"/>
              <w:right w:val="single" w:sz="4" w:space="0" w:color="000000"/>
            </w:tcBorders>
          </w:tcPr>
          <w:p w14:paraId="6430B0F1" w14:textId="77777777" w:rsidR="009D29F1" w:rsidRPr="003F0B6D" w:rsidRDefault="00950787" w:rsidP="00084761">
            <w:pPr>
              <w:rPr>
                <w:sz w:val="24"/>
              </w:rPr>
            </w:pPr>
            <w:hyperlink r:id="rId197">
              <w:r w:rsidR="009D29F1" w:rsidRPr="003F0B6D">
                <w:rPr>
                  <w:color w:val="0000FF"/>
                  <w:sz w:val="24"/>
                  <w:u w:val="single" w:color="0000FF"/>
                </w:rPr>
                <w:t>Statutory framework for the early years foundation stage for childminders</w:t>
              </w:r>
            </w:hyperlink>
            <w:hyperlink r:id="rId198">
              <w:r w:rsidR="009D29F1" w:rsidRPr="003F0B6D">
                <w:rPr>
                  <w:color w:val="0000FF"/>
                  <w:sz w:val="24"/>
                </w:rPr>
                <w:t xml:space="preserve"> </w:t>
              </w:r>
            </w:hyperlink>
            <w:hyperlink r:id="rId199">
              <w:r w:rsidR="009D29F1" w:rsidRPr="003F0B6D">
                <w:rPr>
                  <w:color w:val="0000FF"/>
                  <w:sz w:val="24"/>
                  <w:u w:val="single" w:color="0000FF"/>
                </w:rPr>
                <w:t>(publishing.service.gov.uk)</w:t>
              </w:r>
            </w:hyperlink>
            <w:hyperlink r:id="rId200">
              <w:r w:rsidR="009D29F1" w:rsidRPr="003F0B6D">
                <w:rPr>
                  <w:sz w:val="24"/>
                </w:rPr>
                <w:t xml:space="preserve"> </w:t>
              </w:r>
            </w:hyperlink>
          </w:p>
        </w:tc>
        <w:tc>
          <w:tcPr>
            <w:tcW w:w="6976" w:type="dxa"/>
            <w:tcBorders>
              <w:top w:val="single" w:sz="4" w:space="0" w:color="000000"/>
              <w:left w:val="single" w:sz="4" w:space="0" w:color="000000"/>
              <w:bottom w:val="single" w:sz="4" w:space="0" w:color="000000"/>
              <w:right w:val="single" w:sz="4" w:space="0" w:color="000000"/>
            </w:tcBorders>
          </w:tcPr>
          <w:p w14:paraId="3B00F04F" w14:textId="77777777" w:rsidR="009D29F1" w:rsidRPr="003F0B6D" w:rsidRDefault="00950787" w:rsidP="00084761">
            <w:pPr>
              <w:rPr>
                <w:sz w:val="24"/>
              </w:rPr>
            </w:pPr>
            <w:hyperlink r:id="rId201">
              <w:r w:rsidR="009D29F1" w:rsidRPr="003F0B6D">
                <w:rPr>
                  <w:color w:val="0000FF"/>
                  <w:sz w:val="24"/>
                  <w:u w:val="single" w:color="0000FF"/>
                </w:rPr>
                <w:t>Statutory framework for the early years foundation stage for group and</w:t>
              </w:r>
            </w:hyperlink>
            <w:hyperlink r:id="rId202">
              <w:r w:rsidR="009D29F1" w:rsidRPr="003F0B6D">
                <w:rPr>
                  <w:color w:val="0000FF"/>
                  <w:sz w:val="24"/>
                </w:rPr>
                <w:t xml:space="preserve"> </w:t>
              </w:r>
            </w:hyperlink>
            <w:hyperlink r:id="rId203">
              <w:r w:rsidR="009D29F1" w:rsidRPr="003F0B6D">
                <w:rPr>
                  <w:color w:val="0000FF"/>
                  <w:sz w:val="24"/>
                  <w:u w:val="single" w:color="0000FF"/>
                </w:rPr>
                <w:t>school providers (publishing.service.gov.uk)</w:t>
              </w:r>
            </w:hyperlink>
            <w:hyperlink r:id="rId204">
              <w:r w:rsidR="009D29F1" w:rsidRPr="003F0B6D">
                <w:rPr>
                  <w:sz w:val="24"/>
                </w:rPr>
                <w:t xml:space="preserve"> </w:t>
              </w:r>
            </w:hyperlink>
          </w:p>
        </w:tc>
      </w:tr>
      <w:tr w:rsidR="009D29F1" w:rsidRPr="003F0B6D" w14:paraId="78A0B672" w14:textId="77777777" w:rsidTr="004449ED">
        <w:trPr>
          <w:trHeight w:val="1622"/>
        </w:trPr>
        <w:tc>
          <w:tcPr>
            <w:tcW w:w="6975" w:type="dxa"/>
            <w:tcBorders>
              <w:top w:val="single" w:sz="4" w:space="0" w:color="000000"/>
              <w:left w:val="single" w:sz="4" w:space="0" w:color="000000"/>
              <w:bottom w:val="single" w:sz="4" w:space="0" w:color="000000"/>
              <w:right w:val="single" w:sz="4" w:space="0" w:color="000000"/>
            </w:tcBorders>
          </w:tcPr>
          <w:p w14:paraId="2EB64761" w14:textId="67FEB80E" w:rsidR="009D29F1" w:rsidRPr="003F0B6D" w:rsidRDefault="009D29F1" w:rsidP="00084761">
            <w:pPr>
              <w:rPr>
                <w:sz w:val="24"/>
              </w:rPr>
            </w:pPr>
            <w:r w:rsidRPr="003F0B6D">
              <w:rPr>
                <w:sz w:val="24"/>
              </w:rPr>
              <w:t xml:space="preserve">3.70 Childminders </w:t>
            </w:r>
            <w:r w:rsidRPr="003F0B6D">
              <w:rPr>
                <w:b/>
                <w:sz w:val="24"/>
              </w:rPr>
              <w:t>must</w:t>
            </w:r>
            <w:r w:rsidRPr="003F0B6D">
              <w:rPr>
                <w:sz w:val="24"/>
              </w:rPr>
              <w:t xml:space="preserve"> ensure: • There is an adequate number of toilets and hand basins available. • There are suitable hygienic changing facilities for changing any children who are in nappies. </w:t>
            </w:r>
            <w:r w:rsidR="006516C2" w:rsidRPr="003F0B6D">
              <w:rPr>
                <w:sz w:val="24"/>
              </w:rPr>
              <w:t>•</w:t>
            </w:r>
            <w:r w:rsidRPr="003F0B6D">
              <w:rPr>
                <w:sz w:val="24"/>
              </w:rPr>
              <w:t xml:space="preserve">There is an adequate supply of clean bedding, towels, spare clothes, and any other necessary items. </w:t>
            </w:r>
          </w:p>
        </w:tc>
        <w:tc>
          <w:tcPr>
            <w:tcW w:w="6976" w:type="dxa"/>
            <w:tcBorders>
              <w:top w:val="single" w:sz="4" w:space="0" w:color="000000"/>
              <w:left w:val="single" w:sz="4" w:space="0" w:color="000000"/>
              <w:bottom w:val="single" w:sz="4" w:space="0" w:color="000000"/>
              <w:right w:val="single" w:sz="4" w:space="0" w:color="000000"/>
            </w:tcBorders>
          </w:tcPr>
          <w:p w14:paraId="21DD28AF" w14:textId="77777777" w:rsidR="009D29F1" w:rsidRPr="003F0B6D" w:rsidRDefault="009D29F1" w:rsidP="00084761">
            <w:pPr>
              <w:spacing w:line="239" w:lineRule="auto"/>
              <w:rPr>
                <w:sz w:val="24"/>
              </w:rPr>
            </w:pPr>
            <w:r w:rsidRPr="003F0B6D">
              <w:rPr>
                <w:sz w:val="24"/>
              </w:rPr>
              <w:t xml:space="preserve">3.71 Providers </w:t>
            </w:r>
            <w:r w:rsidRPr="003F0B6D">
              <w:rPr>
                <w:b/>
                <w:sz w:val="24"/>
              </w:rPr>
              <w:t>must</w:t>
            </w:r>
            <w:r w:rsidRPr="003F0B6D">
              <w:rPr>
                <w:sz w:val="24"/>
              </w:rPr>
              <w:t xml:space="preserve"> ensure: • There is an adequate number of toilets and hand basins available - there should usually be separate toilet facilities for adults. • There are suitable hygienic changing facilities for changing any children who are in nappies. • There is an adequate supply of clean bedding, towels, spare clothes, and any other necessary items. </w:t>
            </w:r>
          </w:p>
          <w:p w14:paraId="3C6E9040" w14:textId="77777777" w:rsidR="009D29F1" w:rsidRPr="003F0B6D" w:rsidRDefault="009D29F1" w:rsidP="00084761">
            <w:pPr>
              <w:rPr>
                <w:sz w:val="24"/>
              </w:rPr>
            </w:pPr>
            <w:r w:rsidRPr="003F0B6D">
              <w:rPr>
                <w:sz w:val="24"/>
              </w:rPr>
              <w:t xml:space="preserve"> </w:t>
            </w:r>
          </w:p>
        </w:tc>
      </w:tr>
    </w:tbl>
    <w:p w14:paraId="25F99AC3" w14:textId="40242C93" w:rsidR="00A710C3" w:rsidRPr="000062FC" w:rsidRDefault="00950787" w:rsidP="004449ED">
      <w:pPr>
        <w:pStyle w:val="ListParagraph"/>
        <w:numPr>
          <w:ilvl w:val="0"/>
          <w:numId w:val="23"/>
        </w:numPr>
        <w:spacing w:after="158"/>
        <w:rPr>
          <w:bCs/>
          <w:sz w:val="24"/>
        </w:rPr>
      </w:pPr>
      <w:hyperlink r:id="rId205" w:history="1">
        <w:r w:rsidR="004449ED" w:rsidRPr="000062FC">
          <w:rPr>
            <w:rStyle w:val="Hyperlink"/>
            <w:bCs/>
            <w:sz w:val="24"/>
          </w:rPr>
          <w:t>Potty training: how to start &amp; best age to potty train - ERIC</w:t>
        </w:r>
      </w:hyperlink>
    </w:p>
    <w:p w14:paraId="727E2353" w14:textId="36E6219E" w:rsidR="000B2314" w:rsidRPr="00196BA2" w:rsidRDefault="00950787" w:rsidP="000B2314">
      <w:pPr>
        <w:pStyle w:val="ListParagraph"/>
        <w:numPr>
          <w:ilvl w:val="0"/>
          <w:numId w:val="23"/>
        </w:numPr>
        <w:spacing w:after="0"/>
        <w:rPr>
          <w:bCs/>
          <w:sz w:val="24"/>
        </w:rPr>
      </w:pPr>
      <w:hyperlink w:history="1">
        <w:r w:rsidR="000B2314" w:rsidRPr="000062FC">
          <w:rPr>
            <w:rStyle w:val="Hyperlink"/>
            <w:bCs/>
            <w:sz w:val="24"/>
          </w:rPr>
          <w:t>Preventing and controlling infections - GOV.UK (www.gov.uk)</w:t>
        </w:r>
      </w:hyperlink>
      <w:r w:rsidR="000B2314" w:rsidRPr="000B2314">
        <w:rPr>
          <w:b/>
          <w:sz w:val="24"/>
        </w:rPr>
        <w:t xml:space="preserve"> </w:t>
      </w:r>
      <w:r w:rsidR="000B2314" w:rsidRPr="00196BA2">
        <w:rPr>
          <w:bCs/>
          <w:sz w:val="24"/>
        </w:rPr>
        <w:t>Further information on the disposal of soiled nappies</w:t>
      </w:r>
      <w:r w:rsidR="00196BA2">
        <w:rPr>
          <w:bCs/>
          <w:sz w:val="24"/>
        </w:rPr>
        <w:t>.</w:t>
      </w:r>
    </w:p>
    <w:p w14:paraId="48843364" w14:textId="6C1E13CC" w:rsidR="009D29F1" w:rsidRPr="00196BA2" w:rsidRDefault="009D29F1" w:rsidP="00196BA2">
      <w:pPr>
        <w:pStyle w:val="ListParagraph"/>
        <w:spacing w:after="158"/>
        <w:rPr>
          <w:bCs/>
          <w:sz w:val="24"/>
        </w:rPr>
      </w:pPr>
    </w:p>
    <w:p w14:paraId="6FC03EB7" w14:textId="77777777" w:rsidR="009D29F1" w:rsidRPr="00B75DA1" w:rsidRDefault="009D29F1" w:rsidP="009D29F1">
      <w:pPr>
        <w:pStyle w:val="ListParagraph"/>
        <w:spacing w:after="0"/>
        <w:rPr>
          <w:bCs/>
          <w:sz w:val="24"/>
        </w:rPr>
      </w:pPr>
    </w:p>
    <w:p w14:paraId="5DC80803" w14:textId="77777777" w:rsidR="00AA666B" w:rsidRPr="003F0B6D" w:rsidRDefault="00AA666B" w:rsidP="00AA666B">
      <w:pPr>
        <w:spacing w:after="0"/>
        <w:ind w:left="-5" w:hanging="10"/>
        <w:rPr>
          <w:sz w:val="24"/>
        </w:rPr>
      </w:pPr>
      <w:r w:rsidRPr="003F0B6D">
        <w:rPr>
          <w:b/>
          <w:sz w:val="24"/>
        </w:rPr>
        <w:t xml:space="preserve">Baby room: </w:t>
      </w:r>
    </w:p>
    <w:tbl>
      <w:tblPr>
        <w:tblStyle w:val="TableGrid"/>
        <w:tblW w:w="14032" w:type="dxa"/>
        <w:tblInd w:w="5" w:type="dxa"/>
        <w:tblCellMar>
          <w:top w:w="53" w:type="dxa"/>
          <w:left w:w="108" w:type="dxa"/>
          <w:right w:w="115" w:type="dxa"/>
        </w:tblCellMar>
        <w:tblLook w:val="04A0" w:firstRow="1" w:lastRow="0" w:firstColumn="1" w:lastColumn="0" w:noHBand="0" w:noVBand="1"/>
      </w:tblPr>
      <w:tblGrid>
        <w:gridCol w:w="14032"/>
      </w:tblGrid>
      <w:tr w:rsidR="00AA666B" w:rsidRPr="003F0B6D" w14:paraId="30829D4A" w14:textId="77777777" w:rsidTr="00084761">
        <w:trPr>
          <w:trHeight w:val="302"/>
        </w:trPr>
        <w:tc>
          <w:tcPr>
            <w:tcW w:w="14032" w:type="dxa"/>
            <w:tcBorders>
              <w:top w:val="single" w:sz="4" w:space="0" w:color="000000"/>
              <w:left w:val="single" w:sz="4" w:space="0" w:color="000000"/>
              <w:bottom w:val="single" w:sz="4" w:space="0" w:color="000000"/>
              <w:right w:val="single" w:sz="4" w:space="0" w:color="000000"/>
            </w:tcBorders>
          </w:tcPr>
          <w:p w14:paraId="5DE83693" w14:textId="77777777" w:rsidR="00AA666B" w:rsidRPr="003F0B6D" w:rsidRDefault="00950787" w:rsidP="00084761">
            <w:pPr>
              <w:rPr>
                <w:sz w:val="24"/>
              </w:rPr>
            </w:pPr>
            <w:hyperlink r:id="rId206">
              <w:r w:rsidR="00AA666B" w:rsidRPr="003F0B6D">
                <w:rPr>
                  <w:color w:val="0000FF"/>
                  <w:sz w:val="24"/>
                  <w:u w:val="single" w:color="0000FF"/>
                </w:rPr>
                <w:t>Statutory framework for the early years foundation stage for group and school providers (publishing.service.gov.uk)</w:t>
              </w:r>
            </w:hyperlink>
            <w:hyperlink r:id="rId207">
              <w:r w:rsidR="00AA666B" w:rsidRPr="003F0B6D">
                <w:rPr>
                  <w:sz w:val="24"/>
                </w:rPr>
                <w:t xml:space="preserve"> </w:t>
              </w:r>
            </w:hyperlink>
          </w:p>
        </w:tc>
      </w:tr>
      <w:tr w:rsidR="00AA666B" w:rsidRPr="003F0B6D" w14:paraId="25C918B6" w14:textId="77777777" w:rsidTr="00084761">
        <w:trPr>
          <w:trHeight w:val="595"/>
        </w:trPr>
        <w:tc>
          <w:tcPr>
            <w:tcW w:w="14032" w:type="dxa"/>
            <w:tcBorders>
              <w:top w:val="single" w:sz="4" w:space="0" w:color="000000"/>
              <w:left w:val="single" w:sz="4" w:space="0" w:color="000000"/>
              <w:bottom w:val="single" w:sz="4" w:space="0" w:color="000000"/>
              <w:right w:val="single" w:sz="4" w:space="0" w:color="000000"/>
            </w:tcBorders>
          </w:tcPr>
          <w:p w14:paraId="1DD8EB57" w14:textId="77777777" w:rsidR="00AA666B" w:rsidRPr="003F0B6D" w:rsidRDefault="00AA666B" w:rsidP="00084761">
            <w:pPr>
              <w:rPr>
                <w:sz w:val="24"/>
              </w:rPr>
            </w:pPr>
            <w:r w:rsidRPr="003F0B6D">
              <w:rPr>
                <w:sz w:val="24"/>
              </w:rPr>
              <w:t xml:space="preserve">3.70 There </w:t>
            </w:r>
            <w:r w:rsidRPr="003F0B6D">
              <w:rPr>
                <w:b/>
                <w:sz w:val="24"/>
              </w:rPr>
              <w:t>should</w:t>
            </w:r>
            <w:r w:rsidRPr="003F0B6D">
              <w:rPr>
                <w:sz w:val="24"/>
              </w:rPr>
              <w:t xml:space="preserve"> be a separate baby room for children under the age of two. However, providers</w:t>
            </w:r>
            <w:r w:rsidRPr="003F0B6D">
              <w:rPr>
                <w:b/>
                <w:sz w:val="24"/>
              </w:rPr>
              <w:t xml:space="preserve"> must</w:t>
            </w:r>
            <w:r w:rsidRPr="003F0B6D">
              <w:rPr>
                <w:sz w:val="24"/>
              </w:rPr>
              <w:t xml:space="preserve"> ensure that children in a baby room have contact with older children and are moved into the older age group when appropriate. </w:t>
            </w:r>
          </w:p>
        </w:tc>
      </w:tr>
    </w:tbl>
    <w:p w14:paraId="02B4BB54" w14:textId="77777777" w:rsidR="00605497" w:rsidRDefault="00605497" w:rsidP="001E6CD9">
      <w:pPr>
        <w:spacing w:after="0"/>
        <w:rPr>
          <w:b/>
          <w:sz w:val="24"/>
        </w:rPr>
      </w:pPr>
    </w:p>
    <w:p w14:paraId="4456FAAB" w14:textId="77777777" w:rsidR="00605497" w:rsidRDefault="00605497" w:rsidP="001E6CD9">
      <w:pPr>
        <w:spacing w:after="0"/>
        <w:rPr>
          <w:b/>
          <w:sz w:val="24"/>
        </w:rPr>
      </w:pPr>
    </w:p>
    <w:p w14:paraId="11A4FD90" w14:textId="77777777" w:rsidR="00605497" w:rsidRDefault="00605497" w:rsidP="001E6CD9">
      <w:pPr>
        <w:spacing w:after="0"/>
        <w:rPr>
          <w:b/>
          <w:sz w:val="24"/>
        </w:rPr>
      </w:pPr>
    </w:p>
    <w:p w14:paraId="78CA4F12" w14:textId="77777777" w:rsidR="00605497" w:rsidRDefault="00605497" w:rsidP="001E6CD9">
      <w:pPr>
        <w:spacing w:after="0"/>
        <w:rPr>
          <w:b/>
          <w:sz w:val="24"/>
        </w:rPr>
      </w:pPr>
    </w:p>
    <w:p w14:paraId="6865F66E" w14:textId="02C4D273" w:rsidR="002D2BD5" w:rsidRPr="00CC2397" w:rsidRDefault="002D2BD5" w:rsidP="00CC2397">
      <w:pPr>
        <w:spacing w:after="0"/>
        <w:rPr>
          <w:sz w:val="24"/>
        </w:rPr>
        <w:sectPr w:rsidR="002D2BD5" w:rsidRPr="00CC2397">
          <w:headerReference w:type="even" r:id="rId208"/>
          <w:headerReference w:type="default" r:id="rId209"/>
          <w:footerReference w:type="even" r:id="rId210"/>
          <w:footerReference w:type="default" r:id="rId211"/>
          <w:headerReference w:type="first" r:id="rId212"/>
          <w:footerReference w:type="first" r:id="rId213"/>
          <w:pgSz w:w="16838" w:h="11906" w:orient="landscape"/>
          <w:pgMar w:top="1496" w:right="5453" w:bottom="1574" w:left="1440" w:header="1496" w:footer="707" w:gutter="0"/>
          <w:cols w:space="720"/>
        </w:sectPr>
      </w:pPr>
    </w:p>
    <w:p w14:paraId="2AABB90C" w14:textId="1F9B7FD2" w:rsidR="002D2BD5" w:rsidRDefault="004700BC" w:rsidP="00CC2397">
      <w:pPr>
        <w:jc w:val="center"/>
      </w:pPr>
      <w:r>
        <w:rPr>
          <w:b/>
          <w:sz w:val="28"/>
        </w:rPr>
        <w:lastRenderedPageBreak/>
        <w:t>Links to more articles and research</w:t>
      </w:r>
      <w:r w:rsidR="00F01CE6">
        <w:rPr>
          <w:b/>
          <w:sz w:val="28"/>
        </w:rPr>
        <w:t>:</w:t>
      </w:r>
    </w:p>
    <w:p w14:paraId="6897062D" w14:textId="77777777" w:rsidR="002D2BD5" w:rsidRPr="00876DC2" w:rsidRDefault="00950787">
      <w:pPr>
        <w:spacing w:after="162" w:line="257" w:lineRule="auto"/>
        <w:ind w:left="-5" w:hanging="10"/>
        <w:rPr>
          <w:sz w:val="24"/>
        </w:rPr>
      </w:pPr>
      <w:hyperlink r:id="rId214">
        <w:r w:rsidR="00F01CE6" w:rsidRPr="00876DC2">
          <w:rPr>
            <w:color w:val="0000FF"/>
            <w:sz w:val="24"/>
            <w:u w:val="single" w:color="0000FF"/>
          </w:rPr>
          <w:t>BBC Tiny Happy People</w:t>
        </w:r>
      </w:hyperlink>
      <w:hyperlink r:id="rId215">
        <w:r w:rsidR="00F01CE6" w:rsidRPr="00876DC2">
          <w:rPr>
            <w:sz w:val="24"/>
          </w:rPr>
          <w:t xml:space="preserve"> </w:t>
        </w:r>
      </w:hyperlink>
      <w:r w:rsidR="00F01CE6" w:rsidRPr="00876DC2">
        <w:rPr>
          <w:sz w:val="24"/>
        </w:rPr>
        <w:t xml:space="preserve">Help to develop children’s language skills, with simple activities and play ideas to help babies and young children learn. </w:t>
      </w:r>
    </w:p>
    <w:p w14:paraId="741ED52A" w14:textId="2EEACE23" w:rsidR="00211B6D" w:rsidRPr="00876DC2" w:rsidRDefault="00950787">
      <w:pPr>
        <w:spacing w:after="162" w:line="258" w:lineRule="auto"/>
        <w:ind w:left="-5" w:hanging="10"/>
        <w:rPr>
          <w:sz w:val="24"/>
        </w:rPr>
      </w:pPr>
      <w:hyperlink r:id="rId216" w:history="1">
        <w:r w:rsidR="00570C3F" w:rsidRPr="00876DC2">
          <w:rPr>
            <w:rStyle w:val="Hyperlink"/>
            <w:sz w:val="24"/>
          </w:rPr>
          <w:t xml:space="preserve">Best Books for babies 0-12 months | </w:t>
        </w:r>
        <w:proofErr w:type="spellStart"/>
        <w:r w:rsidR="00570C3F" w:rsidRPr="00876DC2">
          <w:rPr>
            <w:rStyle w:val="Hyperlink"/>
            <w:sz w:val="24"/>
          </w:rPr>
          <w:t>BookTrust</w:t>
        </w:r>
        <w:proofErr w:type="spellEnd"/>
      </w:hyperlink>
      <w:r w:rsidR="00697677" w:rsidRPr="00876DC2">
        <w:rPr>
          <w:sz w:val="24"/>
        </w:rPr>
        <w:t xml:space="preserve">; </w:t>
      </w:r>
      <w:hyperlink r:id="rId217" w:history="1">
        <w:r w:rsidR="00341917" w:rsidRPr="00876DC2">
          <w:rPr>
            <w:rStyle w:val="Hyperlink"/>
            <w:sz w:val="24"/>
          </w:rPr>
          <w:t xml:space="preserve">Best Books for 1-year-olds | </w:t>
        </w:r>
        <w:proofErr w:type="spellStart"/>
        <w:r w:rsidR="00341917" w:rsidRPr="00876DC2">
          <w:rPr>
            <w:rStyle w:val="Hyperlink"/>
            <w:sz w:val="24"/>
          </w:rPr>
          <w:t>BookTrust</w:t>
        </w:r>
        <w:proofErr w:type="spellEnd"/>
      </w:hyperlink>
      <w:r w:rsidR="00341917" w:rsidRPr="00876DC2">
        <w:rPr>
          <w:sz w:val="24"/>
        </w:rPr>
        <w:t xml:space="preserve">; </w:t>
      </w:r>
      <w:hyperlink r:id="rId218" w:history="1">
        <w:r w:rsidR="00E364CA" w:rsidRPr="00876DC2">
          <w:rPr>
            <w:rStyle w:val="Hyperlink"/>
            <w:sz w:val="24"/>
          </w:rPr>
          <w:t xml:space="preserve">Best Books for 2-year-olds | </w:t>
        </w:r>
        <w:proofErr w:type="spellStart"/>
        <w:r w:rsidR="00E364CA" w:rsidRPr="00876DC2">
          <w:rPr>
            <w:rStyle w:val="Hyperlink"/>
            <w:sz w:val="24"/>
          </w:rPr>
          <w:t>BookTrust</w:t>
        </w:r>
        <w:proofErr w:type="spellEnd"/>
      </w:hyperlink>
      <w:r w:rsidR="00E364CA" w:rsidRPr="00876DC2">
        <w:rPr>
          <w:sz w:val="24"/>
        </w:rPr>
        <w:t xml:space="preserve"> Suggested books for children aged 0-2 years of age</w:t>
      </w:r>
      <w:r w:rsidR="00EB1132">
        <w:rPr>
          <w:sz w:val="24"/>
        </w:rPr>
        <w:t>.</w:t>
      </w:r>
    </w:p>
    <w:p w14:paraId="6B39C007" w14:textId="26CD7B03" w:rsidR="000D2EF0" w:rsidRPr="00876DC2" w:rsidRDefault="00950787" w:rsidP="000D2EF0">
      <w:pPr>
        <w:spacing w:after="96" w:line="265" w:lineRule="auto"/>
        <w:rPr>
          <w:bCs/>
          <w:sz w:val="24"/>
        </w:rPr>
      </w:pPr>
      <w:hyperlink r:id="rId219" w:history="1">
        <w:r w:rsidR="000D2EF0" w:rsidRPr="00876DC2">
          <w:rPr>
            <w:rStyle w:val="Hyperlink"/>
            <w:bCs/>
            <w:sz w:val="24"/>
          </w:rPr>
          <w:t xml:space="preserve">First 1001 Days Movement response to the Start for Life Vision - Parent-Infant Foundation  </w:t>
        </w:r>
      </w:hyperlink>
      <w:r w:rsidR="00694439" w:rsidRPr="00876DC2">
        <w:rPr>
          <w:bCs/>
          <w:sz w:val="24"/>
        </w:rPr>
        <w:t>T</w:t>
      </w:r>
      <w:r w:rsidR="00FA189F" w:rsidRPr="00876DC2">
        <w:rPr>
          <w:bCs/>
          <w:sz w:val="24"/>
        </w:rPr>
        <w:t>he Start for Life Review pave</w:t>
      </w:r>
      <w:r w:rsidR="009E2099" w:rsidRPr="00876DC2">
        <w:rPr>
          <w:bCs/>
          <w:sz w:val="24"/>
        </w:rPr>
        <w:t>d</w:t>
      </w:r>
      <w:r w:rsidR="00FA189F" w:rsidRPr="00876DC2">
        <w:rPr>
          <w:bCs/>
          <w:sz w:val="24"/>
        </w:rPr>
        <w:t xml:space="preserve"> the way for a clear universal offer in every local area including health visiting, midwifery, breastfeeding and mental health support, as well as welcoming hubs where families can access services.</w:t>
      </w:r>
    </w:p>
    <w:p w14:paraId="7A537B9B" w14:textId="77777777" w:rsidR="008338B1" w:rsidRPr="00876DC2" w:rsidRDefault="00950787" w:rsidP="008338B1">
      <w:pPr>
        <w:spacing w:after="161" w:line="258" w:lineRule="auto"/>
        <w:rPr>
          <w:sz w:val="24"/>
        </w:rPr>
      </w:pPr>
      <w:hyperlink r:id="rId220" w:history="1">
        <w:r w:rsidR="008338B1" w:rsidRPr="00876DC2">
          <w:rPr>
            <w:rStyle w:val="Hyperlink"/>
            <w:sz w:val="24"/>
          </w:rPr>
          <w:t>Froebel Trust | Elinor Goldschmied &amp; treasure baskets</w:t>
        </w:r>
      </w:hyperlink>
      <w:r w:rsidR="008338B1" w:rsidRPr="00876DC2">
        <w:rPr>
          <w:sz w:val="24"/>
        </w:rPr>
        <w:t xml:space="preserve"> Learn how treasure baskets can be used to support young children in their exploration of the world and multi-sensory development. </w:t>
      </w:r>
    </w:p>
    <w:p w14:paraId="4B8C7BAA" w14:textId="77777777" w:rsidR="0093643E" w:rsidRPr="00876DC2" w:rsidRDefault="00950787" w:rsidP="0093643E">
      <w:pPr>
        <w:spacing w:after="161" w:line="258" w:lineRule="auto"/>
        <w:ind w:left="-5" w:hanging="10"/>
        <w:rPr>
          <w:bCs/>
          <w:sz w:val="24"/>
        </w:rPr>
      </w:pPr>
      <w:hyperlink r:id="rId221" w:history="1">
        <w:r w:rsidR="0093643E" w:rsidRPr="00876DC2">
          <w:rPr>
            <w:rStyle w:val="Hyperlink"/>
            <w:bCs/>
            <w:sz w:val="24"/>
          </w:rPr>
          <w:t>Froebel-Trust-PDF-Research-Highlight-Book-One.pdf</w:t>
        </w:r>
      </w:hyperlink>
      <w:r w:rsidR="0093643E" w:rsidRPr="00876DC2">
        <w:rPr>
          <w:b/>
          <w:sz w:val="24"/>
        </w:rPr>
        <w:t xml:space="preserve"> </w:t>
      </w:r>
      <w:r w:rsidR="0093643E" w:rsidRPr="00876DC2">
        <w:rPr>
          <w:bCs/>
          <w:sz w:val="24"/>
        </w:rPr>
        <w:t>Nursery attachments and the role of the key person.</w:t>
      </w:r>
    </w:p>
    <w:p w14:paraId="04A8413F" w14:textId="77777777" w:rsidR="002D2BD5" w:rsidRPr="00876DC2" w:rsidRDefault="00950787" w:rsidP="000D2EF0">
      <w:pPr>
        <w:spacing w:after="162" w:line="258" w:lineRule="auto"/>
        <w:rPr>
          <w:sz w:val="24"/>
        </w:rPr>
      </w:pPr>
      <w:hyperlink r:id="rId222">
        <w:r w:rsidR="00F01CE6" w:rsidRPr="00876DC2">
          <w:rPr>
            <w:color w:val="0000FF"/>
            <w:sz w:val="24"/>
            <w:u w:val="single" w:color="0000FF"/>
          </w:rPr>
          <w:t xml:space="preserve">Help for early years providers </w:t>
        </w:r>
      </w:hyperlink>
      <w:hyperlink r:id="rId223">
        <w:r w:rsidR="00F01CE6" w:rsidRPr="00876DC2">
          <w:rPr>
            <w:color w:val="0000FF"/>
            <w:sz w:val="24"/>
            <w:u w:val="single" w:color="0000FF"/>
          </w:rPr>
          <w:t xml:space="preserve">- </w:t>
        </w:r>
      </w:hyperlink>
      <w:hyperlink r:id="rId224">
        <w:r w:rsidR="00F01CE6" w:rsidRPr="00876DC2">
          <w:rPr>
            <w:color w:val="0000FF"/>
            <w:sz w:val="24"/>
            <w:u w:val="single" w:color="0000FF"/>
          </w:rPr>
          <w:t>Department for Education</w:t>
        </w:r>
      </w:hyperlink>
      <w:hyperlink r:id="rId225">
        <w:r w:rsidR="00F01CE6" w:rsidRPr="00876DC2">
          <w:rPr>
            <w:sz w:val="24"/>
          </w:rPr>
          <w:t xml:space="preserve"> </w:t>
        </w:r>
      </w:hyperlink>
      <w:r w:rsidR="00F01CE6" w:rsidRPr="00876DC2">
        <w:rPr>
          <w:sz w:val="24"/>
        </w:rPr>
        <w:t xml:space="preserve"> Guidance for people who work in early years, from the Department for Education. </w:t>
      </w:r>
    </w:p>
    <w:p w14:paraId="45DBB214" w14:textId="77777777" w:rsidR="002D2BD5" w:rsidRPr="00876DC2" w:rsidRDefault="00950787">
      <w:pPr>
        <w:spacing w:after="161" w:line="258" w:lineRule="auto"/>
        <w:ind w:left="-5" w:hanging="10"/>
        <w:rPr>
          <w:sz w:val="24"/>
        </w:rPr>
      </w:pPr>
      <w:hyperlink r:id="rId226">
        <w:r w:rsidR="00F01CE6" w:rsidRPr="00876DC2">
          <w:rPr>
            <w:color w:val="0000FF"/>
            <w:sz w:val="24"/>
            <w:u w:val="single" w:color="0000FF"/>
          </w:rPr>
          <w:t>https://www.communityplaythings.co.uk/learning</w:t>
        </w:r>
      </w:hyperlink>
      <w:hyperlink r:id="rId227">
        <w:r w:rsidR="00F01CE6" w:rsidRPr="00876DC2">
          <w:rPr>
            <w:color w:val="0000FF"/>
            <w:sz w:val="24"/>
            <w:u w:val="single" w:color="0000FF"/>
          </w:rPr>
          <w:t>-</w:t>
        </w:r>
      </w:hyperlink>
      <w:hyperlink r:id="rId228">
        <w:r w:rsidR="00F01CE6" w:rsidRPr="00876DC2">
          <w:rPr>
            <w:color w:val="0000FF"/>
            <w:sz w:val="24"/>
            <w:u w:val="single" w:color="0000FF"/>
          </w:rPr>
          <w:t>library/training</w:t>
        </w:r>
      </w:hyperlink>
      <w:hyperlink r:id="rId229">
        <w:r w:rsidR="00F01CE6" w:rsidRPr="00876DC2">
          <w:rPr>
            <w:color w:val="0000FF"/>
            <w:sz w:val="24"/>
            <w:u w:val="single" w:color="0000FF"/>
          </w:rPr>
          <w:t>-</w:t>
        </w:r>
      </w:hyperlink>
      <w:hyperlink r:id="rId230">
        <w:r w:rsidR="00F01CE6" w:rsidRPr="00876DC2">
          <w:rPr>
            <w:color w:val="0000FF"/>
            <w:sz w:val="24"/>
            <w:u w:val="single" w:color="0000FF"/>
          </w:rPr>
          <w:t>resources/what</w:t>
        </w:r>
      </w:hyperlink>
      <w:hyperlink r:id="rId231">
        <w:r w:rsidR="00F01CE6" w:rsidRPr="00876DC2">
          <w:rPr>
            <w:color w:val="0000FF"/>
            <w:sz w:val="24"/>
            <w:u w:val="single" w:color="0000FF"/>
          </w:rPr>
          <w:t>-</w:t>
        </w:r>
      </w:hyperlink>
      <w:hyperlink r:id="rId232">
        <w:r w:rsidR="00F01CE6" w:rsidRPr="00876DC2">
          <w:rPr>
            <w:color w:val="0000FF"/>
            <w:sz w:val="24"/>
            <w:u w:val="single" w:color="0000FF"/>
          </w:rPr>
          <w:t>happens</w:t>
        </w:r>
      </w:hyperlink>
      <w:hyperlink r:id="rId233">
        <w:r w:rsidR="00F01CE6" w:rsidRPr="00876DC2">
          <w:rPr>
            <w:color w:val="0000FF"/>
            <w:sz w:val="24"/>
            <w:u w:val="single" w:color="0000FF"/>
          </w:rPr>
          <w:t>-</w:t>
        </w:r>
      </w:hyperlink>
      <w:hyperlink r:id="rId234">
        <w:r w:rsidR="00F01CE6" w:rsidRPr="00876DC2">
          <w:rPr>
            <w:color w:val="0000FF"/>
            <w:sz w:val="24"/>
            <w:u w:val="single" w:color="0000FF"/>
          </w:rPr>
          <w:t>in</w:t>
        </w:r>
      </w:hyperlink>
      <w:hyperlink r:id="rId235">
        <w:r w:rsidR="00F01CE6" w:rsidRPr="00876DC2">
          <w:rPr>
            <w:color w:val="0000FF"/>
            <w:sz w:val="24"/>
            <w:u w:val="single" w:color="0000FF"/>
          </w:rPr>
          <w:t>-</w:t>
        </w:r>
      </w:hyperlink>
      <w:hyperlink r:id="rId236">
        <w:r w:rsidR="00F01CE6" w:rsidRPr="00876DC2">
          <w:rPr>
            <w:color w:val="0000FF"/>
            <w:sz w:val="24"/>
            <w:u w:val="single" w:color="0000FF"/>
          </w:rPr>
          <w:t>the</w:t>
        </w:r>
      </w:hyperlink>
      <w:hyperlink r:id="rId237">
        <w:r w:rsidR="00F01CE6" w:rsidRPr="00876DC2">
          <w:rPr>
            <w:color w:val="0000FF"/>
            <w:sz w:val="24"/>
            <w:u w:val="single" w:color="0000FF"/>
          </w:rPr>
          <w:t>-</w:t>
        </w:r>
      </w:hyperlink>
      <w:hyperlink r:id="rId238">
        <w:r w:rsidR="00F01CE6" w:rsidRPr="00876DC2">
          <w:rPr>
            <w:color w:val="0000FF"/>
            <w:sz w:val="24"/>
            <w:u w:val="single" w:color="0000FF"/>
          </w:rPr>
          <w:t>baby</w:t>
        </w:r>
      </w:hyperlink>
      <w:hyperlink r:id="rId239">
        <w:r w:rsidR="00F01CE6" w:rsidRPr="00876DC2">
          <w:rPr>
            <w:color w:val="0000FF"/>
            <w:sz w:val="24"/>
            <w:u w:val="single" w:color="0000FF"/>
          </w:rPr>
          <w:t>-</w:t>
        </w:r>
      </w:hyperlink>
      <w:hyperlink r:id="rId240">
        <w:r w:rsidR="00F01CE6" w:rsidRPr="00876DC2">
          <w:rPr>
            <w:color w:val="0000FF"/>
            <w:sz w:val="24"/>
            <w:u w:val="single" w:color="0000FF"/>
          </w:rPr>
          <w:t>room</w:t>
        </w:r>
      </w:hyperlink>
      <w:hyperlink r:id="rId241">
        <w:r w:rsidR="00F01CE6" w:rsidRPr="00876DC2">
          <w:rPr>
            <w:sz w:val="24"/>
          </w:rPr>
          <w:t xml:space="preserve"> </w:t>
        </w:r>
      </w:hyperlink>
      <w:r w:rsidR="00F01CE6" w:rsidRPr="00876DC2">
        <w:rPr>
          <w:sz w:val="24"/>
        </w:rPr>
        <w:t xml:space="preserve">Information about the enabling environment for the under 2’s. </w:t>
      </w:r>
    </w:p>
    <w:p w14:paraId="20B8BA1D" w14:textId="7F8CA1B1" w:rsidR="00CC2397" w:rsidRPr="00876DC2" w:rsidRDefault="00950787" w:rsidP="00876DC2">
      <w:pPr>
        <w:spacing w:after="161" w:line="258" w:lineRule="auto"/>
        <w:ind w:left="-5" w:hanging="10"/>
        <w:rPr>
          <w:b/>
          <w:sz w:val="24"/>
        </w:rPr>
      </w:pPr>
      <w:hyperlink r:id="rId242">
        <w:r w:rsidR="00F01CE6" w:rsidRPr="00876DC2">
          <w:rPr>
            <w:color w:val="0000FF"/>
            <w:sz w:val="24"/>
            <w:u w:val="single" w:color="0000FF"/>
          </w:rPr>
          <w:t>Movement_Provision_guidance_Nurture_and_Thrive.pdf (walthamforest.gov.uk)</w:t>
        </w:r>
      </w:hyperlink>
      <w:hyperlink r:id="rId243">
        <w:r w:rsidR="00F01CE6" w:rsidRPr="00876DC2">
          <w:rPr>
            <w:color w:val="0000FF"/>
            <w:sz w:val="24"/>
            <w:u w:val="single" w:color="0000FF"/>
          </w:rPr>
          <w:t xml:space="preserve"> </w:t>
        </w:r>
      </w:hyperlink>
      <w:r w:rsidR="00F01CE6" w:rsidRPr="00876DC2">
        <w:rPr>
          <w:sz w:val="24"/>
        </w:rPr>
        <w:t>Suggested experiences and resources that supports a baby’s movement development in the baby room.</w:t>
      </w:r>
      <w:r w:rsidR="00F01CE6" w:rsidRPr="00876DC2">
        <w:rPr>
          <w:b/>
          <w:sz w:val="24"/>
        </w:rPr>
        <w:t xml:space="preserve"> </w:t>
      </w:r>
    </w:p>
    <w:p w14:paraId="548002AB" w14:textId="02559A97" w:rsidR="00A45F0F" w:rsidRPr="00876DC2" w:rsidRDefault="00950787" w:rsidP="000C6770">
      <w:pPr>
        <w:spacing w:after="161" w:line="258" w:lineRule="auto"/>
        <w:rPr>
          <w:bCs/>
          <w:sz w:val="24"/>
        </w:rPr>
      </w:pPr>
      <w:hyperlink r:id="rId244" w:history="1">
        <w:r w:rsidR="00A45F0F" w:rsidRPr="00876DC2">
          <w:rPr>
            <w:rStyle w:val="Hyperlink"/>
            <w:bCs/>
            <w:sz w:val="24"/>
          </w:rPr>
          <w:t>Parental engagement | EEF (educationendowmentfoundation.org.uk)</w:t>
        </w:r>
      </w:hyperlink>
      <w:r w:rsidR="00A45F0F" w:rsidRPr="00876DC2">
        <w:rPr>
          <w:bCs/>
          <w:sz w:val="24"/>
        </w:rPr>
        <w:t xml:space="preserve"> </w:t>
      </w:r>
      <w:r w:rsidR="0093643E" w:rsidRPr="00876DC2">
        <w:rPr>
          <w:bCs/>
          <w:sz w:val="24"/>
        </w:rPr>
        <w:t xml:space="preserve">Parental engagement approaches </w:t>
      </w:r>
      <w:proofErr w:type="gramStart"/>
      <w:r w:rsidR="0093643E" w:rsidRPr="00876DC2">
        <w:rPr>
          <w:bCs/>
          <w:sz w:val="24"/>
        </w:rPr>
        <w:t>have,</w:t>
      </w:r>
      <w:proofErr w:type="gramEnd"/>
      <w:r w:rsidR="0093643E" w:rsidRPr="00876DC2">
        <w:rPr>
          <w:bCs/>
          <w:sz w:val="24"/>
        </w:rPr>
        <w:t xml:space="preserve"> on average, a positive impact of five months’ additional progress. It is crucial to consider how to engage with all parents to avoid widening attainment gaps. There is extensive evidence on the positive impact of parental engagement approaches.</w:t>
      </w:r>
    </w:p>
    <w:p w14:paraId="75D74AA5" w14:textId="6F80A4C3" w:rsidR="00B4505A" w:rsidRPr="00876DC2" w:rsidRDefault="00950787" w:rsidP="00B4505A">
      <w:pPr>
        <w:spacing w:after="162" w:line="257" w:lineRule="auto"/>
        <w:ind w:left="-5" w:hanging="10"/>
        <w:rPr>
          <w:sz w:val="24"/>
        </w:rPr>
      </w:pPr>
      <w:hyperlink r:id="rId245" w:history="1">
        <w:r w:rsidR="002C4BAB" w:rsidRPr="00876DC2">
          <w:rPr>
            <w:rStyle w:val="Hyperlink"/>
            <w:sz w:val="24"/>
          </w:rPr>
          <w:t>Physical development in early childhood - Early Education (early-education.org.uk)</w:t>
        </w:r>
      </w:hyperlink>
      <w:r w:rsidR="00B4505A" w:rsidRPr="00876DC2">
        <w:rPr>
          <w:sz w:val="24"/>
        </w:rPr>
        <w:t xml:space="preserve"> Exploring the importance of physicality</w:t>
      </w:r>
      <w:r w:rsidR="00203F44" w:rsidRPr="00876DC2">
        <w:rPr>
          <w:sz w:val="24"/>
        </w:rPr>
        <w:t xml:space="preserve"> at this crucial point in a child’s development.</w:t>
      </w:r>
    </w:p>
    <w:p w14:paraId="21FB765F" w14:textId="5035EFA9" w:rsidR="00036E8F" w:rsidRDefault="00950787" w:rsidP="00F735F9">
      <w:pPr>
        <w:spacing w:after="162" w:line="257" w:lineRule="auto"/>
        <w:ind w:left="-5" w:hanging="10"/>
        <w:rPr>
          <w:sz w:val="24"/>
        </w:rPr>
      </w:pPr>
      <w:hyperlink r:id="rId246" w:history="1">
        <w:r w:rsidR="00063948" w:rsidRPr="00876DC2">
          <w:rPr>
            <w:rStyle w:val="Hyperlink"/>
            <w:sz w:val="24"/>
          </w:rPr>
          <w:t>The Baby Buddy app (bestbeginnings.org.uk)</w:t>
        </w:r>
      </w:hyperlink>
      <w:r w:rsidR="00FC0B0F" w:rsidRPr="00876DC2">
        <w:rPr>
          <w:sz w:val="24"/>
        </w:rPr>
        <w:t xml:space="preserve"> </w:t>
      </w:r>
      <w:r w:rsidR="00FF60D2" w:rsidRPr="00876DC2">
        <w:rPr>
          <w:sz w:val="24"/>
        </w:rPr>
        <w:t>Baby Buddy's self-care tools are based on the latest research and evidence and provides trusted information to</w:t>
      </w:r>
      <w:r w:rsidR="00103D1A">
        <w:rPr>
          <w:sz w:val="24"/>
        </w:rPr>
        <w:t xml:space="preserve"> support and embower </w:t>
      </w:r>
      <w:r w:rsidR="00F735F9">
        <w:rPr>
          <w:sz w:val="24"/>
        </w:rPr>
        <w:t>Mums, Dads and caregivers, building their knowledge and confidence.</w:t>
      </w:r>
    </w:p>
    <w:p w14:paraId="0174C623" w14:textId="77777777" w:rsidR="00DC5222" w:rsidRPr="00745D63" w:rsidRDefault="00DC5222" w:rsidP="00DC5222">
      <w:pPr>
        <w:pStyle w:val="NoSpacing"/>
      </w:pPr>
      <w:r>
        <w:lastRenderedPageBreak/>
        <w:t xml:space="preserve">                                                </w:t>
      </w:r>
      <w:hyperlink r:id="rId247" w:history="1">
        <w:r w:rsidRPr="00745D63">
          <w:rPr>
            <w:rStyle w:val="Hyperlink"/>
            <w:bCs/>
            <w:sz w:val="24"/>
          </w:rPr>
          <w:t>What-to-expect-in-the-EYFS-complete-FINAL-16.09-compressed.pdf (foundationyears.org.uk)</w:t>
        </w:r>
      </w:hyperlink>
    </w:p>
    <w:p w14:paraId="77E1ED9A" w14:textId="77777777" w:rsidR="00DC5222" w:rsidRDefault="00DC5222" w:rsidP="00DC5222">
      <w:pPr>
        <w:spacing w:after="120"/>
        <w:ind w:right="4319"/>
        <w:rPr>
          <w:b/>
          <w:sz w:val="28"/>
        </w:rPr>
      </w:pPr>
    </w:p>
    <w:p w14:paraId="51306648" w14:textId="25498854" w:rsidR="00DC5222" w:rsidRPr="00876DC2" w:rsidRDefault="00DC5222" w:rsidP="00F735F9">
      <w:pPr>
        <w:spacing w:after="162" w:line="257" w:lineRule="auto"/>
        <w:ind w:left="-5" w:hanging="10"/>
        <w:rPr>
          <w:sz w:val="24"/>
        </w:rPr>
      </w:pPr>
      <w:r w:rsidRPr="003E62A8">
        <w:rPr>
          <w:b/>
          <w:noProof/>
          <w:sz w:val="28"/>
        </w:rPr>
        <w:drawing>
          <wp:inline distT="0" distB="0" distL="0" distR="0" wp14:anchorId="10FFCF71" wp14:editId="758CE507">
            <wp:extent cx="8223250" cy="4596445"/>
            <wp:effectExtent l="0" t="0" r="6350" b="0"/>
            <wp:docPr id="2027551753" name="Picture 1" descr="A collage of children with different express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51753" name="Picture 1" descr="A collage of children with different expressions&#10;&#10;Description automatically generated"/>
                    <pic:cNvPicPr/>
                  </pic:nvPicPr>
                  <pic:blipFill>
                    <a:blip r:embed="rId248"/>
                    <a:stretch>
                      <a:fillRect/>
                    </a:stretch>
                  </pic:blipFill>
                  <pic:spPr>
                    <a:xfrm>
                      <a:off x="0" y="0"/>
                      <a:ext cx="8223250" cy="4596445"/>
                    </a:xfrm>
                    <a:prstGeom prst="rect">
                      <a:avLst/>
                    </a:prstGeom>
                  </pic:spPr>
                </pic:pic>
              </a:graphicData>
            </a:graphic>
          </wp:inline>
        </w:drawing>
      </w:r>
    </w:p>
    <w:sectPr w:rsidR="00DC5222" w:rsidRPr="00876DC2">
      <w:headerReference w:type="even" r:id="rId249"/>
      <w:headerReference w:type="default" r:id="rId250"/>
      <w:footerReference w:type="even" r:id="rId251"/>
      <w:footerReference w:type="default" r:id="rId252"/>
      <w:headerReference w:type="first" r:id="rId253"/>
      <w:footerReference w:type="first" r:id="rId254"/>
      <w:pgSz w:w="16838" w:h="11906" w:orient="landscape"/>
      <w:pgMar w:top="1440" w:right="1668" w:bottom="1440" w:left="1440" w:header="720" w:footer="7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2769F7" w14:textId="77777777" w:rsidR="00482160" w:rsidRDefault="00482160">
      <w:pPr>
        <w:spacing w:after="0" w:line="240" w:lineRule="auto"/>
      </w:pPr>
      <w:r>
        <w:separator/>
      </w:r>
    </w:p>
  </w:endnote>
  <w:endnote w:type="continuationSeparator" w:id="0">
    <w:p w14:paraId="1068878F" w14:textId="77777777" w:rsidR="00482160" w:rsidRDefault="004821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57602" w14:textId="77777777" w:rsidR="002D2BD5" w:rsidRDefault="00F01CE6">
    <w:pPr>
      <w:spacing w:after="0"/>
      <w:ind w:left="19"/>
      <w:jc w:val="center"/>
    </w:pPr>
    <w:r>
      <w:fldChar w:fldCharType="begin"/>
    </w:r>
    <w:r>
      <w:instrText xml:space="preserve"> PAGE   \* MERGEFORMAT </w:instrText>
    </w:r>
    <w:r>
      <w:fldChar w:fldCharType="separate"/>
    </w:r>
    <w:r>
      <w:t>1</w:t>
    </w:r>
    <w:r>
      <w:fldChar w:fldCharType="end"/>
    </w:r>
    <w:r>
      <w:t xml:space="preserve"> </w:t>
    </w:r>
  </w:p>
  <w:p w14:paraId="712CE3E5" w14:textId="77777777" w:rsidR="002D2BD5" w:rsidRDefault="00F01CE6">
    <w:pPr>
      <w:spacing w:after="0"/>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A27A7" w14:textId="77777777" w:rsidR="002D2BD5" w:rsidRDefault="00F01CE6">
    <w:pPr>
      <w:spacing w:after="0"/>
      <w:ind w:left="4017"/>
      <w:jc w:val="center"/>
    </w:pPr>
    <w:r>
      <w:fldChar w:fldCharType="begin"/>
    </w:r>
    <w:r>
      <w:instrText xml:space="preserve"> PAGE   \* MERGEFORMAT </w:instrText>
    </w:r>
    <w:r>
      <w:fldChar w:fldCharType="separate"/>
    </w:r>
    <w:r>
      <w:t>1</w:t>
    </w:r>
    <w:r>
      <w:fldChar w:fldCharType="end"/>
    </w:r>
    <w:r>
      <w:t xml:space="preserve"> </w:t>
    </w:r>
  </w:p>
  <w:p w14:paraId="4B100789" w14:textId="77777777" w:rsidR="002D2BD5" w:rsidRDefault="00F01CE6">
    <w:pPr>
      <w:spacing w:after="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46A65" w14:textId="4B474F5B" w:rsidR="002D2BD5" w:rsidRDefault="00F01CE6" w:rsidP="00122E32">
    <w:pPr>
      <w:spacing w:after="0"/>
      <w:ind w:left="4017"/>
      <w:jc w:val="center"/>
    </w:pPr>
    <w:r>
      <w:fldChar w:fldCharType="begin"/>
    </w:r>
    <w:r>
      <w:instrText xml:space="preserve"> PAGE   \* MERGEFORMAT </w:instrText>
    </w:r>
    <w:r>
      <w:fldChar w:fldCharType="separate"/>
    </w:r>
    <w:r>
      <w:t>1</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8F7024" w14:textId="77777777" w:rsidR="002D2BD5" w:rsidRDefault="00F01CE6">
    <w:pPr>
      <w:spacing w:after="0"/>
      <w:ind w:left="4017"/>
      <w:jc w:val="center"/>
    </w:pPr>
    <w:r>
      <w:fldChar w:fldCharType="begin"/>
    </w:r>
    <w:r>
      <w:instrText xml:space="preserve"> PAGE   \* MERGEFORMAT </w:instrText>
    </w:r>
    <w:r>
      <w:fldChar w:fldCharType="separate"/>
    </w:r>
    <w:r>
      <w:t>1</w:t>
    </w:r>
    <w:r>
      <w:fldChar w:fldCharType="end"/>
    </w:r>
    <w:r>
      <w:t xml:space="preserve"> </w:t>
    </w:r>
  </w:p>
  <w:p w14:paraId="5FCE1DE5" w14:textId="77777777" w:rsidR="002D2BD5" w:rsidRDefault="00F01CE6">
    <w:pPr>
      <w:spacing w:after="0"/>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E6201" w14:textId="77777777" w:rsidR="002D2BD5" w:rsidRDefault="00F01CE6">
    <w:pPr>
      <w:spacing w:after="0"/>
      <w:ind w:left="231"/>
      <w:jc w:val="center"/>
    </w:pPr>
    <w:r>
      <w:fldChar w:fldCharType="begin"/>
    </w:r>
    <w:r>
      <w:instrText xml:space="preserve"> PAGE   \* MERGEFORMAT </w:instrText>
    </w:r>
    <w:r>
      <w:fldChar w:fldCharType="separate"/>
    </w:r>
    <w:r>
      <w:t>1</w:t>
    </w:r>
    <w:r>
      <w:fldChar w:fldCharType="end"/>
    </w:r>
    <w:r>
      <w:t xml:space="preserve"> </w:t>
    </w:r>
  </w:p>
  <w:p w14:paraId="1A029EDA" w14:textId="77777777" w:rsidR="002D2BD5" w:rsidRDefault="00F01CE6">
    <w:pPr>
      <w:spacing w:after="0"/>
    </w:pP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1A8EC" w14:textId="77777777" w:rsidR="002D2BD5" w:rsidRDefault="00F01CE6">
    <w:pPr>
      <w:spacing w:after="0"/>
      <w:ind w:left="231"/>
      <w:jc w:val="center"/>
    </w:pPr>
    <w:r>
      <w:fldChar w:fldCharType="begin"/>
    </w:r>
    <w:r>
      <w:instrText xml:space="preserve"> PAGE   \* MERGEFORMAT </w:instrText>
    </w:r>
    <w:r>
      <w:fldChar w:fldCharType="separate"/>
    </w:r>
    <w:r>
      <w:t>1</w:t>
    </w:r>
    <w:r>
      <w:fldChar w:fldCharType="end"/>
    </w:r>
    <w:r>
      <w:t xml:space="preserve"> </w:t>
    </w:r>
  </w:p>
  <w:p w14:paraId="360A4B43" w14:textId="77777777" w:rsidR="002D2BD5" w:rsidRDefault="00F01CE6">
    <w:pPr>
      <w:spacing w:after="0"/>
    </w:pP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5E879" w14:textId="77777777" w:rsidR="002D2BD5" w:rsidRDefault="00F01CE6">
    <w:pPr>
      <w:spacing w:after="0"/>
      <w:ind w:left="231"/>
      <w:jc w:val="center"/>
    </w:pPr>
    <w:r>
      <w:fldChar w:fldCharType="begin"/>
    </w:r>
    <w:r>
      <w:instrText xml:space="preserve"> PAGE   \* MERGEFORMAT </w:instrText>
    </w:r>
    <w:r>
      <w:fldChar w:fldCharType="separate"/>
    </w:r>
    <w:r>
      <w:t>1</w:t>
    </w:r>
    <w:r>
      <w:fldChar w:fldCharType="end"/>
    </w:r>
    <w:r>
      <w:t xml:space="preserve"> </w:t>
    </w:r>
  </w:p>
  <w:p w14:paraId="196460DF" w14:textId="77777777" w:rsidR="002D2BD5" w:rsidRDefault="00F01CE6">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ED78A" w14:textId="77777777" w:rsidR="002D2BD5" w:rsidRDefault="00F01CE6">
    <w:pPr>
      <w:spacing w:after="0"/>
      <w:ind w:left="19"/>
      <w:jc w:val="center"/>
    </w:pPr>
    <w:r>
      <w:fldChar w:fldCharType="begin"/>
    </w:r>
    <w:r>
      <w:instrText xml:space="preserve"> PAGE   \* MERGEFORMAT </w:instrText>
    </w:r>
    <w:r>
      <w:fldChar w:fldCharType="separate"/>
    </w:r>
    <w:r>
      <w:t>1</w:t>
    </w:r>
    <w:r>
      <w:fldChar w:fldCharType="end"/>
    </w:r>
    <w:r>
      <w:t xml:space="preserve"> </w:t>
    </w:r>
  </w:p>
  <w:p w14:paraId="292FC1C5" w14:textId="77777777" w:rsidR="002D2BD5" w:rsidRDefault="00F01CE6">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44FA4" w14:textId="77777777" w:rsidR="002D2BD5" w:rsidRDefault="00F01CE6">
    <w:pPr>
      <w:spacing w:after="0"/>
      <w:ind w:left="19"/>
      <w:jc w:val="center"/>
    </w:pPr>
    <w:r>
      <w:fldChar w:fldCharType="begin"/>
    </w:r>
    <w:r>
      <w:instrText xml:space="preserve"> PAGE   \* MERGEFORMAT </w:instrText>
    </w:r>
    <w:r>
      <w:fldChar w:fldCharType="separate"/>
    </w:r>
    <w:r>
      <w:t>1</w:t>
    </w:r>
    <w:r>
      <w:fldChar w:fldCharType="end"/>
    </w:r>
    <w:r>
      <w:t xml:space="preserve"> </w:t>
    </w:r>
  </w:p>
  <w:p w14:paraId="34901C13" w14:textId="77777777" w:rsidR="002D2BD5" w:rsidRDefault="00F01CE6">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3799C" w14:textId="77777777" w:rsidR="002D2BD5" w:rsidRDefault="00F01CE6">
    <w:pPr>
      <w:spacing w:after="0"/>
      <w:ind w:left="3322"/>
      <w:jc w:val="center"/>
    </w:pPr>
    <w:r>
      <w:fldChar w:fldCharType="begin"/>
    </w:r>
    <w:r>
      <w:instrText xml:space="preserve"> PAGE   \* MERGEFORMAT </w:instrText>
    </w:r>
    <w:r>
      <w:fldChar w:fldCharType="separate"/>
    </w:r>
    <w:r>
      <w:t>1</w:t>
    </w:r>
    <w:r>
      <w:fldChar w:fldCharType="end"/>
    </w:r>
    <w:r>
      <w:t xml:space="preserve"> </w:t>
    </w:r>
  </w:p>
  <w:p w14:paraId="68FD1788" w14:textId="77777777" w:rsidR="002D2BD5" w:rsidRDefault="00F01CE6">
    <w:pPr>
      <w:spacing w:after="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B34B7" w14:textId="77777777" w:rsidR="002D2BD5" w:rsidRDefault="00F01CE6">
    <w:pPr>
      <w:spacing w:after="0"/>
      <w:ind w:left="3322"/>
      <w:jc w:val="center"/>
    </w:pPr>
    <w:r>
      <w:fldChar w:fldCharType="begin"/>
    </w:r>
    <w:r>
      <w:instrText xml:space="preserve"> PAGE   \* MERGEFORMAT </w:instrText>
    </w:r>
    <w:r>
      <w:fldChar w:fldCharType="separate"/>
    </w:r>
    <w:r>
      <w:t>1</w:t>
    </w:r>
    <w:r>
      <w:fldChar w:fldCharType="end"/>
    </w:r>
    <w:r>
      <w:t xml:space="preserve"> </w:t>
    </w:r>
  </w:p>
  <w:p w14:paraId="5DD24046" w14:textId="77777777" w:rsidR="002D2BD5" w:rsidRDefault="00F01CE6">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658C3" w14:textId="77777777" w:rsidR="002D2BD5" w:rsidRDefault="00F01CE6">
    <w:pPr>
      <w:spacing w:after="0"/>
      <w:ind w:left="3322"/>
      <w:jc w:val="center"/>
    </w:pPr>
    <w:r>
      <w:fldChar w:fldCharType="begin"/>
    </w:r>
    <w:r>
      <w:instrText xml:space="preserve"> PAGE   \* MERGEFORMAT </w:instrText>
    </w:r>
    <w:r>
      <w:fldChar w:fldCharType="separate"/>
    </w:r>
    <w:r>
      <w:t>1</w:t>
    </w:r>
    <w:r>
      <w:fldChar w:fldCharType="end"/>
    </w:r>
    <w:r>
      <w:t xml:space="preserve"> </w:t>
    </w:r>
  </w:p>
  <w:p w14:paraId="02C7EE83" w14:textId="77777777" w:rsidR="002D2BD5" w:rsidRDefault="00F01CE6">
    <w:pPr>
      <w:spacing w:after="0"/>
    </w:pP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85628" w14:textId="77777777" w:rsidR="002D2BD5" w:rsidRDefault="00F01CE6">
    <w:pPr>
      <w:spacing w:after="0"/>
      <w:ind w:left="113"/>
      <w:jc w:val="center"/>
    </w:pPr>
    <w:r>
      <w:fldChar w:fldCharType="begin"/>
    </w:r>
    <w:r>
      <w:instrText xml:space="preserve"> PAGE   \* MERGEFORMAT </w:instrText>
    </w:r>
    <w:r>
      <w:fldChar w:fldCharType="separate"/>
    </w:r>
    <w:r>
      <w:t>1</w:t>
    </w:r>
    <w:r>
      <w:fldChar w:fldCharType="end"/>
    </w:r>
    <w:r>
      <w:t xml:space="preserve"> </w:t>
    </w:r>
  </w:p>
  <w:p w14:paraId="3F5E0822" w14:textId="77777777" w:rsidR="002D2BD5" w:rsidRDefault="00F01CE6">
    <w:pPr>
      <w:spacing w:after="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D6A93D" w14:textId="77777777" w:rsidR="002D2BD5" w:rsidRDefault="00F01CE6">
    <w:pPr>
      <w:spacing w:after="0"/>
      <w:ind w:left="113"/>
      <w:jc w:val="center"/>
    </w:pPr>
    <w:r>
      <w:fldChar w:fldCharType="begin"/>
    </w:r>
    <w:r>
      <w:instrText xml:space="preserve"> PAGE   \* MERGEFORMAT </w:instrText>
    </w:r>
    <w:r>
      <w:fldChar w:fldCharType="separate"/>
    </w:r>
    <w:r>
      <w:t>1</w:t>
    </w:r>
    <w:r>
      <w:fldChar w:fldCharType="end"/>
    </w:r>
    <w:r>
      <w:t xml:space="preserve"> </w:t>
    </w:r>
  </w:p>
  <w:p w14:paraId="06275CEF" w14:textId="77777777" w:rsidR="002D2BD5" w:rsidRDefault="00F01CE6">
    <w:pPr>
      <w:spacing w:after="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CFCCF" w14:textId="77777777" w:rsidR="002D2BD5" w:rsidRDefault="00F01CE6">
    <w:pPr>
      <w:spacing w:after="0"/>
      <w:ind w:left="113"/>
      <w:jc w:val="center"/>
    </w:pPr>
    <w:r>
      <w:fldChar w:fldCharType="begin"/>
    </w:r>
    <w:r>
      <w:instrText xml:space="preserve"> PAGE   \* MERGEFORMAT </w:instrText>
    </w:r>
    <w:r>
      <w:fldChar w:fldCharType="separate"/>
    </w:r>
    <w:r>
      <w:t>1</w:t>
    </w:r>
    <w:r>
      <w:fldChar w:fldCharType="end"/>
    </w:r>
    <w:r>
      <w:t xml:space="preserve"> </w:t>
    </w:r>
  </w:p>
  <w:p w14:paraId="5E2B7095" w14:textId="77777777" w:rsidR="002D2BD5" w:rsidRDefault="00F01CE6">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4BFC34" w14:textId="77777777" w:rsidR="00482160" w:rsidRDefault="00482160">
      <w:pPr>
        <w:spacing w:after="0" w:line="240" w:lineRule="auto"/>
      </w:pPr>
      <w:r>
        <w:separator/>
      </w:r>
    </w:p>
  </w:footnote>
  <w:footnote w:type="continuationSeparator" w:id="0">
    <w:p w14:paraId="09A7ED51" w14:textId="77777777" w:rsidR="00482160" w:rsidRDefault="004821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E023A" w14:textId="77777777" w:rsidR="002D2BD5" w:rsidRDefault="00F01CE6">
    <w:pPr>
      <w:spacing w:after="0"/>
      <w:ind w:left="9873" w:right="-138"/>
      <w:jc w:val="center"/>
    </w:pPr>
    <w:r>
      <w:rPr>
        <w:b/>
        <w:sz w:val="28"/>
      </w:rPr>
      <w:t xml:space="preserve"> (cont.):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8BB94" w14:textId="77777777" w:rsidR="002D2BD5" w:rsidRDefault="002D2BD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D11D2" w14:textId="77777777" w:rsidR="002D2BD5" w:rsidRDefault="002D2BD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8651B" w14:textId="77777777" w:rsidR="002D2BD5" w:rsidRDefault="002D2B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82BCC" w14:textId="77777777" w:rsidR="000C562C" w:rsidRDefault="000C562C" w:rsidP="00C73C26">
    <w:pPr>
      <w:spacing w:after="0"/>
      <w:ind w:right="-13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B8339" w14:textId="77777777" w:rsidR="002D2BD5" w:rsidRDefault="00F01CE6">
    <w:pPr>
      <w:spacing w:after="0"/>
      <w:ind w:left="9873" w:right="-138"/>
      <w:jc w:val="center"/>
    </w:pPr>
    <w:r>
      <w:rPr>
        <w:b/>
        <w:sz w:val="28"/>
      </w:rPr>
      <w:t xml:space="preserve"> (cont.):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DEA1A" w14:textId="77777777" w:rsidR="002D2BD5" w:rsidRDefault="002D2BD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C2BDE" w14:textId="77777777" w:rsidR="002D2BD5" w:rsidRDefault="002D2BD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90C6BB" w14:textId="77777777" w:rsidR="002D2BD5" w:rsidRDefault="002D2BD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C295A2" w14:textId="77777777" w:rsidR="002D2BD5" w:rsidRDefault="00F01CE6">
    <w:pPr>
      <w:tabs>
        <w:tab w:val="center" w:pos="5754"/>
        <w:tab w:val="center" w:pos="9945"/>
      </w:tabs>
      <w:spacing w:after="0"/>
    </w:pPr>
    <w:r>
      <w:tab/>
    </w:r>
    <w:r>
      <w:rPr>
        <w:b/>
        <w:sz w:val="28"/>
      </w:rPr>
      <w:t xml:space="preserve">Specific welfare requirements </w:t>
    </w:r>
    <w:r>
      <w:rPr>
        <w:b/>
        <w:sz w:val="28"/>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5F92B" w14:textId="73098D83" w:rsidR="002D2BD5" w:rsidRDefault="00F01CE6">
    <w:pPr>
      <w:tabs>
        <w:tab w:val="center" w:pos="5754"/>
        <w:tab w:val="center" w:pos="9945"/>
      </w:tabs>
      <w:spacing w:after="0"/>
    </w:pPr>
    <w:r>
      <w:tab/>
    </w:r>
    <w:r>
      <w:rPr>
        <w:b/>
        <w:sz w:val="28"/>
      </w:rPr>
      <w:tab/>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A3A50" w14:textId="77777777" w:rsidR="002D2BD5" w:rsidRDefault="00F01CE6">
    <w:pPr>
      <w:tabs>
        <w:tab w:val="center" w:pos="5754"/>
        <w:tab w:val="center" w:pos="9945"/>
      </w:tabs>
      <w:spacing w:after="0"/>
    </w:pPr>
    <w:r>
      <w:tab/>
    </w:r>
    <w:r>
      <w:rPr>
        <w:b/>
        <w:sz w:val="28"/>
      </w:rPr>
      <w:t xml:space="preserve">Specific welfare requirements </w:t>
    </w:r>
    <w:r>
      <w:rPr>
        <w:b/>
        <w:sz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37ECC"/>
    <w:multiLevelType w:val="hybridMultilevel"/>
    <w:tmpl w:val="3E663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4D4B5E"/>
    <w:multiLevelType w:val="hybridMultilevel"/>
    <w:tmpl w:val="46B02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E1D18"/>
    <w:multiLevelType w:val="hybridMultilevel"/>
    <w:tmpl w:val="B33A3CFC"/>
    <w:lvl w:ilvl="0" w:tplc="F2F0A76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BCC74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EE3CC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D8E9C0">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B60D5C">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8E9FF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646B3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680F1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42A7B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1664C6"/>
    <w:multiLevelType w:val="hybridMultilevel"/>
    <w:tmpl w:val="8592DC30"/>
    <w:lvl w:ilvl="0" w:tplc="D8A262FE">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360E446">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D28033FC">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BE1A8638">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BB6E468">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2D6AAF5A">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A3429B70">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BF906940">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3CEA62B0">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219C0F48"/>
    <w:multiLevelType w:val="hybridMultilevel"/>
    <w:tmpl w:val="FE5EF116"/>
    <w:lvl w:ilvl="0" w:tplc="6542F69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D2F32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A04FB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3A297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C2844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766466">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CEA07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1AD31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06D10C">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2DA4188"/>
    <w:multiLevelType w:val="hybridMultilevel"/>
    <w:tmpl w:val="8BF477E4"/>
    <w:lvl w:ilvl="0" w:tplc="F74CBF9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DE041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9A9D0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5677F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F0F8E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3A902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CA333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84323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B6451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48F42E2"/>
    <w:multiLevelType w:val="hybridMultilevel"/>
    <w:tmpl w:val="525AAB2E"/>
    <w:lvl w:ilvl="0" w:tplc="9DDC83F8">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337C7CA0">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8160D1B4">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7D86E52E">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DCC654EE">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9CFAABFE">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B8C5DC0">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2A9AA20A">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F0024438">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25501C23"/>
    <w:multiLevelType w:val="hybridMultilevel"/>
    <w:tmpl w:val="21726706"/>
    <w:lvl w:ilvl="0" w:tplc="AE603648">
      <w:start w:val="1"/>
      <w:numFmt w:val="bullet"/>
      <w:lvlText w:val="o"/>
      <w:lvlJc w:val="left"/>
      <w:pPr>
        <w:ind w:left="3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F71EC86E">
      <w:start w:val="1"/>
      <w:numFmt w:val="bullet"/>
      <w:lvlText w:val="o"/>
      <w:lvlJc w:val="left"/>
      <w:pPr>
        <w:ind w:left="12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D8DAC07E">
      <w:start w:val="1"/>
      <w:numFmt w:val="bullet"/>
      <w:lvlText w:val="▪"/>
      <w:lvlJc w:val="left"/>
      <w:pPr>
        <w:ind w:left="198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2D4AD772">
      <w:start w:val="1"/>
      <w:numFmt w:val="bullet"/>
      <w:lvlText w:val="•"/>
      <w:lvlJc w:val="left"/>
      <w:pPr>
        <w:ind w:left="27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E86AD6B2">
      <w:start w:val="1"/>
      <w:numFmt w:val="bullet"/>
      <w:lvlText w:val="o"/>
      <w:lvlJc w:val="left"/>
      <w:pPr>
        <w:ind w:left="342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F3D0FB2E">
      <w:start w:val="1"/>
      <w:numFmt w:val="bullet"/>
      <w:lvlText w:val="▪"/>
      <w:lvlJc w:val="left"/>
      <w:pPr>
        <w:ind w:left="414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A6E87B0">
      <w:start w:val="1"/>
      <w:numFmt w:val="bullet"/>
      <w:lvlText w:val="•"/>
      <w:lvlJc w:val="left"/>
      <w:pPr>
        <w:ind w:left="486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FD2E7B70">
      <w:start w:val="1"/>
      <w:numFmt w:val="bullet"/>
      <w:lvlText w:val="o"/>
      <w:lvlJc w:val="left"/>
      <w:pPr>
        <w:ind w:left="558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F372E758">
      <w:start w:val="1"/>
      <w:numFmt w:val="bullet"/>
      <w:lvlText w:val="▪"/>
      <w:lvlJc w:val="left"/>
      <w:pPr>
        <w:ind w:left="6300"/>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2E897D31"/>
    <w:multiLevelType w:val="hybridMultilevel"/>
    <w:tmpl w:val="2A12417A"/>
    <w:lvl w:ilvl="0" w:tplc="5EE014B0">
      <w:start w:val="1"/>
      <w:numFmt w:val="bullet"/>
      <w:lvlText w:val="o"/>
      <w:lvlJc w:val="left"/>
      <w:pPr>
        <w:ind w:left="3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0902CA90">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B2145306">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6FF20484">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833E77EE">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858E2C98">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19B0D4EC">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DE885BE">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39A60AB2">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30777F72"/>
    <w:multiLevelType w:val="hybridMultilevel"/>
    <w:tmpl w:val="1E8E97F0"/>
    <w:lvl w:ilvl="0" w:tplc="718CA0CA">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F5FC464E">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61E60CC">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D94CFC8E">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6912677C">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7C5C3892">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B8A254A">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CE844E8E">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3594CF60">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33B0EAF"/>
    <w:multiLevelType w:val="hybridMultilevel"/>
    <w:tmpl w:val="2022FDEC"/>
    <w:lvl w:ilvl="0" w:tplc="EDF6A700">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332C8F1C">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306D142">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4C96ADA2">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8F74CCF2">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E746EE40">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900954A">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DFB48BD8">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44AAB46E">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353F0119"/>
    <w:multiLevelType w:val="multilevel"/>
    <w:tmpl w:val="A2E6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2D63AC"/>
    <w:multiLevelType w:val="hybridMultilevel"/>
    <w:tmpl w:val="D32E211E"/>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3" w15:restartNumberingAfterBreak="0">
    <w:nsid w:val="419B0A6E"/>
    <w:multiLevelType w:val="hybridMultilevel"/>
    <w:tmpl w:val="BE38F230"/>
    <w:lvl w:ilvl="0" w:tplc="C5E2111C">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D1C65976">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87EA87AE">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C97C35F4">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5226EAFA">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3AE4C4E2">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86A357A">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F67EC0B0">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B6FEC82C">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461436E4"/>
    <w:multiLevelType w:val="hybridMultilevel"/>
    <w:tmpl w:val="EA36C648"/>
    <w:lvl w:ilvl="0" w:tplc="6F3EFA7C">
      <w:start w:val="1"/>
      <w:numFmt w:val="bullet"/>
      <w:lvlText w:val="•"/>
      <w:lvlJc w:val="left"/>
      <w:pPr>
        <w:ind w:left="1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48464B8">
      <w:start w:val="1"/>
      <w:numFmt w:val="bullet"/>
      <w:lvlText w:val="o"/>
      <w:lvlJc w:val="left"/>
      <w:pPr>
        <w:ind w:left="11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7166C386">
      <w:start w:val="1"/>
      <w:numFmt w:val="bullet"/>
      <w:lvlText w:val="▪"/>
      <w:lvlJc w:val="left"/>
      <w:pPr>
        <w:ind w:left="19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805CE794">
      <w:start w:val="1"/>
      <w:numFmt w:val="bullet"/>
      <w:lvlText w:val="•"/>
      <w:lvlJc w:val="left"/>
      <w:pPr>
        <w:ind w:left="26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B686FFE">
      <w:start w:val="1"/>
      <w:numFmt w:val="bullet"/>
      <w:lvlText w:val="o"/>
      <w:lvlJc w:val="left"/>
      <w:pPr>
        <w:ind w:left="335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BF827524">
      <w:start w:val="1"/>
      <w:numFmt w:val="bullet"/>
      <w:lvlText w:val="▪"/>
      <w:lvlJc w:val="left"/>
      <w:pPr>
        <w:ind w:left="407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71E5156">
      <w:start w:val="1"/>
      <w:numFmt w:val="bullet"/>
      <w:lvlText w:val="•"/>
      <w:lvlJc w:val="left"/>
      <w:pPr>
        <w:ind w:left="479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6BE0F62">
      <w:start w:val="1"/>
      <w:numFmt w:val="bullet"/>
      <w:lvlText w:val="o"/>
      <w:lvlJc w:val="left"/>
      <w:pPr>
        <w:ind w:left="551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8889FFC">
      <w:start w:val="1"/>
      <w:numFmt w:val="bullet"/>
      <w:lvlText w:val="▪"/>
      <w:lvlJc w:val="left"/>
      <w:pPr>
        <w:ind w:left="623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4D8A7B4C"/>
    <w:multiLevelType w:val="hybridMultilevel"/>
    <w:tmpl w:val="C510764C"/>
    <w:lvl w:ilvl="0" w:tplc="B08EBF02">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37A64246">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D6ECA4C2">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536EFD82">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1EEEBA4">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B10A3F14">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33E2E0B4">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CFE6680">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9AC2A26E">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4E9B4622"/>
    <w:multiLevelType w:val="hybridMultilevel"/>
    <w:tmpl w:val="822A2BCA"/>
    <w:lvl w:ilvl="0" w:tplc="71AE97BA">
      <w:start w:val="1"/>
      <w:numFmt w:val="bullet"/>
      <w:lvlText w:val="•"/>
      <w:lvlJc w:val="left"/>
      <w:pPr>
        <w:ind w:left="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36F206">
      <w:start w:val="1"/>
      <w:numFmt w:val="bullet"/>
      <w:lvlText w:val="o"/>
      <w:lvlJc w:val="left"/>
      <w:pPr>
        <w:ind w:left="11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7A087E">
      <w:start w:val="1"/>
      <w:numFmt w:val="bullet"/>
      <w:lvlText w:val="▪"/>
      <w:lvlJc w:val="left"/>
      <w:pPr>
        <w:ind w:left="18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187246">
      <w:start w:val="1"/>
      <w:numFmt w:val="bullet"/>
      <w:lvlText w:val="•"/>
      <w:lvlJc w:val="left"/>
      <w:pPr>
        <w:ind w:left="26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F2198C">
      <w:start w:val="1"/>
      <w:numFmt w:val="bullet"/>
      <w:lvlText w:val="o"/>
      <w:lvlJc w:val="left"/>
      <w:pPr>
        <w:ind w:left="33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AAC704">
      <w:start w:val="1"/>
      <w:numFmt w:val="bullet"/>
      <w:lvlText w:val="▪"/>
      <w:lvlJc w:val="left"/>
      <w:pPr>
        <w:ind w:left="40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2C74CC">
      <w:start w:val="1"/>
      <w:numFmt w:val="bullet"/>
      <w:lvlText w:val="•"/>
      <w:lvlJc w:val="left"/>
      <w:pPr>
        <w:ind w:left="47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B21088">
      <w:start w:val="1"/>
      <w:numFmt w:val="bullet"/>
      <w:lvlText w:val="o"/>
      <w:lvlJc w:val="left"/>
      <w:pPr>
        <w:ind w:left="54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501D9E">
      <w:start w:val="1"/>
      <w:numFmt w:val="bullet"/>
      <w:lvlText w:val="▪"/>
      <w:lvlJc w:val="left"/>
      <w:pPr>
        <w:ind w:left="6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0805EAB"/>
    <w:multiLevelType w:val="hybridMultilevel"/>
    <w:tmpl w:val="4230A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7B3AED"/>
    <w:multiLevelType w:val="hybridMultilevel"/>
    <w:tmpl w:val="9078BED4"/>
    <w:lvl w:ilvl="0" w:tplc="55E821BC">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B02E5DE0">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D98EDDAA">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5AC49836">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DB9ED426">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700E5952">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04CC6A68">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88FA692A">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FCF84CA0">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66411C23"/>
    <w:multiLevelType w:val="hybridMultilevel"/>
    <w:tmpl w:val="3C504190"/>
    <w:lvl w:ilvl="0" w:tplc="6542F69E">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D830DB"/>
    <w:multiLevelType w:val="hybridMultilevel"/>
    <w:tmpl w:val="101C7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F051A6"/>
    <w:multiLevelType w:val="hybridMultilevel"/>
    <w:tmpl w:val="0D6E7ECA"/>
    <w:lvl w:ilvl="0" w:tplc="6542F69E">
      <w:start w:val="1"/>
      <w:numFmt w:val="bullet"/>
      <w:lvlText w:val="•"/>
      <w:lvlJc w:val="left"/>
      <w:pPr>
        <w:ind w:left="737"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57" w:hanging="360"/>
      </w:pPr>
      <w:rPr>
        <w:rFonts w:ascii="Courier New" w:hAnsi="Courier New" w:cs="Courier New" w:hint="default"/>
      </w:rPr>
    </w:lvl>
    <w:lvl w:ilvl="2" w:tplc="08090005" w:tentative="1">
      <w:start w:val="1"/>
      <w:numFmt w:val="bullet"/>
      <w:lvlText w:val=""/>
      <w:lvlJc w:val="left"/>
      <w:pPr>
        <w:ind w:left="2177" w:hanging="360"/>
      </w:pPr>
      <w:rPr>
        <w:rFonts w:ascii="Wingdings" w:hAnsi="Wingdings" w:hint="default"/>
      </w:rPr>
    </w:lvl>
    <w:lvl w:ilvl="3" w:tplc="08090001" w:tentative="1">
      <w:start w:val="1"/>
      <w:numFmt w:val="bullet"/>
      <w:lvlText w:val=""/>
      <w:lvlJc w:val="left"/>
      <w:pPr>
        <w:ind w:left="2897" w:hanging="360"/>
      </w:pPr>
      <w:rPr>
        <w:rFonts w:ascii="Symbol" w:hAnsi="Symbol" w:hint="default"/>
      </w:rPr>
    </w:lvl>
    <w:lvl w:ilvl="4" w:tplc="08090003" w:tentative="1">
      <w:start w:val="1"/>
      <w:numFmt w:val="bullet"/>
      <w:lvlText w:val="o"/>
      <w:lvlJc w:val="left"/>
      <w:pPr>
        <w:ind w:left="3617" w:hanging="360"/>
      </w:pPr>
      <w:rPr>
        <w:rFonts w:ascii="Courier New" w:hAnsi="Courier New" w:cs="Courier New" w:hint="default"/>
      </w:rPr>
    </w:lvl>
    <w:lvl w:ilvl="5" w:tplc="08090005" w:tentative="1">
      <w:start w:val="1"/>
      <w:numFmt w:val="bullet"/>
      <w:lvlText w:val=""/>
      <w:lvlJc w:val="left"/>
      <w:pPr>
        <w:ind w:left="4337" w:hanging="360"/>
      </w:pPr>
      <w:rPr>
        <w:rFonts w:ascii="Wingdings" w:hAnsi="Wingdings" w:hint="default"/>
      </w:rPr>
    </w:lvl>
    <w:lvl w:ilvl="6" w:tplc="08090001" w:tentative="1">
      <w:start w:val="1"/>
      <w:numFmt w:val="bullet"/>
      <w:lvlText w:val=""/>
      <w:lvlJc w:val="left"/>
      <w:pPr>
        <w:ind w:left="5057" w:hanging="360"/>
      </w:pPr>
      <w:rPr>
        <w:rFonts w:ascii="Symbol" w:hAnsi="Symbol" w:hint="default"/>
      </w:rPr>
    </w:lvl>
    <w:lvl w:ilvl="7" w:tplc="08090003" w:tentative="1">
      <w:start w:val="1"/>
      <w:numFmt w:val="bullet"/>
      <w:lvlText w:val="o"/>
      <w:lvlJc w:val="left"/>
      <w:pPr>
        <w:ind w:left="5777" w:hanging="360"/>
      </w:pPr>
      <w:rPr>
        <w:rFonts w:ascii="Courier New" w:hAnsi="Courier New" w:cs="Courier New" w:hint="default"/>
      </w:rPr>
    </w:lvl>
    <w:lvl w:ilvl="8" w:tplc="08090005" w:tentative="1">
      <w:start w:val="1"/>
      <w:numFmt w:val="bullet"/>
      <w:lvlText w:val=""/>
      <w:lvlJc w:val="left"/>
      <w:pPr>
        <w:ind w:left="6497" w:hanging="360"/>
      </w:pPr>
      <w:rPr>
        <w:rFonts w:ascii="Wingdings" w:hAnsi="Wingdings" w:hint="default"/>
      </w:rPr>
    </w:lvl>
  </w:abstractNum>
  <w:abstractNum w:abstractNumId="22" w15:restartNumberingAfterBreak="0">
    <w:nsid w:val="67B84ED0"/>
    <w:multiLevelType w:val="hybridMultilevel"/>
    <w:tmpl w:val="AEB04D14"/>
    <w:lvl w:ilvl="0" w:tplc="8452B076">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3C8404E2">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975AF95E">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33687B8E">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6C4E7AAA">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4C860E88">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C12C4F4C">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7ED405AA">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8F1EEDBE">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6DE65729"/>
    <w:multiLevelType w:val="hybridMultilevel"/>
    <w:tmpl w:val="0772012C"/>
    <w:lvl w:ilvl="0" w:tplc="5088F13A">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E7ECED14">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2B0CBD0">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8A9E4F54">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FD40A98">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A4BC2CB0">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B0DC7C3A">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5836A88E">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BCB0599E">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71F81381"/>
    <w:multiLevelType w:val="hybridMultilevel"/>
    <w:tmpl w:val="0412A51C"/>
    <w:lvl w:ilvl="0" w:tplc="B6E295E4">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C1EE4832">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12603344">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3126D368">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E3CE01D6">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E228D400">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6EC955A">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48905018">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2DCC3854">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7CD13C94"/>
    <w:multiLevelType w:val="hybridMultilevel"/>
    <w:tmpl w:val="83360CD8"/>
    <w:lvl w:ilvl="0" w:tplc="394A1FE8">
      <w:start w:val="1"/>
      <w:numFmt w:val="bullet"/>
      <w:lvlText w:val="o"/>
      <w:lvlJc w:val="left"/>
      <w:pPr>
        <w:ind w:left="449"/>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6D5A8CBE">
      <w:start w:val="1"/>
      <w:numFmt w:val="bullet"/>
      <w:lvlText w:val="o"/>
      <w:lvlJc w:val="left"/>
      <w:pPr>
        <w:ind w:left="12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0150AD52">
      <w:start w:val="1"/>
      <w:numFmt w:val="bullet"/>
      <w:lvlText w:val="▪"/>
      <w:lvlJc w:val="left"/>
      <w:pPr>
        <w:ind w:left="19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9A147C48">
      <w:start w:val="1"/>
      <w:numFmt w:val="bullet"/>
      <w:lvlText w:val="•"/>
      <w:lvlJc w:val="left"/>
      <w:pPr>
        <w:ind w:left="26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35E0486C">
      <w:start w:val="1"/>
      <w:numFmt w:val="bullet"/>
      <w:lvlText w:val="o"/>
      <w:lvlJc w:val="left"/>
      <w:pPr>
        <w:ind w:left="340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ADBA5732">
      <w:start w:val="1"/>
      <w:numFmt w:val="bullet"/>
      <w:lvlText w:val="▪"/>
      <w:lvlJc w:val="left"/>
      <w:pPr>
        <w:ind w:left="412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81E481A4">
      <w:start w:val="1"/>
      <w:numFmt w:val="bullet"/>
      <w:lvlText w:val="•"/>
      <w:lvlJc w:val="left"/>
      <w:pPr>
        <w:ind w:left="484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E15C236E">
      <w:start w:val="1"/>
      <w:numFmt w:val="bullet"/>
      <w:lvlText w:val="o"/>
      <w:lvlJc w:val="left"/>
      <w:pPr>
        <w:ind w:left="556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7A188DBA">
      <w:start w:val="1"/>
      <w:numFmt w:val="bullet"/>
      <w:lvlText w:val="▪"/>
      <w:lvlJc w:val="left"/>
      <w:pPr>
        <w:ind w:left="6286"/>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7F05486C"/>
    <w:multiLevelType w:val="hybridMultilevel"/>
    <w:tmpl w:val="6BBC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1461293">
    <w:abstractNumId w:val="14"/>
  </w:num>
  <w:num w:numId="2" w16cid:durableId="1849363224">
    <w:abstractNumId w:val="16"/>
  </w:num>
  <w:num w:numId="3" w16cid:durableId="2096322102">
    <w:abstractNumId w:val="4"/>
  </w:num>
  <w:num w:numId="4" w16cid:durableId="206259458">
    <w:abstractNumId w:val="2"/>
  </w:num>
  <w:num w:numId="5" w16cid:durableId="315964502">
    <w:abstractNumId w:val="5"/>
  </w:num>
  <w:num w:numId="6" w16cid:durableId="706568631">
    <w:abstractNumId w:val="7"/>
  </w:num>
  <w:num w:numId="7" w16cid:durableId="515315025">
    <w:abstractNumId w:val="8"/>
  </w:num>
  <w:num w:numId="8" w16cid:durableId="610011216">
    <w:abstractNumId w:val="15"/>
  </w:num>
  <w:num w:numId="9" w16cid:durableId="1973560952">
    <w:abstractNumId w:val="22"/>
  </w:num>
  <w:num w:numId="10" w16cid:durableId="1839537607">
    <w:abstractNumId w:val="13"/>
  </w:num>
  <w:num w:numId="11" w16cid:durableId="1481003273">
    <w:abstractNumId w:val="24"/>
  </w:num>
  <w:num w:numId="12" w16cid:durableId="2064130744">
    <w:abstractNumId w:val="6"/>
  </w:num>
  <w:num w:numId="13" w16cid:durableId="2017805141">
    <w:abstractNumId w:val="10"/>
  </w:num>
  <w:num w:numId="14" w16cid:durableId="913010664">
    <w:abstractNumId w:val="18"/>
  </w:num>
  <w:num w:numId="15" w16cid:durableId="1465343575">
    <w:abstractNumId w:val="23"/>
  </w:num>
  <w:num w:numId="16" w16cid:durableId="1437404905">
    <w:abstractNumId w:val="3"/>
  </w:num>
  <w:num w:numId="17" w16cid:durableId="1352148962">
    <w:abstractNumId w:val="9"/>
  </w:num>
  <w:num w:numId="18" w16cid:durableId="951667071">
    <w:abstractNumId w:val="25"/>
  </w:num>
  <w:num w:numId="19" w16cid:durableId="584188475">
    <w:abstractNumId w:val="12"/>
  </w:num>
  <w:num w:numId="20" w16cid:durableId="1940748962">
    <w:abstractNumId w:val="20"/>
  </w:num>
  <w:num w:numId="21" w16cid:durableId="837619434">
    <w:abstractNumId w:val="17"/>
  </w:num>
  <w:num w:numId="22" w16cid:durableId="63454088">
    <w:abstractNumId w:val="1"/>
  </w:num>
  <w:num w:numId="23" w16cid:durableId="1873154915">
    <w:abstractNumId w:val="26"/>
  </w:num>
  <w:num w:numId="24" w16cid:durableId="617495751">
    <w:abstractNumId w:val="11"/>
  </w:num>
  <w:num w:numId="25" w16cid:durableId="1915816679">
    <w:abstractNumId w:val="0"/>
  </w:num>
  <w:num w:numId="26" w16cid:durableId="388194336">
    <w:abstractNumId w:val="19"/>
  </w:num>
  <w:num w:numId="27" w16cid:durableId="19856256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BD5"/>
    <w:rsid w:val="000006DF"/>
    <w:rsid w:val="000062FC"/>
    <w:rsid w:val="000305B8"/>
    <w:rsid w:val="00036E8F"/>
    <w:rsid w:val="000429EC"/>
    <w:rsid w:val="00054092"/>
    <w:rsid w:val="000619F5"/>
    <w:rsid w:val="00061D36"/>
    <w:rsid w:val="00063948"/>
    <w:rsid w:val="00073859"/>
    <w:rsid w:val="000A08F2"/>
    <w:rsid w:val="000A131C"/>
    <w:rsid w:val="000B2314"/>
    <w:rsid w:val="000B43AF"/>
    <w:rsid w:val="000B4417"/>
    <w:rsid w:val="000B4CF0"/>
    <w:rsid w:val="000C562C"/>
    <w:rsid w:val="000C5CD8"/>
    <w:rsid w:val="000C6770"/>
    <w:rsid w:val="000D2EF0"/>
    <w:rsid w:val="00103D1A"/>
    <w:rsid w:val="001062D8"/>
    <w:rsid w:val="00110B33"/>
    <w:rsid w:val="001111BA"/>
    <w:rsid w:val="00122E32"/>
    <w:rsid w:val="00131A79"/>
    <w:rsid w:val="0013389F"/>
    <w:rsid w:val="00136F26"/>
    <w:rsid w:val="00141E0F"/>
    <w:rsid w:val="00141E5F"/>
    <w:rsid w:val="00146A42"/>
    <w:rsid w:val="001658F6"/>
    <w:rsid w:val="00196BA2"/>
    <w:rsid w:val="001A660E"/>
    <w:rsid w:val="001A7D5E"/>
    <w:rsid w:val="001B1C8B"/>
    <w:rsid w:val="001B25B9"/>
    <w:rsid w:val="001D6E29"/>
    <w:rsid w:val="001D750E"/>
    <w:rsid w:val="001E0EE5"/>
    <w:rsid w:val="001E6CD9"/>
    <w:rsid w:val="00203F44"/>
    <w:rsid w:val="00206D0C"/>
    <w:rsid w:val="00211B6D"/>
    <w:rsid w:val="00226A9C"/>
    <w:rsid w:val="00232877"/>
    <w:rsid w:val="00262FF4"/>
    <w:rsid w:val="00266CAD"/>
    <w:rsid w:val="0027096B"/>
    <w:rsid w:val="002827EB"/>
    <w:rsid w:val="002849F6"/>
    <w:rsid w:val="002B6886"/>
    <w:rsid w:val="002C4BAB"/>
    <w:rsid w:val="002D2BD5"/>
    <w:rsid w:val="002E5C6C"/>
    <w:rsid w:val="002F0DCC"/>
    <w:rsid w:val="002F447B"/>
    <w:rsid w:val="00304EB0"/>
    <w:rsid w:val="0030668B"/>
    <w:rsid w:val="003102D7"/>
    <w:rsid w:val="003137A3"/>
    <w:rsid w:val="003240DF"/>
    <w:rsid w:val="00341917"/>
    <w:rsid w:val="0035716E"/>
    <w:rsid w:val="0038160D"/>
    <w:rsid w:val="00383B6D"/>
    <w:rsid w:val="00384F76"/>
    <w:rsid w:val="003953B5"/>
    <w:rsid w:val="0039583D"/>
    <w:rsid w:val="003A3C51"/>
    <w:rsid w:val="003A3C56"/>
    <w:rsid w:val="003B6047"/>
    <w:rsid w:val="003C024F"/>
    <w:rsid w:val="003D1B76"/>
    <w:rsid w:val="003D3915"/>
    <w:rsid w:val="003E3032"/>
    <w:rsid w:val="003E62A8"/>
    <w:rsid w:val="003F0B6D"/>
    <w:rsid w:val="003F409E"/>
    <w:rsid w:val="0040293D"/>
    <w:rsid w:val="00406CA8"/>
    <w:rsid w:val="004129F2"/>
    <w:rsid w:val="00442294"/>
    <w:rsid w:val="004449ED"/>
    <w:rsid w:val="00444AD8"/>
    <w:rsid w:val="004513DC"/>
    <w:rsid w:val="004550BF"/>
    <w:rsid w:val="00463DE2"/>
    <w:rsid w:val="004700BC"/>
    <w:rsid w:val="00481561"/>
    <w:rsid w:val="00482160"/>
    <w:rsid w:val="00494742"/>
    <w:rsid w:val="004A0A49"/>
    <w:rsid w:val="004A0BB3"/>
    <w:rsid w:val="004A50C8"/>
    <w:rsid w:val="004D4A3D"/>
    <w:rsid w:val="004E4470"/>
    <w:rsid w:val="00520F49"/>
    <w:rsid w:val="00550E4B"/>
    <w:rsid w:val="005525AA"/>
    <w:rsid w:val="00563149"/>
    <w:rsid w:val="00570C3F"/>
    <w:rsid w:val="005717A6"/>
    <w:rsid w:val="00593E31"/>
    <w:rsid w:val="00595311"/>
    <w:rsid w:val="005A2CC3"/>
    <w:rsid w:val="005B20BE"/>
    <w:rsid w:val="005C7B70"/>
    <w:rsid w:val="005F3691"/>
    <w:rsid w:val="00605497"/>
    <w:rsid w:val="00623250"/>
    <w:rsid w:val="00642B4F"/>
    <w:rsid w:val="006516C2"/>
    <w:rsid w:val="00680B1E"/>
    <w:rsid w:val="00692153"/>
    <w:rsid w:val="00694439"/>
    <w:rsid w:val="0069521C"/>
    <w:rsid w:val="00697677"/>
    <w:rsid w:val="006D6118"/>
    <w:rsid w:val="006F05A8"/>
    <w:rsid w:val="007179EA"/>
    <w:rsid w:val="00725446"/>
    <w:rsid w:val="00745D63"/>
    <w:rsid w:val="0074734E"/>
    <w:rsid w:val="00747C44"/>
    <w:rsid w:val="00760289"/>
    <w:rsid w:val="007821D7"/>
    <w:rsid w:val="007A5B1E"/>
    <w:rsid w:val="007B3216"/>
    <w:rsid w:val="007C212C"/>
    <w:rsid w:val="007C5096"/>
    <w:rsid w:val="007D0DB1"/>
    <w:rsid w:val="007D3D8B"/>
    <w:rsid w:val="007D478C"/>
    <w:rsid w:val="007F6EE2"/>
    <w:rsid w:val="00807296"/>
    <w:rsid w:val="008219CC"/>
    <w:rsid w:val="00825D28"/>
    <w:rsid w:val="00827F8E"/>
    <w:rsid w:val="008316A4"/>
    <w:rsid w:val="008338B1"/>
    <w:rsid w:val="00835957"/>
    <w:rsid w:val="008675AF"/>
    <w:rsid w:val="00870176"/>
    <w:rsid w:val="00876DC2"/>
    <w:rsid w:val="00886CC7"/>
    <w:rsid w:val="00893598"/>
    <w:rsid w:val="008A683C"/>
    <w:rsid w:val="008B5849"/>
    <w:rsid w:val="008B707E"/>
    <w:rsid w:val="008D5115"/>
    <w:rsid w:val="008E654D"/>
    <w:rsid w:val="008F2467"/>
    <w:rsid w:val="008F7316"/>
    <w:rsid w:val="009112D7"/>
    <w:rsid w:val="00911E94"/>
    <w:rsid w:val="009150B0"/>
    <w:rsid w:val="009244D9"/>
    <w:rsid w:val="00933D1F"/>
    <w:rsid w:val="00934C79"/>
    <w:rsid w:val="0093643E"/>
    <w:rsid w:val="00941944"/>
    <w:rsid w:val="009540A8"/>
    <w:rsid w:val="00960691"/>
    <w:rsid w:val="0096428F"/>
    <w:rsid w:val="0096602C"/>
    <w:rsid w:val="009846E8"/>
    <w:rsid w:val="009908D4"/>
    <w:rsid w:val="009964F8"/>
    <w:rsid w:val="009B31A9"/>
    <w:rsid w:val="009C3949"/>
    <w:rsid w:val="009D29F1"/>
    <w:rsid w:val="009D5C5D"/>
    <w:rsid w:val="009E0643"/>
    <w:rsid w:val="009E0F0B"/>
    <w:rsid w:val="009E2099"/>
    <w:rsid w:val="009F7BFA"/>
    <w:rsid w:val="00A14A5D"/>
    <w:rsid w:val="00A2012D"/>
    <w:rsid w:val="00A2553B"/>
    <w:rsid w:val="00A27443"/>
    <w:rsid w:val="00A4180A"/>
    <w:rsid w:val="00A45F0F"/>
    <w:rsid w:val="00A710C3"/>
    <w:rsid w:val="00A74E2C"/>
    <w:rsid w:val="00A77B01"/>
    <w:rsid w:val="00A80B22"/>
    <w:rsid w:val="00A86433"/>
    <w:rsid w:val="00AA666B"/>
    <w:rsid w:val="00AB101A"/>
    <w:rsid w:val="00AB2BFC"/>
    <w:rsid w:val="00AF2334"/>
    <w:rsid w:val="00AF581E"/>
    <w:rsid w:val="00B0001D"/>
    <w:rsid w:val="00B025E6"/>
    <w:rsid w:val="00B1267D"/>
    <w:rsid w:val="00B13D8C"/>
    <w:rsid w:val="00B167E5"/>
    <w:rsid w:val="00B20E35"/>
    <w:rsid w:val="00B231A7"/>
    <w:rsid w:val="00B40082"/>
    <w:rsid w:val="00B4505A"/>
    <w:rsid w:val="00B45C1B"/>
    <w:rsid w:val="00B75DA1"/>
    <w:rsid w:val="00B75EB4"/>
    <w:rsid w:val="00B814CA"/>
    <w:rsid w:val="00B84ADA"/>
    <w:rsid w:val="00B96B4F"/>
    <w:rsid w:val="00BA2BAF"/>
    <w:rsid w:val="00BA4679"/>
    <w:rsid w:val="00BA5AAC"/>
    <w:rsid w:val="00BB0BF0"/>
    <w:rsid w:val="00BD3619"/>
    <w:rsid w:val="00BE7C45"/>
    <w:rsid w:val="00C00B0C"/>
    <w:rsid w:val="00C03203"/>
    <w:rsid w:val="00C119AF"/>
    <w:rsid w:val="00C143F6"/>
    <w:rsid w:val="00C2112F"/>
    <w:rsid w:val="00C2379E"/>
    <w:rsid w:val="00C257EE"/>
    <w:rsid w:val="00C73076"/>
    <w:rsid w:val="00C73C26"/>
    <w:rsid w:val="00C8326F"/>
    <w:rsid w:val="00CA1388"/>
    <w:rsid w:val="00CA464D"/>
    <w:rsid w:val="00CA4C56"/>
    <w:rsid w:val="00CC2397"/>
    <w:rsid w:val="00CD4A99"/>
    <w:rsid w:val="00CE18D6"/>
    <w:rsid w:val="00CF2549"/>
    <w:rsid w:val="00CF2889"/>
    <w:rsid w:val="00CF46A1"/>
    <w:rsid w:val="00D00494"/>
    <w:rsid w:val="00D02411"/>
    <w:rsid w:val="00D079A5"/>
    <w:rsid w:val="00D12EF6"/>
    <w:rsid w:val="00D16055"/>
    <w:rsid w:val="00D21982"/>
    <w:rsid w:val="00D43698"/>
    <w:rsid w:val="00D451A7"/>
    <w:rsid w:val="00D72142"/>
    <w:rsid w:val="00D77109"/>
    <w:rsid w:val="00D97169"/>
    <w:rsid w:val="00DB3767"/>
    <w:rsid w:val="00DC0ECE"/>
    <w:rsid w:val="00DC3BEE"/>
    <w:rsid w:val="00DC5222"/>
    <w:rsid w:val="00DC7987"/>
    <w:rsid w:val="00DE5C95"/>
    <w:rsid w:val="00DF7F5C"/>
    <w:rsid w:val="00E10164"/>
    <w:rsid w:val="00E10D81"/>
    <w:rsid w:val="00E23D33"/>
    <w:rsid w:val="00E317F7"/>
    <w:rsid w:val="00E364CA"/>
    <w:rsid w:val="00E41111"/>
    <w:rsid w:val="00E55BDA"/>
    <w:rsid w:val="00E7044B"/>
    <w:rsid w:val="00E728E1"/>
    <w:rsid w:val="00E76A0B"/>
    <w:rsid w:val="00E77D97"/>
    <w:rsid w:val="00E805CB"/>
    <w:rsid w:val="00E80B12"/>
    <w:rsid w:val="00E85947"/>
    <w:rsid w:val="00E94F3A"/>
    <w:rsid w:val="00EB1132"/>
    <w:rsid w:val="00EB76F6"/>
    <w:rsid w:val="00EC3920"/>
    <w:rsid w:val="00EE356C"/>
    <w:rsid w:val="00F00040"/>
    <w:rsid w:val="00F0098F"/>
    <w:rsid w:val="00F01CE6"/>
    <w:rsid w:val="00F041F1"/>
    <w:rsid w:val="00F107E9"/>
    <w:rsid w:val="00F14BA2"/>
    <w:rsid w:val="00F34D92"/>
    <w:rsid w:val="00F37457"/>
    <w:rsid w:val="00F735F9"/>
    <w:rsid w:val="00F802F6"/>
    <w:rsid w:val="00F9244C"/>
    <w:rsid w:val="00FA0EF6"/>
    <w:rsid w:val="00FA189F"/>
    <w:rsid w:val="00FB1247"/>
    <w:rsid w:val="00FC0B0F"/>
    <w:rsid w:val="00FC108B"/>
    <w:rsid w:val="00FE177C"/>
    <w:rsid w:val="00FE55F3"/>
    <w:rsid w:val="00FF60D2"/>
    <w:rsid w:val="00FF7B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74668"/>
  <w15:docId w15:val="{CE2B6BD3-1AA6-482E-8052-26C01EAA9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65" w:lineRule="auto"/>
      <w:ind w:left="10" w:hanging="10"/>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C50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096"/>
    <w:rPr>
      <w:rFonts w:ascii="Calibri" w:eastAsia="Calibri" w:hAnsi="Calibri" w:cs="Calibri"/>
      <w:color w:val="000000"/>
      <w:sz w:val="22"/>
    </w:rPr>
  </w:style>
  <w:style w:type="character" w:styleId="Hyperlink">
    <w:name w:val="Hyperlink"/>
    <w:basedOn w:val="DefaultParagraphFont"/>
    <w:uiPriority w:val="99"/>
    <w:unhideWhenUsed/>
    <w:rsid w:val="00570C3F"/>
    <w:rPr>
      <w:color w:val="467886" w:themeColor="hyperlink"/>
      <w:u w:val="single"/>
    </w:rPr>
  </w:style>
  <w:style w:type="character" w:styleId="UnresolvedMention">
    <w:name w:val="Unresolved Mention"/>
    <w:basedOn w:val="DefaultParagraphFont"/>
    <w:uiPriority w:val="99"/>
    <w:semiHidden/>
    <w:unhideWhenUsed/>
    <w:rsid w:val="00570C3F"/>
    <w:rPr>
      <w:color w:val="605E5C"/>
      <w:shd w:val="clear" w:color="auto" w:fill="E1DFDD"/>
    </w:rPr>
  </w:style>
  <w:style w:type="character" w:styleId="FollowedHyperlink">
    <w:name w:val="FollowedHyperlink"/>
    <w:basedOn w:val="DefaultParagraphFont"/>
    <w:uiPriority w:val="99"/>
    <w:semiHidden/>
    <w:unhideWhenUsed/>
    <w:rsid w:val="007C212C"/>
    <w:rPr>
      <w:color w:val="96607D" w:themeColor="followedHyperlink"/>
      <w:u w:val="single"/>
    </w:rPr>
  </w:style>
  <w:style w:type="paragraph" w:styleId="NoSpacing">
    <w:name w:val="No Spacing"/>
    <w:uiPriority w:val="1"/>
    <w:qFormat/>
    <w:rsid w:val="00463DE2"/>
    <w:pPr>
      <w:spacing w:after="0" w:line="240" w:lineRule="auto"/>
    </w:pPr>
    <w:rPr>
      <w:rFonts w:ascii="Calibri" w:eastAsia="Calibri" w:hAnsi="Calibri" w:cs="Calibri"/>
      <w:color w:val="000000"/>
      <w:sz w:val="22"/>
    </w:rPr>
  </w:style>
  <w:style w:type="paragraph" w:styleId="ListParagraph">
    <w:name w:val="List Paragraph"/>
    <w:basedOn w:val="Normal"/>
    <w:uiPriority w:val="34"/>
    <w:qFormat/>
    <w:rsid w:val="008B707E"/>
    <w:pPr>
      <w:ind w:left="720"/>
      <w:contextualSpacing/>
    </w:pPr>
  </w:style>
  <w:style w:type="paragraph" w:styleId="NormalWeb">
    <w:name w:val="Normal (Web)"/>
    <w:basedOn w:val="Normal"/>
    <w:uiPriority w:val="99"/>
    <w:semiHidden/>
    <w:unhideWhenUsed/>
    <w:rsid w:val="00FF60D2"/>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7095167">
      <w:bodyDiv w:val="1"/>
      <w:marLeft w:val="0"/>
      <w:marRight w:val="0"/>
      <w:marTop w:val="0"/>
      <w:marBottom w:val="0"/>
      <w:divBdr>
        <w:top w:val="none" w:sz="0" w:space="0" w:color="auto"/>
        <w:left w:val="none" w:sz="0" w:space="0" w:color="auto"/>
        <w:bottom w:val="none" w:sz="0" w:space="0" w:color="auto"/>
        <w:right w:val="none" w:sz="0" w:space="0" w:color="auto"/>
      </w:divBdr>
    </w:div>
    <w:div w:id="1408847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development-matters--2" TargetMode="External"/><Relationship Id="rId21" Type="http://schemas.openxmlformats.org/officeDocument/2006/relationships/hyperlink" Target="https://birthto5matters.org.uk/" TargetMode="External"/><Relationship Id="rId42" Type="http://schemas.openxmlformats.org/officeDocument/2006/relationships/hyperlink" Target="https://speechandlanguage.org.uk/educators-and-professionals/" TargetMode="External"/><Relationship Id="rId63" Type="http://schemas.openxmlformats.org/officeDocument/2006/relationships/footer" Target="footer1.xml"/><Relationship Id="rId84" Type="http://schemas.openxmlformats.org/officeDocument/2006/relationships/footer" Target="footer5.xml"/><Relationship Id="rId138" Type="http://schemas.openxmlformats.org/officeDocument/2006/relationships/hyperlink" Target="https://assets.publishing.service.gov.uk/media/65aa5e29ed27ca001327b2c6/EYFS_statutory_framework_for_childminders.pdf" TargetMode="External"/><Relationship Id="rId159" Type="http://schemas.openxmlformats.org/officeDocument/2006/relationships/hyperlink" Target="https://assets.publishing.service.gov.uk/media/65aa5e42ed27ca001327b2c7/EYFS_statutory_framework_for_group_and_school_based_providers.pdf" TargetMode="External"/><Relationship Id="rId170" Type="http://schemas.openxmlformats.org/officeDocument/2006/relationships/hyperlink" Target="https://assets.publishing.service.gov.uk/media/65aa5e29ed27ca001327b2c6/EYFS_statutory_framework_for_childminders.pdf" TargetMode="External"/><Relationship Id="rId191" Type="http://schemas.openxmlformats.org/officeDocument/2006/relationships/hyperlink" Target="http://www.nhs.uk/" TargetMode="External"/><Relationship Id="rId205" Type="http://schemas.openxmlformats.org/officeDocument/2006/relationships/hyperlink" Target="https://eric.org.uk/potty-training/" TargetMode="External"/><Relationship Id="rId226" Type="http://schemas.openxmlformats.org/officeDocument/2006/relationships/hyperlink" Target="https://www.communityplaythings.co.uk/learning-library/training-resources/what-happens-in-the-baby-room" TargetMode="External"/><Relationship Id="rId247" Type="http://schemas.openxmlformats.org/officeDocument/2006/relationships/hyperlink" Target="https://foundationyears.org.uk/files/2021/09/What-to-expect-in-the-EYFS-complete-FINAL-16.09-compressed.pdf" TargetMode="External"/><Relationship Id="rId107" Type="http://schemas.openxmlformats.org/officeDocument/2006/relationships/hyperlink" Target="https://www.shropshirelg.net/media/ma3f01yc/seld-with-logos.pdf" TargetMode="External"/><Relationship Id="rId11" Type="http://schemas.openxmlformats.org/officeDocument/2006/relationships/hyperlink" Target="https://assets.publishing.service.gov.uk/media/64e6002a20ae890014f26cbc/DfE_Development_Matters_Report_Sep2023.pdf" TargetMode="External"/><Relationship Id="rId32" Type="http://schemas.openxmlformats.org/officeDocument/2006/relationships/hyperlink" Target="https://birthto5matters.org.uk/" TargetMode="External"/><Relationship Id="rId53" Type="http://schemas.openxmlformats.org/officeDocument/2006/relationships/hyperlink" Target="https://www.gov.uk/government/publications/development-matters--2" TargetMode="External"/><Relationship Id="rId74" Type="http://schemas.openxmlformats.org/officeDocument/2006/relationships/hyperlink" Target="https://www.gov.uk/government/publications/development-matters--2" TargetMode="External"/><Relationship Id="rId128" Type="http://schemas.openxmlformats.org/officeDocument/2006/relationships/hyperlink" Target="https://www.gov.uk/government/publications/development-matters--2" TargetMode="External"/><Relationship Id="rId149" Type="http://schemas.openxmlformats.org/officeDocument/2006/relationships/hyperlink" Target="https://assets.publishing.service.gov.uk/media/65aa5e42ed27ca001327b2c7/EYFS_statutory_framework_for_group_and_school_based_providers.pdf" TargetMode="External"/><Relationship Id="rId5" Type="http://schemas.openxmlformats.org/officeDocument/2006/relationships/webSettings" Target="webSettings.xml"/><Relationship Id="rId95" Type="http://schemas.openxmlformats.org/officeDocument/2006/relationships/hyperlink" Target="https://www.gov.uk/government/publications/development-matters--2" TargetMode="External"/><Relationship Id="rId160" Type="http://schemas.openxmlformats.org/officeDocument/2006/relationships/hyperlink" Target="https://assets.publishing.service.gov.uk/media/65aa5e42ed27ca001327b2c7/EYFS_statutory_framework_for_group_and_school_based_providers.pdf" TargetMode="External"/><Relationship Id="rId181" Type="http://schemas.openxmlformats.org/officeDocument/2006/relationships/hyperlink" Target="https://assets.publishing.service.gov.uk/media/65aa5e29ed27ca001327b2c6/EYFS_statutory_framework_for_childminders.pdf" TargetMode="External"/><Relationship Id="rId216" Type="http://schemas.openxmlformats.org/officeDocument/2006/relationships/hyperlink" Target="https://www.booktrust.org.uk/booklists/b/best-books-for-babies-0-12-months/" TargetMode="External"/><Relationship Id="rId237" Type="http://schemas.openxmlformats.org/officeDocument/2006/relationships/hyperlink" Target="https://www.communityplaythings.co.uk/learning-library/training-resources/what-happens-in-the-baby-room" TargetMode="External"/><Relationship Id="rId22" Type="http://schemas.openxmlformats.org/officeDocument/2006/relationships/hyperlink" Target="https://birthto5matters.org.uk/" TargetMode="External"/><Relationship Id="rId43" Type="http://schemas.openxmlformats.org/officeDocument/2006/relationships/hyperlink" Target="https://assets.publishing.service.gov.uk/media/65aa5e29ed27ca001327b2c6/EYFS_statutory_framework_for_childminders.pdf" TargetMode="External"/><Relationship Id="rId64" Type="http://schemas.openxmlformats.org/officeDocument/2006/relationships/footer" Target="footer2.xml"/><Relationship Id="rId118" Type="http://schemas.openxmlformats.org/officeDocument/2006/relationships/hyperlink" Target="https://www.bbc.co.uk/tiny-happy-people/articles/zm2wrj6" TargetMode="External"/><Relationship Id="rId139" Type="http://schemas.openxmlformats.org/officeDocument/2006/relationships/hyperlink" Target="https://assets.publishing.service.gov.uk/media/65aa5e29ed27ca001327b2c6/EYFS_statutory_framework_for_childminders.pdf" TargetMode="External"/><Relationship Id="rId85" Type="http://schemas.openxmlformats.org/officeDocument/2006/relationships/header" Target="header3.xml"/><Relationship Id="rId150" Type="http://schemas.openxmlformats.org/officeDocument/2006/relationships/hyperlink" Target="https://assets.publishing.service.gov.uk/media/65aa5e42ed27ca001327b2c7/EYFS_statutory_framework_for_group_and_school_based_providers.pdf" TargetMode="External"/><Relationship Id="rId171" Type="http://schemas.openxmlformats.org/officeDocument/2006/relationships/hyperlink" Target="https://assets.publishing.service.gov.uk/media/65aa5e42ed27ca001327b2c7/EYFS_statutory_framework_for_group_and_school_based_providers.pdf" TargetMode="External"/><Relationship Id="rId192" Type="http://schemas.openxmlformats.org/officeDocument/2006/relationships/hyperlink" Target="https://www.lullabytrust.org.uk/safer-sleep-advice/product-information/car-seats-and-sids/" TargetMode="External"/><Relationship Id="rId206" Type="http://schemas.openxmlformats.org/officeDocument/2006/relationships/hyperlink" Target="https://assets.publishing.service.gov.uk/media/65aa5e42ed27ca001327b2c7/EYFS_statutory_framework_for_group_and_school_based_providers.pdf" TargetMode="External"/><Relationship Id="rId227" Type="http://schemas.openxmlformats.org/officeDocument/2006/relationships/hyperlink" Target="https://www.communityplaythings.co.uk/learning-library/training-resources/what-happens-in-the-baby-room" TargetMode="External"/><Relationship Id="rId248" Type="http://schemas.openxmlformats.org/officeDocument/2006/relationships/image" Target="media/image6.png"/><Relationship Id="rId12" Type="http://schemas.openxmlformats.org/officeDocument/2006/relationships/hyperlink" Target="https://assets.publishing.service.gov.uk/media/64e6002a20ae890014f26cbc/DfE_Development_Matters_Report_Sep2023.pdf" TargetMode="External"/><Relationship Id="rId33" Type="http://schemas.openxmlformats.org/officeDocument/2006/relationships/hyperlink" Target="https://birthto5matters.org.uk/" TargetMode="External"/><Relationship Id="rId108" Type="http://schemas.openxmlformats.org/officeDocument/2006/relationships/hyperlink" Target="https://www.shropshirelg.net/media/ma3f01yc/seld-with-logos.pdf" TargetMode="External"/><Relationship Id="rId129" Type="http://schemas.openxmlformats.org/officeDocument/2006/relationships/hyperlink" Target="https://assets.publishing.service.gov.uk/media/65aa5e29ed27ca001327b2c6/EYFS_statutory_framework_for_childminders.pdf" TargetMode="External"/><Relationship Id="rId54" Type="http://schemas.openxmlformats.org/officeDocument/2006/relationships/hyperlink" Target="https://assets.publishing.service.gov.uk/media/65aa5e29ed27ca001327b2c6/EYFS_statutory_framework_for_childminders.pdf" TargetMode="External"/><Relationship Id="rId75" Type="http://schemas.openxmlformats.org/officeDocument/2006/relationships/hyperlink" Target="https://www.gov.uk/government/publications/development-matters--2" TargetMode="External"/><Relationship Id="rId96" Type="http://schemas.openxmlformats.org/officeDocument/2006/relationships/hyperlink" Target="https://www.gov.uk/government/publications/development-matters--2" TargetMode="External"/><Relationship Id="rId140" Type="http://schemas.openxmlformats.org/officeDocument/2006/relationships/hyperlink" Target="https://assets.publishing.service.gov.uk/media/65aa5e29ed27ca001327b2c6/EYFS_statutory_framework_for_childminders.pdf" TargetMode="External"/><Relationship Id="rId161" Type="http://schemas.openxmlformats.org/officeDocument/2006/relationships/header" Target="header4.xml"/><Relationship Id="rId182" Type="http://schemas.openxmlformats.org/officeDocument/2006/relationships/hyperlink" Target="https://assets.publishing.service.gov.uk/media/65aa5e29ed27ca001327b2c6/EYFS_statutory_framework_for_childminders.pdf" TargetMode="External"/><Relationship Id="rId217" Type="http://schemas.openxmlformats.org/officeDocument/2006/relationships/hyperlink" Target="https://www.booktrust.org.uk/booklists/b/best-books-for-1-year-olds/" TargetMode="External"/><Relationship Id="rId6" Type="http://schemas.openxmlformats.org/officeDocument/2006/relationships/footnotes" Target="footnotes.xml"/><Relationship Id="rId238" Type="http://schemas.openxmlformats.org/officeDocument/2006/relationships/hyperlink" Target="https://www.communityplaythings.co.uk/learning-library/training-resources/what-happens-in-the-baby-room" TargetMode="External"/><Relationship Id="rId23" Type="http://schemas.openxmlformats.org/officeDocument/2006/relationships/hyperlink" Target="https://birthto5matters.org.uk/" TargetMode="External"/><Relationship Id="rId119" Type="http://schemas.openxmlformats.org/officeDocument/2006/relationships/hyperlink" Target="https://www.gov.uk/government/publications/development-matters--2" TargetMode="External"/><Relationship Id="rId44" Type="http://schemas.openxmlformats.org/officeDocument/2006/relationships/hyperlink" Target="https://assets.publishing.service.gov.uk/media/65aa5e29ed27ca001327b2c6/EYFS_statutory_framework_for_childminders.pdf" TargetMode="External"/><Relationship Id="rId65" Type="http://schemas.openxmlformats.org/officeDocument/2006/relationships/footer" Target="footer3.xml"/><Relationship Id="rId86" Type="http://schemas.openxmlformats.org/officeDocument/2006/relationships/footer" Target="footer6.xml"/><Relationship Id="rId130" Type="http://schemas.openxmlformats.org/officeDocument/2006/relationships/hyperlink" Target="https://assets.publishing.service.gov.uk/media/65aa5e29ed27ca001327b2c6/EYFS_statutory_framework_for_childminders.pdf" TargetMode="External"/><Relationship Id="rId151" Type="http://schemas.openxmlformats.org/officeDocument/2006/relationships/hyperlink" Target="https://assets.publishing.service.gov.uk/media/65aa5e42ed27ca001327b2c7/EYFS_statutory_framework_for_group_and_school_based_providers.pdf" TargetMode="External"/><Relationship Id="rId172" Type="http://schemas.openxmlformats.org/officeDocument/2006/relationships/hyperlink" Target="https://assets.publishing.service.gov.uk/media/65aa5e42ed27ca001327b2c7/EYFS_statutory_framework_for_group_and_school_based_providers.pdf" TargetMode="External"/><Relationship Id="rId193" Type="http://schemas.openxmlformats.org/officeDocument/2006/relationships/hyperlink" Target="https://www.lullabytrust.org.uk/professionals/publications/" TargetMode="External"/><Relationship Id="rId207" Type="http://schemas.openxmlformats.org/officeDocument/2006/relationships/hyperlink" Target="https://assets.publishing.service.gov.uk/media/65aa5e42ed27ca001327b2c7/EYFS_statutory_framework_for_group_and_school_based_providers.pdf" TargetMode="External"/><Relationship Id="rId228" Type="http://schemas.openxmlformats.org/officeDocument/2006/relationships/hyperlink" Target="https://www.communityplaythings.co.uk/learning-library/training-resources/what-happens-in-the-baby-room" TargetMode="External"/><Relationship Id="rId249" Type="http://schemas.openxmlformats.org/officeDocument/2006/relationships/header" Target="header10.xml"/><Relationship Id="rId13" Type="http://schemas.openxmlformats.org/officeDocument/2006/relationships/hyperlink" Target="https://assets.publishing.service.gov.uk/media/64e6002a20ae890014f26cbc/DfE_Development_Matters_Report_Sep2023.pdf" TargetMode="External"/><Relationship Id="rId109" Type="http://schemas.openxmlformats.org/officeDocument/2006/relationships/hyperlink" Target="https://www.shropshirelg.net/media/ma3f01yc/seld-with-logos.pdf" TargetMode="External"/><Relationship Id="rId34" Type="http://schemas.openxmlformats.org/officeDocument/2006/relationships/hyperlink" Target="https://birthto5matters.org.uk/" TargetMode="External"/><Relationship Id="rId55" Type="http://schemas.openxmlformats.org/officeDocument/2006/relationships/hyperlink" Target="https://assets.publishing.service.gov.uk/media/65aa5e29ed27ca001327b2c6/EYFS_statutory_framework_for_childminders.pdf" TargetMode="External"/><Relationship Id="rId76" Type="http://schemas.openxmlformats.org/officeDocument/2006/relationships/hyperlink" Target="https://www.gov.uk/government/publications/development-matters--2" TargetMode="External"/><Relationship Id="rId97" Type="http://schemas.openxmlformats.org/officeDocument/2006/relationships/hyperlink" Target="https://www.gov.uk/government/publications/development-matters--2" TargetMode="External"/><Relationship Id="rId120" Type="http://schemas.openxmlformats.org/officeDocument/2006/relationships/hyperlink" Target="https://www.gov.uk/government/publications/development-matters--2" TargetMode="External"/><Relationship Id="rId141" Type="http://schemas.openxmlformats.org/officeDocument/2006/relationships/hyperlink" Target="https://assets.publishing.service.gov.uk/media/65aa5e42ed27ca001327b2c7/EYFS_statutory_framework_for_group_and_school_based_providers.pdf" TargetMode="External"/><Relationship Id="rId7" Type="http://schemas.openxmlformats.org/officeDocument/2006/relationships/endnotes" Target="endnotes.xml"/><Relationship Id="rId162" Type="http://schemas.openxmlformats.org/officeDocument/2006/relationships/header" Target="header5.xml"/><Relationship Id="rId183" Type="http://schemas.openxmlformats.org/officeDocument/2006/relationships/hyperlink" Target="https://assets.publishing.service.gov.uk/media/65aa5e42ed27ca001327b2c7/EYFS_statutory_framework_for_group_and_school_based_providers.pdf" TargetMode="External"/><Relationship Id="rId218" Type="http://schemas.openxmlformats.org/officeDocument/2006/relationships/hyperlink" Target="https://www.booktrust.org.uk/booklists/b/best-books-for-2-year-olds/" TargetMode="External"/><Relationship Id="rId239" Type="http://schemas.openxmlformats.org/officeDocument/2006/relationships/hyperlink" Target="https://www.communityplaythings.co.uk/learning-library/training-resources/what-happens-in-the-baby-room" TargetMode="External"/><Relationship Id="rId250" Type="http://schemas.openxmlformats.org/officeDocument/2006/relationships/header" Target="header11.xml"/><Relationship Id="rId24" Type="http://schemas.openxmlformats.org/officeDocument/2006/relationships/hyperlink" Target="https://birthto5matters.org.uk/" TargetMode="External"/><Relationship Id="rId45" Type="http://schemas.openxmlformats.org/officeDocument/2006/relationships/hyperlink" Target="https://assets.publishing.service.gov.uk/media/65aa5e42ed27ca001327b2c7/EYFS_statutory_framework_for_group_and_school_based_providers.pdf" TargetMode="External"/><Relationship Id="rId66" Type="http://schemas.openxmlformats.org/officeDocument/2006/relationships/hyperlink" Target="https://www.gov.uk/government/publications/development-matters--2" TargetMode="External"/><Relationship Id="rId87" Type="http://schemas.openxmlformats.org/officeDocument/2006/relationships/hyperlink" Target="https://www.gov.uk/government/publications/development-matters--2" TargetMode="External"/><Relationship Id="rId110" Type="http://schemas.openxmlformats.org/officeDocument/2006/relationships/hyperlink" Target="https://www.shropshirelg.net/media/ma3f01yc/seld-with-logos.pdf" TargetMode="External"/><Relationship Id="rId131" Type="http://schemas.openxmlformats.org/officeDocument/2006/relationships/hyperlink" Target="https://assets.publishing.service.gov.uk/media/65aa5e29ed27ca001327b2c6/EYFS_statutory_framework_for_childminders.pdf" TargetMode="External"/><Relationship Id="rId152" Type="http://schemas.openxmlformats.org/officeDocument/2006/relationships/hyperlink" Target="https://assets.publishing.service.gov.uk/media/65aa5e42ed27ca001327b2c7/EYFS_statutory_framework_for_group_and_school_based_providers.pdf" TargetMode="External"/><Relationship Id="rId173" Type="http://schemas.openxmlformats.org/officeDocument/2006/relationships/hyperlink" Target="https://assets.publishing.service.gov.uk/media/65aa5e42ed27ca001327b2c7/EYFS_statutory_framework_for_group_and_school_based_providers.pdf" TargetMode="External"/><Relationship Id="rId194" Type="http://schemas.openxmlformats.org/officeDocument/2006/relationships/hyperlink" Target="https://www.unicef.org.uk/babyfriendly/baby-friendly-resources/sleep-and-night-time-resources/" TargetMode="External"/><Relationship Id="rId208" Type="http://schemas.openxmlformats.org/officeDocument/2006/relationships/header" Target="header7.xml"/><Relationship Id="rId229" Type="http://schemas.openxmlformats.org/officeDocument/2006/relationships/hyperlink" Target="https://www.communityplaythings.co.uk/learning-library/training-resources/what-happens-in-the-baby-room" TargetMode="External"/><Relationship Id="rId240" Type="http://schemas.openxmlformats.org/officeDocument/2006/relationships/hyperlink" Target="https://www.communityplaythings.co.uk/learning-library/training-resources/what-happens-in-the-baby-room" TargetMode="External"/><Relationship Id="rId14" Type="http://schemas.openxmlformats.org/officeDocument/2006/relationships/image" Target="media/image1.png"/><Relationship Id="rId35" Type="http://schemas.openxmlformats.org/officeDocument/2006/relationships/hyperlink" Target="https://birthto5matters.org.uk/" TargetMode="External"/><Relationship Id="rId56" Type="http://schemas.openxmlformats.org/officeDocument/2006/relationships/hyperlink" Target="https://assets.publishing.service.gov.uk/media/65aa5e42ed27ca001327b2c7/EYFS_statutory_framework_for_group_and_school_based_providers.pdf" TargetMode="External"/><Relationship Id="rId77" Type="http://schemas.openxmlformats.org/officeDocument/2006/relationships/hyperlink" Target="https://www.gov.uk/government/publications/development-matters--2" TargetMode="External"/><Relationship Id="rId100" Type="http://schemas.openxmlformats.org/officeDocument/2006/relationships/hyperlink" Target="https://www.gov.uk/government/publications/development-matters--2" TargetMode="External"/><Relationship Id="rId8" Type="http://schemas.openxmlformats.org/officeDocument/2006/relationships/hyperlink" Target="https://assets.publishing.service.gov.uk/media/64e6002a20ae890014f26cbc/DfE_Development_Matters_Report_Sep2023.pdf" TargetMode="External"/><Relationship Id="rId98" Type="http://schemas.openxmlformats.org/officeDocument/2006/relationships/hyperlink" Target="https://www.gov.uk/government/publications/development-matters--2" TargetMode="External"/><Relationship Id="rId121" Type="http://schemas.openxmlformats.org/officeDocument/2006/relationships/hyperlink" Target="https://www.gov.uk/government/publications/development-matters--2" TargetMode="External"/><Relationship Id="rId142" Type="http://schemas.openxmlformats.org/officeDocument/2006/relationships/hyperlink" Target="https://assets.publishing.service.gov.uk/media/65aa5e42ed27ca001327b2c7/EYFS_statutory_framework_for_group_and_school_based_providers.pdf" TargetMode="External"/><Relationship Id="rId163" Type="http://schemas.openxmlformats.org/officeDocument/2006/relationships/footer" Target="footer7.xml"/><Relationship Id="rId184" Type="http://schemas.openxmlformats.org/officeDocument/2006/relationships/hyperlink" Target="https://assets.publishing.service.gov.uk/media/65aa5e42ed27ca001327b2c7/EYFS_statutory_framework_for_group_and_school_based_providers.pdf" TargetMode="External"/><Relationship Id="rId219" Type="http://schemas.openxmlformats.org/officeDocument/2006/relationships/hyperlink" Target="https://parentinfantfoundation.org.uk/first-1001-days-movement-response-to-the-start-for-life-vision/" TargetMode="External"/><Relationship Id="rId230" Type="http://schemas.openxmlformats.org/officeDocument/2006/relationships/hyperlink" Target="https://www.communityplaythings.co.uk/learning-library/training-resources/what-happens-in-the-baby-room" TargetMode="External"/><Relationship Id="rId251" Type="http://schemas.openxmlformats.org/officeDocument/2006/relationships/footer" Target="footer13.xml"/><Relationship Id="rId25" Type="http://schemas.openxmlformats.org/officeDocument/2006/relationships/hyperlink" Target="https://birthto5matters.org.uk/" TargetMode="External"/><Relationship Id="rId46" Type="http://schemas.openxmlformats.org/officeDocument/2006/relationships/hyperlink" Target="https://assets.publishing.service.gov.uk/media/65aa5e42ed27ca001327b2c7/EYFS_statutory_framework_for_group_and_school_based_providers.pdf" TargetMode="External"/><Relationship Id="rId67" Type="http://schemas.openxmlformats.org/officeDocument/2006/relationships/hyperlink" Target="https://www.gov.uk/government/publications/development-matters--2" TargetMode="External"/><Relationship Id="rId88" Type="http://schemas.openxmlformats.org/officeDocument/2006/relationships/hyperlink" Target="https://www.gov.uk/government/publications/development-matters--2" TargetMode="External"/><Relationship Id="rId111" Type="http://schemas.openxmlformats.org/officeDocument/2006/relationships/hyperlink" Target="https://www.gov.uk/government/publications/development-matters--2" TargetMode="External"/><Relationship Id="rId132" Type="http://schemas.openxmlformats.org/officeDocument/2006/relationships/hyperlink" Target="https://assets.publishing.service.gov.uk/media/65aa5e29ed27ca001327b2c6/EYFS_statutory_framework_for_childminders.pdf" TargetMode="External"/><Relationship Id="rId153" Type="http://schemas.openxmlformats.org/officeDocument/2006/relationships/hyperlink" Target="https://assets.publishing.service.gov.uk/media/65aa5e29ed27ca001327b2c6/EYFS_statutory_framework_for_childminders.pdf" TargetMode="External"/><Relationship Id="rId174" Type="http://schemas.openxmlformats.org/officeDocument/2006/relationships/hyperlink" Target="https://assets.publishing.service.gov.uk/media/65aa5e42ed27ca001327b2c7/EYFS_statutory_framework_for_group_and_school_based_providers.pdf" TargetMode="External"/><Relationship Id="rId195" Type="http://schemas.openxmlformats.org/officeDocument/2006/relationships/hyperlink" Target="https://capt.org.uk/urgent-safety-alert-issued-for-baby-self-feeding-pillows/" TargetMode="External"/><Relationship Id="rId209" Type="http://schemas.openxmlformats.org/officeDocument/2006/relationships/header" Target="header8.xml"/><Relationship Id="rId220" Type="http://schemas.openxmlformats.org/officeDocument/2006/relationships/hyperlink" Target="https://www.froebel.org.uk/training-and-resources/elinor-goldschmied-treasure-baskets" TargetMode="External"/><Relationship Id="rId241" Type="http://schemas.openxmlformats.org/officeDocument/2006/relationships/hyperlink" Target="https://www.communityplaythings.co.uk/learning-library/training-resources/what-happens-in-the-baby-room" TargetMode="External"/><Relationship Id="rId15" Type="http://schemas.openxmlformats.org/officeDocument/2006/relationships/image" Target="media/image2.png"/><Relationship Id="rId36" Type="http://schemas.openxmlformats.org/officeDocument/2006/relationships/hyperlink" Target="https://birthto5matters.org.uk/" TargetMode="External"/><Relationship Id="rId57" Type="http://schemas.openxmlformats.org/officeDocument/2006/relationships/hyperlink" Target="https://assets.publishing.service.gov.uk/media/65aa5e42ed27ca001327b2c7/EYFS_statutory_framework_for_group_and_school_based_providers.pdf" TargetMode="External"/><Relationship Id="rId78" Type="http://schemas.openxmlformats.org/officeDocument/2006/relationships/hyperlink" Target="https://www.gov.uk/government/publications/development-matters--2" TargetMode="External"/><Relationship Id="rId99" Type="http://schemas.openxmlformats.org/officeDocument/2006/relationships/hyperlink" Target="https://www.gov.uk/government/publications/development-matters--2" TargetMode="External"/><Relationship Id="rId101" Type="http://schemas.openxmlformats.org/officeDocument/2006/relationships/hyperlink" Target="https://www.gov.uk/government/publications/development-matters--2" TargetMode="External"/><Relationship Id="rId122" Type="http://schemas.openxmlformats.org/officeDocument/2006/relationships/hyperlink" Target="https://www.gov.uk/government/publications/development-matters--2" TargetMode="External"/><Relationship Id="rId143" Type="http://schemas.openxmlformats.org/officeDocument/2006/relationships/hyperlink" Target="https://assets.publishing.service.gov.uk/media/65aa5e42ed27ca001327b2c7/EYFS_statutory_framework_for_group_and_school_based_providers.pdf" TargetMode="External"/><Relationship Id="rId164" Type="http://schemas.openxmlformats.org/officeDocument/2006/relationships/footer" Target="footer8.xml"/><Relationship Id="rId185" Type="http://schemas.openxmlformats.org/officeDocument/2006/relationships/hyperlink" Target="https://assets.publishing.service.gov.uk/media/65aa5e42ed27ca001327b2c7/EYFS_statutory_framework_for_group_and_school_based_providers.pdf" TargetMode="External"/><Relationship Id="rId9" Type="http://schemas.openxmlformats.org/officeDocument/2006/relationships/hyperlink" Target="https://assets.publishing.service.gov.uk/media/64e6002a20ae890014f26cbc/DfE_Development_Matters_Report_Sep2023.pdf" TargetMode="External"/><Relationship Id="rId210" Type="http://schemas.openxmlformats.org/officeDocument/2006/relationships/footer" Target="footer10.xml"/><Relationship Id="rId26" Type="http://schemas.openxmlformats.org/officeDocument/2006/relationships/hyperlink" Target="https://birthto5matters.org.uk/" TargetMode="External"/><Relationship Id="rId231" Type="http://schemas.openxmlformats.org/officeDocument/2006/relationships/hyperlink" Target="https://www.communityplaythings.co.uk/learning-library/training-resources/what-happens-in-the-baby-room" TargetMode="External"/><Relationship Id="rId252" Type="http://schemas.openxmlformats.org/officeDocument/2006/relationships/footer" Target="footer14.xml"/><Relationship Id="rId47" Type="http://schemas.openxmlformats.org/officeDocument/2006/relationships/hyperlink" Target="https://www.gov.uk/government/publications/development-matters--2" TargetMode="External"/><Relationship Id="rId68" Type="http://schemas.openxmlformats.org/officeDocument/2006/relationships/hyperlink" Target="https://www.gov.uk/government/publications/development-matters--2" TargetMode="External"/><Relationship Id="rId89" Type="http://schemas.openxmlformats.org/officeDocument/2006/relationships/hyperlink" Target="https://www.gov.uk/government/publications/development-matters--2" TargetMode="External"/><Relationship Id="rId112" Type="http://schemas.openxmlformats.org/officeDocument/2006/relationships/hyperlink" Target="https://www.gov.uk/government/publications/development-matters--2" TargetMode="External"/><Relationship Id="rId133" Type="http://schemas.openxmlformats.org/officeDocument/2006/relationships/hyperlink" Target="https://assets.publishing.service.gov.uk/media/65aa5e42ed27ca001327b2c7/EYFS_statutory_framework_for_group_and_school_based_providers.pdf" TargetMode="External"/><Relationship Id="rId154" Type="http://schemas.openxmlformats.org/officeDocument/2006/relationships/hyperlink" Target="https://assets.publishing.service.gov.uk/media/65aa5e29ed27ca001327b2c6/EYFS_statutory_framework_for_childminders.pdf" TargetMode="External"/><Relationship Id="rId175" Type="http://schemas.openxmlformats.org/officeDocument/2006/relationships/hyperlink" Target="https://www.gov.uk/government/publications/example-menus-for-early-years-settings-in-england" TargetMode="External"/><Relationship Id="rId196" Type="http://schemas.openxmlformats.org/officeDocument/2006/relationships/hyperlink" Target="https://www.nhs.uk/conditions/baby/first-aid-and-safety/safety/baby-and-toddler-safety/" TargetMode="External"/><Relationship Id="rId200" Type="http://schemas.openxmlformats.org/officeDocument/2006/relationships/hyperlink" Target="https://assets.publishing.service.gov.uk/media/65aa5e29ed27ca001327b2c6/EYFS_statutory_framework_for_childminders.pdf" TargetMode="External"/><Relationship Id="rId16" Type="http://schemas.openxmlformats.org/officeDocument/2006/relationships/image" Target="media/image3.svg"/><Relationship Id="rId221" Type="http://schemas.openxmlformats.org/officeDocument/2006/relationships/hyperlink" Target="https://www.froebel.org.uk/uploads/documents/Froebel-Trust-PDF-Research-Highlight-Book-One.pdf" TargetMode="External"/><Relationship Id="rId242" Type="http://schemas.openxmlformats.org/officeDocument/2006/relationships/hyperlink" Target="https://thehub-beta.walthamforest.gov.uk/sites/default/files/2022-01/Movement_Provision_guidance_Nurture_and_Thrive.pdf" TargetMode="External"/><Relationship Id="rId37" Type="http://schemas.openxmlformats.org/officeDocument/2006/relationships/diagramData" Target="diagrams/data1.xml"/><Relationship Id="rId58" Type="http://schemas.openxmlformats.org/officeDocument/2006/relationships/hyperlink" Target="https://www.gov.uk/government/publications/development-matters--2" TargetMode="External"/><Relationship Id="rId79" Type="http://schemas.openxmlformats.org/officeDocument/2006/relationships/hyperlink" Target="https://www.gov.uk/government/publications/development-matters--2" TargetMode="External"/><Relationship Id="rId102" Type="http://schemas.openxmlformats.org/officeDocument/2006/relationships/hyperlink" Target="https://www.gov.uk/government/publications/development-matters--2" TargetMode="External"/><Relationship Id="rId123" Type="http://schemas.openxmlformats.org/officeDocument/2006/relationships/hyperlink" Target="https://www.gov.uk/government/publications/development-matters--2" TargetMode="External"/><Relationship Id="rId144" Type="http://schemas.openxmlformats.org/officeDocument/2006/relationships/hyperlink" Target="https://assets.publishing.service.gov.uk/media/65aa5e42ed27ca001327b2c7/EYFS_statutory_framework_for_group_and_school_based_providers.pdf" TargetMode="External"/><Relationship Id="rId90" Type="http://schemas.openxmlformats.org/officeDocument/2006/relationships/hyperlink" Target="https://www.gov.uk/government/publications/development-matters--2" TargetMode="External"/><Relationship Id="rId165" Type="http://schemas.openxmlformats.org/officeDocument/2006/relationships/header" Target="header6.xml"/><Relationship Id="rId186" Type="http://schemas.openxmlformats.org/officeDocument/2006/relationships/hyperlink" Target="https://assets.publishing.service.gov.uk/media/65aa5e42ed27ca001327b2c7/EYFS_statutory_framework_for_group_and_school_based_providers.pdf" TargetMode="External"/><Relationship Id="rId211" Type="http://schemas.openxmlformats.org/officeDocument/2006/relationships/footer" Target="footer11.xml"/><Relationship Id="rId232" Type="http://schemas.openxmlformats.org/officeDocument/2006/relationships/hyperlink" Target="https://www.communityplaythings.co.uk/learning-library/training-resources/what-happens-in-the-baby-room" TargetMode="External"/><Relationship Id="rId253" Type="http://schemas.openxmlformats.org/officeDocument/2006/relationships/header" Target="header12.xml"/><Relationship Id="rId27" Type="http://schemas.openxmlformats.org/officeDocument/2006/relationships/hyperlink" Target="https://birthto5matters.org.uk/" TargetMode="External"/><Relationship Id="rId48" Type="http://schemas.openxmlformats.org/officeDocument/2006/relationships/hyperlink" Target="https://www.gov.uk/government/publications/development-matters--2" TargetMode="External"/><Relationship Id="rId69" Type="http://schemas.openxmlformats.org/officeDocument/2006/relationships/hyperlink" Target="https://www.gov.uk/government/publications/development-matters--2" TargetMode="External"/><Relationship Id="rId113" Type="http://schemas.openxmlformats.org/officeDocument/2006/relationships/hyperlink" Target="https://www.gov.uk/government/publications/development-matters--2" TargetMode="External"/><Relationship Id="rId134" Type="http://schemas.openxmlformats.org/officeDocument/2006/relationships/hyperlink" Target="https://assets.publishing.service.gov.uk/media/65aa5e42ed27ca001327b2c7/EYFS_statutory_framework_for_group_and_school_based_providers.pdf" TargetMode="External"/><Relationship Id="rId80" Type="http://schemas.openxmlformats.org/officeDocument/2006/relationships/hyperlink" Target="https://www.gov.uk/government/publications/development-matters--2" TargetMode="External"/><Relationship Id="rId155" Type="http://schemas.openxmlformats.org/officeDocument/2006/relationships/hyperlink" Target="https://assets.publishing.service.gov.uk/media/65aa5e29ed27ca001327b2c6/EYFS_statutory_framework_for_childminders.pdf" TargetMode="External"/><Relationship Id="rId176" Type="http://schemas.openxmlformats.org/officeDocument/2006/relationships/hyperlink" Target="https://www.gov.uk/government/publications/example-menus-for-early-years-settings-in-england" TargetMode="External"/><Relationship Id="rId197" Type="http://schemas.openxmlformats.org/officeDocument/2006/relationships/hyperlink" Target="https://assets.publishing.service.gov.uk/media/65aa5e29ed27ca001327b2c6/EYFS_statutory_framework_for_childminders.pdf" TargetMode="External"/><Relationship Id="rId201" Type="http://schemas.openxmlformats.org/officeDocument/2006/relationships/hyperlink" Target="https://assets.publishing.service.gov.uk/media/65aa5e42ed27ca001327b2c7/EYFS_statutory_framework_for_group_and_school_based_providers.pdf" TargetMode="External"/><Relationship Id="rId222" Type="http://schemas.openxmlformats.org/officeDocument/2006/relationships/hyperlink" Target="https://help-for-early-years-providers.education.gov.uk/" TargetMode="External"/><Relationship Id="rId243" Type="http://schemas.openxmlformats.org/officeDocument/2006/relationships/hyperlink" Target="https://thehub-beta.walthamforest.gov.uk/sites/default/files/2022-01/Movement_Provision_guidance_Nurture_and_Thrive.pdf" TargetMode="External"/><Relationship Id="rId17" Type="http://schemas.openxmlformats.org/officeDocument/2006/relationships/hyperlink" Target="https://www.shropshirelg.net/early-years/cpd-early-years-and-schools/" TargetMode="External"/><Relationship Id="rId38" Type="http://schemas.openxmlformats.org/officeDocument/2006/relationships/diagramLayout" Target="diagrams/layout1.xml"/><Relationship Id="rId59" Type="http://schemas.openxmlformats.org/officeDocument/2006/relationships/hyperlink" Target="https://www.gov.uk/government/publications/development-matters--2" TargetMode="External"/><Relationship Id="rId103" Type="http://schemas.openxmlformats.org/officeDocument/2006/relationships/hyperlink" Target="https://www.gov.uk/government/publications/development-matters--2" TargetMode="External"/><Relationship Id="rId124" Type="http://schemas.openxmlformats.org/officeDocument/2006/relationships/hyperlink" Target="https://www.gov.uk/government/publications/development-matters--2" TargetMode="External"/><Relationship Id="rId70" Type="http://schemas.openxmlformats.org/officeDocument/2006/relationships/hyperlink" Target="https://www.gov.uk/government/publications/development-matters--2" TargetMode="External"/><Relationship Id="rId91" Type="http://schemas.openxmlformats.org/officeDocument/2006/relationships/hyperlink" Target="https://www.gov.uk/government/publications/development-matters--2" TargetMode="External"/><Relationship Id="rId145" Type="http://schemas.openxmlformats.org/officeDocument/2006/relationships/hyperlink" Target="https://assets.publishing.service.gov.uk/media/65aa5e29ed27ca001327b2c6/EYFS_statutory_framework_for_childminders.pdf" TargetMode="External"/><Relationship Id="rId166" Type="http://schemas.openxmlformats.org/officeDocument/2006/relationships/footer" Target="footer9.xml"/><Relationship Id="rId187" Type="http://schemas.openxmlformats.org/officeDocument/2006/relationships/hyperlink" Target="https://www.nhs.uk/conditions/sudden-infant-death-syndrome-sids/" TargetMode="External"/><Relationship Id="rId1" Type="http://schemas.openxmlformats.org/officeDocument/2006/relationships/customXml" Target="../customXml/item1.xml"/><Relationship Id="rId212" Type="http://schemas.openxmlformats.org/officeDocument/2006/relationships/header" Target="header9.xml"/><Relationship Id="rId233" Type="http://schemas.openxmlformats.org/officeDocument/2006/relationships/hyperlink" Target="https://www.communityplaythings.co.uk/learning-library/training-resources/what-happens-in-the-baby-room" TargetMode="External"/><Relationship Id="rId254" Type="http://schemas.openxmlformats.org/officeDocument/2006/relationships/footer" Target="footer15.xml"/><Relationship Id="rId28" Type="http://schemas.openxmlformats.org/officeDocument/2006/relationships/hyperlink" Target="https://birthto5matters.org.uk/" TargetMode="External"/><Relationship Id="rId49" Type="http://schemas.openxmlformats.org/officeDocument/2006/relationships/hyperlink" Target="https://www.gov.uk/government/publications/development-matters--2" TargetMode="External"/><Relationship Id="rId114" Type="http://schemas.openxmlformats.org/officeDocument/2006/relationships/hyperlink" Target="https://www.gov.uk/government/publications/development-matters--2" TargetMode="External"/><Relationship Id="rId60" Type="http://schemas.openxmlformats.org/officeDocument/2006/relationships/hyperlink" Target="https://www.gov.uk/government/publications/development-matters--2" TargetMode="External"/><Relationship Id="rId81" Type="http://schemas.openxmlformats.org/officeDocument/2006/relationships/header" Target="header1.xml"/><Relationship Id="rId135" Type="http://schemas.openxmlformats.org/officeDocument/2006/relationships/hyperlink" Target="https://assets.publishing.service.gov.uk/media/65aa5e42ed27ca001327b2c7/EYFS_statutory_framework_for_group_and_school_based_providers.pdf" TargetMode="External"/><Relationship Id="rId156" Type="http://schemas.openxmlformats.org/officeDocument/2006/relationships/hyperlink" Target="https://assets.publishing.service.gov.uk/media/65aa5e29ed27ca001327b2c6/EYFS_statutory_framework_for_childminders.pdf" TargetMode="External"/><Relationship Id="rId177" Type="http://schemas.openxmlformats.org/officeDocument/2006/relationships/hyperlink" Target="https://www.nhs.uk/conditions/baby/breastfeeding-and-bottle-feeding/bottle-feeding/sterilising-baby-bottles/" TargetMode="External"/><Relationship Id="rId198" Type="http://schemas.openxmlformats.org/officeDocument/2006/relationships/hyperlink" Target="https://assets.publishing.service.gov.uk/media/65aa5e29ed27ca001327b2c6/EYFS_statutory_framework_for_childminders.pdf" TargetMode="External"/><Relationship Id="rId202" Type="http://schemas.openxmlformats.org/officeDocument/2006/relationships/hyperlink" Target="https://assets.publishing.service.gov.uk/media/65aa5e42ed27ca001327b2c7/EYFS_statutory_framework_for_group_and_school_based_providers.pdf" TargetMode="External"/><Relationship Id="rId223" Type="http://schemas.openxmlformats.org/officeDocument/2006/relationships/hyperlink" Target="https://help-for-early-years-providers.education.gov.uk/" TargetMode="External"/><Relationship Id="rId244" Type="http://schemas.openxmlformats.org/officeDocument/2006/relationships/hyperlink" Target="https://educationendowmentfoundation.org.uk/education-evidence/early-years-toolkit/parental-engagement" TargetMode="External"/><Relationship Id="rId18" Type="http://schemas.openxmlformats.org/officeDocument/2006/relationships/hyperlink" Target="https://birthto5matters.org.uk/" TargetMode="External"/><Relationship Id="rId39" Type="http://schemas.openxmlformats.org/officeDocument/2006/relationships/diagramQuickStyle" Target="diagrams/quickStyle1.xml"/><Relationship Id="rId50" Type="http://schemas.openxmlformats.org/officeDocument/2006/relationships/hyperlink" Target="https://www.gov.uk/government/publications/development-matters--2" TargetMode="External"/><Relationship Id="rId104" Type="http://schemas.openxmlformats.org/officeDocument/2006/relationships/image" Target="media/image5.png"/><Relationship Id="rId125" Type="http://schemas.openxmlformats.org/officeDocument/2006/relationships/hyperlink" Target="https://www.gov.uk/government/publications/development-matters--2" TargetMode="External"/><Relationship Id="rId146" Type="http://schemas.openxmlformats.org/officeDocument/2006/relationships/hyperlink" Target="https://assets.publishing.service.gov.uk/media/65aa5e29ed27ca001327b2c6/EYFS_statutory_framework_for_childminders.pdf" TargetMode="External"/><Relationship Id="rId167" Type="http://schemas.openxmlformats.org/officeDocument/2006/relationships/hyperlink" Target="https://assets.publishing.service.gov.uk/media/65aa5e29ed27ca001327b2c6/EYFS_statutory_framework_for_childminders.pdf" TargetMode="External"/><Relationship Id="rId188" Type="http://schemas.openxmlformats.org/officeDocument/2006/relationships/hyperlink" Target="https://www.nhs.uk/conditions/sudden-infant-death-syndrome-sids/" TargetMode="External"/><Relationship Id="rId71" Type="http://schemas.openxmlformats.org/officeDocument/2006/relationships/hyperlink" Target="https://www.gov.uk/government/publications/development-matters--2" TargetMode="External"/><Relationship Id="rId92" Type="http://schemas.openxmlformats.org/officeDocument/2006/relationships/hyperlink" Target="https://www.gov.uk/government/publications/development-matters--2" TargetMode="External"/><Relationship Id="rId213" Type="http://schemas.openxmlformats.org/officeDocument/2006/relationships/footer" Target="footer12.xml"/><Relationship Id="rId234" Type="http://schemas.openxmlformats.org/officeDocument/2006/relationships/hyperlink" Target="https://www.communityplaythings.co.uk/learning-library/training-resources/what-happens-in-the-baby-room" TargetMode="External"/><Relationship Id="rId2" Type="http://schemas.openxmlformats.org/officeDocument/2006/relationships/numbering" Target="numbering.xml"/><Relationship Id="rId29" Type="http://schemas.openxmlformats.org/officeDocument/2006/relationships/hyperlink" Target="https://birthto5matters.org.uk/" TargetMode="External"/><Relationship Id="rId255" Type="http://schemas.openxmlformats.org/officeDocument/2006/relationships/fontTable" Target="fontTable.xml"/><Relationship Id="rId40" Type="http://schemas.openxmlformats.org/officeDocument/2006/relationships/diagramColors" Target="diagrams/colors1.xml"/><Relationship Id="rId115" Type="http://schemas.openxmlformats.org/officeDocument/2006/relationships/hyperlink" Target="https://www.gov.uk/government/publications/development-matters--2" TargetMode="External"/><Relationship Id="rId136" Type="http://schemas.openxmlformats.org/officeDocument/2006/relationships/hyperlink" Target="https://assets.publishing.service.gov.uk/media/65aa5e42ed27ca001327b2c7/EYFS_statutory_framework_for_group_and_school_based_providers.pdf" TargetMode="External"/><Relationship Id="rId157" Type="http://schemas.openxmlformats.org/officeDocument/2006/relationships/hyperlink" Target="https://assets.publishing.service.gov.uk/media/65aa5e42ed27ca001327b2c7/EYFS_statutory_framework_for_group_and_school_based_providers.pdf" TargetMode="External"/><Relationship Id="rId178" Type="http://schemas.openxmlformats.org/officeDocument/2006/relationships/hyperlink" Target="https://www.unicef.org.uk/babyfriendly/wp-content/uploads/sites/2/2022/10/Bottle-feeding-leaflet.pdf" TargetMode="External"/><Relationship Id="rId61" Type="http://schemas.openxmlformats.org/officeDocument/2006/relationships/hyperlink" Target="https://www.gov.uk/government/publications/development-matters--2" TargetMode="External"/><Relationship Id="rId82" Type="http://schemas.openxmlformats.org/officeDocument/2006/relationships/header" Target="header2.xml"/><Relationship Id="rId199" Type="http://schemas.openxmlformats.org/officeDocument/2006/relationships/hyperlink" Target="https://assets.publishing.service.gov.uk/media/65aa5e29ed27ca001327b2c6/EYFS_statutory_framework_for_childminders.pdf" TargetMode="External"/><Relationship Id="rId203" Type="http://schemas.openxmlformats.org/officeDocument/2006/relationships/hyperlink" Target="https://assets.publishing.service.gov.uk/media/65aa5e42ed27ca001327b2c7/EYFS_statutory_framework_for_group_and_school_based_providers.pdf" TargetMode="External"/><Relationship Id="rId19" Type="http://schemas.openxmlformats.org/officeDocument/2006/relationships/hyperlink" Target="https://birthto5matters.org.uk/" TargetMode="External"/><Relationship Id="rId224" Type="http://schemas.openxmlformats.org/officeDocument/2006/relationships/hyperlink" Target="https://help-for-early-years-providers.education.gov.uk/" TargetMode="External"/><Relationship Id="rId245" Type="http://schemas.openxmlformats.org/officeDocument/2006/relationships/hyperlink" Target="https://early-education.org.uk/physical-development-early-childhood/" TargetMode="External"/><Relationship Id="rId30" Type="http://schemas.openxmlformats.org/officeDocument/2006/relationships/image" Target="media/image4.png"/><Relationship Id="rId105" Type="http://schemas.openxmlformats.org/officeDocument/2006/relationships/hyperlink" Target="https://www.shropshirelg.net/media/ma3f01yc/seld-with-logos.pdf" TargetMode="External"/><Relationship Id="rId126" Type="http://schemas.openxmlformats.org/officeDocument/2006/relationships/hyperlink" Target="https://www.gov.uk/government/publications/development-matters--2" TargetMode="External"/><Relationship Id="rId147" Type="http://schemas.openxmlformats.org/officeDocument/2006/relationships/hyperlink" Target="https://assets.publishing.service.gov.uk/media/65aa5e29ed27ca001327b2c6/EYFS_statutory_framework_for_childminders.pdf" TargetMode="External"/><Relationship Id="rId168" Type="http://schemas.openxmlformats.org/officeDocument/2006/relationships/hyperlink" Target="https://assets.publishing.service.gov.uk/media/65aa5e29ed27ca001327b2c6/EYFS_statutory_framework_for_childminders.pdf" TargetMode="External"/><Relationship Id="rId51" Type="http://schemas.openxmlformats.org/officeDocument/2006/relationships/hyperlink" Target="https://www.gov.uk/government/publications/development-matters--2" TargetMode="External"/><Relationship Id="rId72" Type="http://schemas.openxmlformats.org/officeDocument/2006/relationships/hyperlink" Target="https://www.gov.uk/government/publications/development-matters--2" TargetMode="External"/><Relationship Id="rId93" Type="http://schemas.openxmlformats.org/officeDocument/2006/relationships/hyperlink" Target="https://www.gov.uk/government/publications/development-matters--2" TargetMode="External"/><Relationship Id="rId189" Type="http://schemas.openxmlformats.org/officeDocument/2006/relationships/hyperlink" Target="http://www.nhs.uk/" TargetMode="External"/><Relationship Id="rId3" Type="http://schemas.openxmlformats.org/officeDocument/2006/relationships/styles" Target="styles.xml"/><Relationship Id="rId214" Type="http://schemas.openxmlformats.org/officeDocument/2006/relationships/hyperlink" Target="https://www.bbc.co.uk/tiny-happy-people" TargetMode="External"/><Relationship Id="rId235" Type="http://schemas.openxmlformats.org/officeDocument/2006/relationships/hyperlink" Target="https://www.communityplaythings.co.uk/learning-library/training-resources/what-happens-in-the-baby-room" TargetMode="External"/><Relationship Id="rId256" Type="http://schemas.openxmlformats.org/officeDocument/2006/relationships/theme" Target="theme/theme1.xml"/><Relationship Id="rId116" Type="http://schemas.openxmlformats.org/officeDocument/2006/relationships/hyperlink" Target="https://www.gov.uk/government/publications/development-matters--2" TargetMode="External"/><Relationship Id="rId137" Type="http://schemas.openxmlformats.org/officeDocument/2006/relationships/hyperlink" Target="https://assets.publishing.service.gov.uk/media/65aa5e29ed27ca001327b2c6/EYFS_statutory_framework_for_childminders.pdf" TargetMode="External"/><Relationship Id="rId158" Type="http://schemas.openxmlformats.org/officeDocument/2006/relationships/hyperlink" Target="https://assets.publishing.service.gov.uk/media/65aa5e42ed27ca001327b2c7/EYFS_statutory_framework_for_group_and_school_based_providers.pdf" TargetMode="External"/><Relationship Id="rId20" Type="http://schemas.openxmlformats.org/officeDocument/2006/relationships/hyperlink" Target="https://birthto5matters.org.uk/" TargetMode="External"/><Relationship Id="rId41" Type="http://schemas.microsoft.com/office/2007/relationships/diagramDrawing" Target="diagrams/drawing1.xml"/><Relationship Id="rId62" Type="http://schemas.openxmlformats.org/officeDocument/2006/relationships/hyperlink" Target="https://www.gov.uk/government/publications/development-matters--2" TargetMode="External"/><Relationship Id="rId83" Type="http://schemas.openxmlformats.org/officeDocument/2006/relationships/footer" Target="footer4.xml"/><Relationship Id="rId179" Type="http://schemas.openxmlformats.org/officeDocument/2006/relationships/hyperlink" Target="https://assets.publishing.service.gov.uk/media/65aa5e29ed27ca001327b2c6/EYFS_statutory_framework_for_childminders.pdf" TargetMode="External"/><Relationship Id="rId190" Type="http://schemas.openxmlformats.org/officeDocument/2006/relationships/hyperlink" Target="http://www.nhs.uk/" TargetMode="External"/><Relationship Id="rId204" Type="http://schemas.openxmlformats.org/officeDocument/2006/relationships/hyperlink" Target="https://assets.publishing.service.gov.uk/media/65aa5e42ed27ca001327b2c7/EYFS_statutory_framework_for_group_and_school_based_providers.pdf" TargetMode="External"/><Relationship Id="rId225" Type="http://schemas.openxmlformats.org/officeDocument/2006/relationships/hyperlink" Target="https://help-for-early-years-providers.education.gov.uk/" TargetMode="External"/><Relationship Id="rId246" Type="http://schemas.openxmlformats.org/officeDocument/2006/relationships/hyperlink" Target="https://www.bestbeginnings.org.uk/baby-buddy" TargetMode="External"/><Relationship Id="rId106" Type="http://schemas.openxmlformats.org/officeDocument/2006/relationships/hyperlink" Target="https://www.shropshirelg.net/media/ma3f01yc/seld-with-logos.pdf" TargetMode="External"/><Relationship Id="rId127" Type="http://schemas.openxmlformats.org/officeDocument/2006/relationships/hyperlink" Target="https://www.gov.uk/government/publications/development-matters--2" TargetMode="External"/><Relationship Id="rId10" Type="http://schemas.openxmlformats.org/officeDocument/2006/relationships/hyperlink" Target="https://assets.publishing.service.gov.uk/media/64e6002a20ae890014f26cbc/DfE_Development_Matters_Report_Sep2023.pdf" TargetMode="External"/><Relationship Id="rId31" Type="http://schemas.openxmlformats.org/officeDocument/2006/relationships/hyperlink" Target="https://assets.publishing.service.gov.uk/media/5d839543ed915d52428dc134/uk-chief-medical-officers-physical-activity-guidelines.pdf" TargetMode="External"/><Relationship Id="rId52" Type="http://schemas.openxmlformats.org/officeDocument/2006/relationships/hyperlink" Target="https://www.gov.uk/government/publications/development-matters--2" TargetMode="External"/><Relationship Id="rId73" Type="http://schemas.openxmlformats.org/officeDocument/2006/relationships/hyperlink" Target="https://www.gov.uk/government/publications/development-matters--2" TargetMode="External"/><Relationship Id="rId94" Type="http://schemas.openxmlformats.org/officeDocument/2006/relationships/hyperlink" Target="https://www.gov.uk/government/publications/development-matters--2" TargetMode="External"/><Relationship Id="rId148" Type="http://schemas.openxmlformats.org/officeDocument/2006/relationships/hyperlink" Target="https://assets.publishing.service.gov.uk/media/65aa5e29ed27ca001327b2c6/EYFS_statutory_framework_for_childminders.pdf" TargetMode="External"/><Relationship Id="rId169" Type="http://schemas.openxmlformats.org/officeDocument/2006/relationships/hyperlink" Target="https://assets.publishing.service.gov.uk/media/65aa5e29ed27ca001327b2c6/EYFS_statutory_framework_for_childminders.pdf" TargetMode="External"/><Relationship Id="rId4" Type="http://schemas.openxmlformats.org/officeDocument/2006/relationships/settings" Target="settings.xml"/><Relationship Id="rId180" Type="http://schemas.openxmlformats.org/officeDocument/2006/relationships/hyperlink" Target="https://assets.publishing.service.gov.uk/media/65aa5e29ed27ca001327b2c6/EYFS_statutory_framework_for_childminders.pdf" TargetMode="External"/><Relationship Id="rId215" Type="http://schemas.openxmlformats.org/officeDocument/2006/relationships/hyperlink" Target="https://www.bbc.co.uk/tiny-happy-people" TargetMode="External"/><Relationship Id="rId236" Type="http://schemas.openxmlformats.org/officeDocument/2006/relationships/hyperlink" Target="https://www.communityplaythings.co.uk/learning-library/training-resources/what-happens-in-the-baby-room"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85F92-31DE-48AB-A980-76871019AFE8}" type="doc">
      <dgm:prSet loTypeId="urn:microsoft.com/office/officeart/2005/8/layout/cycle7" loCatId="cycle" qsTypeId="urn:microsoft.com/office/officeart/2005/8/quickstyle/simple1" qsCatId="simple" csTypeId="urn:microsoft.com/office/officeart/2005/8/colors/colorful1" csCatId="colorful" phldr="1"/>
      <dgm:spPr/>
      <dgm:t>
        <a:bodyPr/>
        <a:lstStyle/>
        <a:p>
          <a:endParaRPr lang="en-GB"/>
        </a:p>
      </dgm:t>
    </dgm:pt>
    <dgm:pt modelId="{7E77305F-24B3-43B7-900D-9B047AAB0579}">
      <dgm:prSet phldrT="[Text]"/>
      <dgm:spPr/>
      <dgm:t>
        <a:bodyPr/>
        <a:lstStyle/>
        <a:p>
          <a:r>
            <a:rPr lang="en-GB"/>
            <a:t>Play</a:t>
          </a:r>
        </a:p>
      </dgm:t>
    </dgm:pt>
    <dgm:pt modelId="{5B391899-CCB0-46AA-8688-C5F3EFFAC3EE}" type="parTrans" cxnId="{1E21E5FE-622C-4ABB-BD5C-90F9E747A7E8}">
      <dgm:prSet/>
      <dgm:spPr/>
      <dgm:t>
        <a:bodyPr/>
        <a:lstStyle/>
        <a:p>
          <a:endParaRPr lang="en-GB"/>
        </a:p>
      </dgm:t>
    </dgm:pt>
    <dgm:pt modelId="{DEFC39B1-817D-4BEA-B132-7D055D2BB55C}" type="sibTrans" cxnId="{1E21E5FE-622C-4ABB-BD5C-90F9E747A7E8}">
      <dgm:prSet/>
      <dgm:spPr/>
      <dgm:t>
        <a:bodyPr/>
        <a:lstStyle/>
        <a:p>
          <a:endParaRPr lang="en-GB"/>
        </a:p>
      </dgm:t>
    </dgm:pt>
    <dgm:pt modelId="{73CE1DEA-8D07-4824-B0D9-F3D29C2DC598}">
      <dgm:prSet phldrT="[Text]"/>
      <dgm:spPr/>
      <dgm:t>
        <a:bodyPr/>
        <a:lstStyle/>
        <a:p>
          <a:r>
            <a:rPr lang="en-GB"/>
            <a:t>Cognitive development</a:t>
          </a:r>
        </a:p>
      </dgm:t>
    </dgm:pt>
    <dgm:pt modelId="{0F86D31D-B22F-45B0-B921-A24AF5B14C6E}" type="parTrans" cxnId="{8718EF04-5F49-4D9B-9EDD-F97A93DF5193}">
      <dgm:prSet/>
      <dgm:spPr/>
      <dgm:t>
        <a:bodyPr/>
        <a:lstStyle/>
        <a:p>
          <a:endParaRPr lang="en-GB"/>
        </a:p>
      </dgm:t>
    </dgm:pt>
    <dgm:pt modelId="{50E1EC5B-C79A-489F-9182-0529CFD8056B}" type="sibTrans" cxnId="{8718EF04-5F49-4D9B-9EDD-F97A93DF5193}">
      <dgm:prSet/>
      <dgm:spPr/>
      <dgm:t>
        <a:bodyPr/>
        <a:lstStyle/>
        <a:p>
          <a:endParaRPr lang="en-GB"/>
        </a:p>
      </dgm:t>
    </dgm:pt>
    <dgm:pt modelId="{C1465D26-9AA7-4B75-B22E-930E1EB8B0DF}">
      <dgm:prSet phldrT="[Text]"/>
      <dgm:spPr/>
      <dgm:t>
        <a:bodyPr/>
        <a:lstStyle/>
        <a:p>
          <a:r>
            <a:rPr lang="en-GB"/>
            <a:t>Language</a:t>
          </a:r>
        </a:p>
      </dgm:t>
    </dgm:pt>
    <dgm:pt modelId="{463E7B3E-B7A1-4143-9175-3A8E98D9E3E3}" type="parTrans" cxnId="{59A47A6D-6EB3-4B18-8FA7-9DB237277CAC}">
      <dgm:prSet/>
      <dgm:spPr/>
      <dgm:t>
        <a:bodyPr/>
        <a:lstStyle/>
        <a:p>
          <a:endParaRPr lang="en-GB"/>
        </a:p>
      </dgm:t>
    </dgm:pt>
    <dgm:pt modelId="{7661855C-06D6-4BC3-8ED1-3CEA13C359F7}" type="sibTrans" cxnId="{59A47A6D-6EB3-4B18-8FA7-9DB237277CAC}">
      <dgm:prSet/>
      <dgm:spPr/>
      <dgm:t>
        <a:bodyPr/>
        <a:lstStyle/>
        <a:p>
          <a:endParaRPr lang="en-GB"/>
        </a:p>
      </dgm:t>
    </dgm:pt>
    <dgm:pt modelId="{D651AD27-1526-4936-A65A-643D2DBFE115}" type="pres">
      <dgm:prSet presAssocID="{57D85F92-31DE-48AB-A980-76871019AFE8}" presName="Name0" presStyleCnt="0">
        <dgm:presLayoutVars>
          <dgm:dir/>
          <dgm:resizeHandles val="exact"/>
        </dgm:presLayoutVars>
      </dgm:prSet>
      <dgm:spPr/>
    </dgm:pt>
    <dgm:pt modelId="{76ABFC22-0687-4805-AEAA-C4BEC62E3F47}" type="pres">
      <dgm:prSet presAssocID="{7E77305F-24B3-43B7-900D-9B047AAB0579}" presName="node" presStyleLbl="node1" presStyleIdx="0" presStyleCnt="3">
        <dgm:presLayoutVars>
          <dgm:bulletEnabled val="1"/>
        </dgm:presLayoutVars>
      </dgm:prSet>
      <dgm:spPr/>
    </dgm:pt>
    <dgm:pt modelId="{D8B614CE-4A61-4A4B-82BB-2CD61BFD2558}" type="pres">
      <dgm:prSet presAssocID="{DEFC39B1-817D-4BEA-B132-7D055D2BB55C}" presName="sibTrans" presStyleLbl="sibTrans2D1" presStyleIdx="0" presStyleCnt="3"/>
      <dgm:spPr/>
    </dgm:pt>
    <dgm:pt modelId="{2FBECB91-17B6-4B22-9AB7-3BA5A7ACE9D8}" type="pres">
      <dgm:prSet presAssocID="{DEFC39B1-817D-4BEA-B132-7D055D2BB55C}" presName="connectorText" presStyleLbl="sibTrans2D1" presStyleIdx="0" presStyleCnt="3"/>
      <dgm:spPr/>
    </dgm:pt>
    <dgm:pt modelId="{272C17D6-9B30-4E29-A34B-B003B0734803}" type="pres">
      <dgm:prSet presAssocID="{73CE1DEA-8D07-4824-B0D9-F3D29C2DC598}" presName="node" presStyleLbl="node1" presStyleIdx="1" presStyleCnt="3">
        <dgm:presLayoutVars>
          <dgm:bulletEnabled val="1"/>
        </dgm:presLayoutVars>
      </dgm:prSet>
      <dgm:spPr/>
    </dgm:pt>
    <dgm:pt modelId="{3A138EC2-BDAA-4FF8-BE96-C1F8B11DA4DC}" type="pres">
      <dgm:prSet presAssocID="{50E1EC5B-C79A-489F-9182-0529CFD8056B}" presName="sibTrans" presStyleLbl="sibTrans2D1" presStyleIdx="1" presStyleCnt="3"/>
      <dgm:spPr/>
    </dgm:pt>
    <dgm:pt modelId="{65E89874-273F-4619-B44E-41AD15AE670E}" type="pres">
      <dgm:prSet presAssocID="{50E1EC5B-C79A-489F-9182-0529CFD8056B}" presName="connectorText" presStyleLbl="sibTrans2D1" presStyleIdx="1" presStyleCnt="3"/>
      <dgm:spPr/>
    </dgm:pt>
    <dgm:pt modelId="{F00F12A6-AEEB-4609-B90C-95305DDB5FBE}" type="pres">
      <dgm:prSet presAssocID="{C1465D26-9AA7-4B75-B22E-930E1EB8B0DF}" presName="node" presStyleLbl="node1" presStyleIdx="2" presStyleCnt="3">
        <dgm:presLayoutVars>
          <dgm:bulletEnabled val="1"/>
        </dgm:presLayoutVars>
      </dgm:prSet>
      <dgm:spPr/>
    </dgm:pt>
    <dgm:pt modelId="{04B926D1-8152-4D18-8607-FEF99A005CE7}" type="pres">
      <dgm:prSet presAssocID="{7661855C-06D6-4BC3-8ED1-3CEA13C359F7}" presName="sibTrans" presStyleLbl="sibTrans2D1" presStyleIdx="2" presStyleCnt="3"/>
      <dgm:spPr/>
    </dgm:pt>
    <dgm:pt modelId="{BBCF8C80-C048-4EBD-912D-2CD0A1A43776}" type="pres">
      <dgm:prSet presAssocID="{7661855C-06D6-4BC3-8ED1-3CEA13C359F7}" presName="connectorText" presStyleLbl="sibTrans2D1" presStyleIdx="2" presStyleCnt="3"/>
      <dgm:spPr/>
    </dgm:pt>
  </dgm:ptLst>
  <dgm:cxnLst>
    <dgm:cxn modelId="{8718EF04-5F49-4D9B-9EDD-F97A93DF5193}" srcId="{57D85F92-31DE-48AB-A980-76871019AFE8}" destId="{73CE1DEA-8D07-4824-B0D9-F3D29C2DC598}" srcOrd="1" destOrd="0" parTransId="{0F86D31D-B22F-45B0-B921-A24AF5B14C6E}" sibTransId="{50E1EC5B-C79A-489F-9182-0529CFD8056B}"/>
    <dgm:cxn modelId="{155C5B0B-274B-43D1-82C4-FB5953492420}" type="presOf" srcId="{73CE1DEA-8D07-4824-B0D9-F3D29C2DC598}" destId="{272C17D6-9B30-4E29-A34B-B003B0734803}" srcOrd="0" destOrd="0" presId="urn:microsoft.com/office/officeart/2005/8/layout/cycle7"/>
    <dgm:cxn modelId="{D6234C3E-B939-4B97-A99F-5093DC4BCB8E}" type="presOf" srcId="{C1465D26-9AA7-4B75-B22E-930E1EB8B0DF}" destId="{F00F12A6-AEEB-4609-B90C-95305DDB5FBE}" srcOrd="0" destOrd="0" presId="urn:microsoft.com/office/officeart/2005/8/layout/cycle7"/>
    <dgm:cxn modelId="{04082366-4F51-4389-91D4-F9F450611A53}" type="presOf" srcId="{DEFC39B1-817D-4BEA-B132-7D055D2BB55C}" destId="{2FBECB91-17B6-4B22-9AB7-3BA5A7ACE9D8}" srcOrd="1" destOrd="0" presId="urn:microsoft.com/office/officeart/2005/8/layout/cycle7"/>
    <dgm:cxn modelId="{DB4CDB6C-7588-437D-8F70-1D0C59805642}" type="presOf" srcId="{7661855C-06D6-4BC3-8ED1-3CEA13C359F7}" destId="{04B926D1-8152-4D18-8607-FEF99A005CE7}" srcOrd="0" destOrd="0" presId="urn:microsoft.com/office/officeart/2005/8/layout/cycle7"/>
    <dgm:cxn modelId="{59A47A6D-6EB3-4B18-8FA7-9DB237277CAC}" srcId="{57D85F92-31DE-48AB-A980-76871019AFE8}" destId="{C1465D26-9AA7-4B75-B22E-930E1EB8B0DF}" srcOrd="2" destOrd="0" parTransId="{463E7B3E-B7A1-4143-9175-3A8E98D9E3E3}" sibTransId="{7661855C-06D6-4BC3-8ED1-3CEA13C359F7}"/>
    <dgm:cxn modelId="{C5BF7C53-1829-436A-B771-C9C9C6720615}" type="presOf" srcId="{50E1EC5B-C79A-489F-9182-0529CFD8056B}" destId="{3A138EC2-BDAA-4FF8-BE96-C1F8B11DA4DC}" srcOrd="0" destOrd="0" presId="urn:microsoft.com/office/officeart/2005/8/layout/cycle7"/>
    <dgm:cxn modelId="{D640C65A-0BC8-4AA7-AE01-D9861994D537}" type="presOf" srcId="{DEFC39B1-817D-4BEA-B132-7D055D2BB55C}" destId="{D8B614CE-4A61-4A4B-82BB-2CD61BFD2558}" srcOrd="0" destOrd="0" presId="urn:microsoft.com/office/officeart/2005/8/layout/cycle7"/>
    <dgm:cxn modelId="{DDD78E8C-D676-4F08-AEAE-0EEEC12046BA}" type="presOf" srcId="{7661855C-06D6-4BC3-8ED1-3CEA13C359F7}" destId="{BBCF8C80-C048-4EBD-912D-2CD0A1A43776}" srcOrd="1" destOrd="0" presId="urn:microsoft.com/office/officeart/2005/8/layout/cycle7"/>
    <dgm:cxn modelId="{421B04C6-6F2F-4970-BD3C-8BE419C62F60}" type="presOf" srcId="{57D85F92-31DE-48AB-A980-76871019AFE8}" destId="{D651AD27-1526-4936-A65A-643D2DBFE115}" srcOrd="0" destOrd="0" presId="urn:microsoft.com/office/officeart/2005/8/layout/cycle7"/>
    <dgm:cxn modelId="{2D076CDF-4ECB-43E2-A381-B39F3A027A37}" type="presOf" srcId="{50E1EC5B-C79A-489F-9182-0529CFD8056B}" destId="{65E89874-273F-4619-B44E-41AD15AE670E}" srcOrd="1" destOrd="0" presId="urn:microsoft.com/office/officeart/2005/8/layout/cycle7"/>
    <dgm:cxn modelId="{A73E16FC-985D-4FAA-AA2B-DECCF65A8B23}" type="presOf" srcId="{7E77305F-24B3-43B7-900D-9B047AAB0579}" destId="{76ABFC22-0687-4805-AEAA-C4BEC62E3F47}" srcOrd="0" destOrd="0" presId="urn:microsoft.com/office/officeart/2005/8/layout/cycle7"/>
    <dgm:cxn modelId="{1E21E5FE-622C-4ABB-BD5C-90F9E747A7E8}" srcId="{57D85F92-31DE-48AB-A980-76871019AFE8}" destId="{7E77305F-24B3-43B7-900D-9B047AAB0579}" srcOrd="0" destOrd="0" parTransId="{5B391899-CCB0-46AA-8688-C5F3EFFAC3EE}" sibTransId="{DEFC39B1-817D-4BEA-B132-7D055D2BB55C}"/>
    <dgm:cxn modelId="{06646AFF-D276-4BCC-9C0E-CBA83FF187D3}" type="presParOf" srcId="{D651AD27-1526-4936-A65A-643D2DBFE115}" destId="{76ABFC22-0687-4805-AEAA-C4BEC62E3F47}" srcOrd="0" destOrd="0" presId="urn:microsoft.com/office/officeart/2005/8/layout/cycle7"/>
    <dgm:cxn modelId="{DFFB567F-C9D3-42E0-9848-D1910D84D0A1}" type="presParOf" srcId="{D651AD27-1526-4936-A65A-643D2DBFE115}" destId="{D8B614CE-4A61-4A4B-82BB-2CD61BFD2558}" srcOrd="1" destOrd="0" presId="urn:microsoft.com/office/officeart/2005/8/layout/cycle7"/>
    <dgm:cxn modelId="{7E6C57A0-A865-4FDB-863B-51A4166BA1D2}" type="presParOf" srcId="{D8B614CE-4A61-4A4B-82BB-2CD61BFD2558}" destId="{2FBECB91-17B6-4B22-9AB7-3BA5A7ACE9D8}" srcOrd="0" destOrd="0" presId="urn:microsoft.com/office/officeart/2005/8/layout/cycle7"/>
    <dgm:cxn modelId="{BFCE61C6-617B-4DB7-A637-C7DEC6FBBCD5}" type="presParOf" srcId="{D651AD27-1526-4936-A65A-643D2DBFE115}" destId="{272C17D6-9B30-4E29-A34B-B003B0734803}" srcOrd="2" destOrd="0" presId="urn:microsoft.com/office/officeart/2005/8/layout/cycle7"/>
    <dgm:cxn modelId="{FE9F1542-0F56-4FFB-935F-A8C246B6147E}" type="presParOf" srcId="{D651AD27-1526-4936-A65A-643D2DBFE115}" destId="{3A138EC2-BDAA-4FF8-BE96-C1F8B11DA4DC}" srcOrd="3" destOrd="0" presId="urn:microsoft.com/office/officeart/2005/8/layout/cycle7"/>
    <dgm:cxn modelId="{2982DDA0-8387-4222-B3F9-56BF5BE9A062}" type="presParOf" srcId="{3A138EC2-BDAA-4FF8-BE96-C1F8B11DA4DC}" destId="{65E89874-273F-4619-B44E-41AD15AE670E}" srcOrd="0" destOrd="0" presId="urn:microsoft.com/office/officeart/2005/8/layout/cycle7"/>
    <dgm:cxn modelId="{781BD546-832B-4039-AA1C-815075849072}" type="presParOf" srcId="{D651AD27-1526-4936-A65A-643D2DBFE115}" destId="{F00F12A6-AEEB-4609-B90C-95305DDB5FBE}" srcOrd="4" destOrd="0" presId="urn:microsoft.com/office/officeart/2005/8/layout/cycle7"/>
    <dgm:cxn modelId="{A5B5E22C-C4D1-4E2E-B364-E1DE03B9A6FA}" type="presParOf" srcId="{D651AD27-1526-4936-A65A-643D2DBFE115}" destId="{04B926D1-8152-4D18-8607-FEF99A005CE7}" srcOrd="5" destOrd="0" presId="urn:microsoft.com/office/officeart/2005/8/layout/cycle7"/>
    <dgm:cxn modelId="{2899DBCB-B226-4B9C-84AA-8B395F23DE75}" type="presParOf" srcId="{04B926D1-8152-4D18-8607-FEF99A005CE7}" destId="{BBCF8C80-C048-4EBD-912D-2CD0A1A43776}" srcOrd="0" destOrd="0" presId="urn:microsoft.com/office/officeart/2005/8/layout/cycle7"/>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ABFC22-0687-4805-AEAA-C4BEC62E3F47}">
      <dsp:nvSpPr>
        <dsp:cNvPr id="0" name=""/>
        <dsp:cNvSpPr/>
      </dsp:nvSpPr>
      <dsp:spPr>
        <a:xfrm>
          <a:off x="2011108" y="492"/>
          <a:ext cx="1108583" cy="55429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Play</a:t>
          </a:r>
        </a:p>
      </dsp:txBody>
      <dsp:txXfrm>
        <a:off x="2027343" y="16727"/>
        <a:ext cx="1076113" cy="521821"/>
      </dsp:txXfrm>
    </dsp:sp>
    <dsp:sp modelId="{D8B614CE-4A61-4A4B-82BB-2CD61BFD2558}">
      <dsp:nvSpPr>
        <dsp:cNvPr id="0" name=""/>
        <dsp:cNvSpPr/>
      </dsp:nvSpPr>
      <dsp:spPr>
        <a:xfrm rot="3600000">
          <a:off x="2734359" y="972973"/>
          <a:ext cx="576992" cy="194002"/>
        </a:xfrm>
        <a:prstGeom prst="lef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2792560" y="1011773"/>
        <a:ext cx="460590" cy="116402"/>
      </dsp:txXfrm>
    </dsp:sp>
    <dsp:sp modelId="{272C17D6-9B30-4E29-A34B-B003B0734803}">
      <dsp:nvSpPr>
        <dsp:cNvPr id="0" name=""/>
        <dsp:cNvSpPr/>
      </dsp:nvSpPr>
      <dsp:spPr>
        <a:xfrm>
          <a:off x="2926020" y="1585166"/>
          <a:ext cx="1108583" cy="55429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Cognitive development</a:t>
          </a:r>
        </a:p>
      </dsp:txBody>
      <dsp:txXfrm>
        <a:off x="2942255" y="1601401"/>
        <a:ext cx="1076113" cy="521821"/>
      </dsp:txXfrm>
    </dsp:sp>
    <dsp:sp modelId="{3A138EC2-BDAA-4FF8-BE96-C1F8B11DA4DC}">
      <dsp:nvSpPr>
        <dsp:cNvPr id="0" name=""/>
        <dsp:cNvSpPr/>
      </dsp:nvSpPr>
      <dsp:spPr>
        <a:xfrm rot="10800000">
          <a:off x="2276903" y="1765310"/>
          <a:ext cx="576992" cy="194002"/>
        </a:xfrm>
        <a:prstGeom prst="lef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rot="10800000">
        <a:off x="2335104" y="1804110"/>
        <a:ext cx="460590" cy="116402"/>
      </dsp:txXfrm>
    </dsp:sp>
    <dsp:sp modelId="{F00F12A6-AEEB-4609-B90C-95305DDB5FBE}">
      <dsp:nvSpPr>
        <dsp:cNvPr id="0" name=""/>
        <dsp:cNvSpPr/>
      </dsp:nvSpPr>
      <dsp:spPr>
        <a:xfrm>
          <a:off x="1096196" y="1585166"/>
          <a:ext cx="1108583" cy="55429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Language</a:t>
          </a:r>
        </a:p>
      </dsp:txBody>
      <dsp:txXfrm>
        <a:off x="1112431" y="1601401"/>
        <a:ext cx="1076113" cy="521821"/>
      </dsp:txXfrm>
    </dsp:sp>
    <dsp:sp modelId="{04B926D1-8152-4D18-8607-FEF99A005CE7}">
      <dsp:nvSpPr>
        <dsp:cNvPr id="0" name=""/>
        <dsp:cNvSpPr/>
      </dsp:nvSpPr>
      <dsp:spPr>
        <a:xfrm rot="18000000">
          <a:off x="1819447" y="972973"/>
          <a:ext cx="576992" cy="194002"/>
        </a:xfrm>
        <a:prstGeom prst="lef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877648" y="1011773"/>
        <a:ext cx="460590" cy="116402"/>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6504D-3F0D-4273-9974-11AC4FA17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11145</Words>
  <Characters>63529</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Beverley Jones</dc:creator>
  <cp:keywords/>
  <cp:lastModifiedBy>Beverley Jones</cp:lastModifiedBy>
  <cp:revision>2</cp:revision>
  <dcterms:created xsi:type="dcterms:W3CDTF">2024-11-11T10:17:00Z</dcterms:created>
  <dcterms:modified xsi:type="dcterms:W3CDTF">2024-11-11T10:17:00Z</dcterms:modified>
</cp:coreProperties>
</file>