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6E7B1" w14:textId="77777777" w:rsidR="007213C0" w:rsidRDefault="007213C0" w:rsidP="007213C0">
      <w:bookmarkStart w:id="0" w:name="_Toc506799122"/>
    </w:p>
    <w:p w14:paraId="74D89830" w14:textId="77777777" w:rsidR="00EB0D72" w:rsidRDefault="00EB0D72" w:rsidP="007213C0"/>
    <w:p w14:paraId="2B07A83C" w14:textId="77777777" w:rsidR="00EB0D72" w:rsidRDefault="00EB0D72" w:rsidP="007213C0"/>
    <w:p w14:paraId="2288A4C1" w14:textId="77777777" w:rsidR="00EB0D72" w:rsidRDefault="00EB0D72" w:rsidP="007213C0"/>
    <w:p w14:paraId="0B78BB93" w14:textId="77777777" w:rsidR="00AE77D5" w:rsidRPr="007213C0" w:rsidRDefault="00AE77D5" w:rsidP="007213C0"/>
    <w:p w14:paraId="09D289A3" w14:textId="7CB03FC6" w:rsidR="00F80A92" w:rsidRPr="006435E4" w:rsidRDefault="6D8F8921" w:rsidP="6D8F8921">
      <w:pPr>
        <w:pStyle w:val="Heading2"/>
        <w:jc w:val="center"/>
        <w:rPr>
          <w:b/>
          <w:bCs/>
          <w:sz w:val="72"/>
          <w:szCs w:val="72"/>
        </w:rPr>
      </w:pPr>
      <w:bookmarkStart w:id="1" w:name="_Toc507160747"/>
      <w:r w:rsidRPr="6D8F8921">
        <w:rPr>
          <w:b/>
          <w:bCs/>
          <w:sz w:val="72"/>
          <w:szCs w:val="72"/>
        </w:rPr>
        <w:t xml:space="preserve">ICT Service Catalogue </w:t>
      </w:r>
      <w:r w:rsidR="380E4963" w:rsidRPr="380E4963">
        <w:rPr>
          <w:b/>
          <w:bCs/>
          <w:sz w:val="72"/>
          <w:szCs w:val="72"/>
        </w:rPr>
        <w:t>202</w:t>
      </w:r>
      <w:r w:rsidR="00EB0D72">
        <w:rPr>
          <w:b/>
          <w:bCs/>
          <w:sz w:val="72"/>
          <w:szCs w:val="72"/>
        </w:rPr>
        <w:t>4</w:t>
      </w:r>
      <w:r w:rsidR="380E4963" w:rsidRPr="380E4963">
        <w:rPr>
          <w:b/>
          <w:bCs/>
          <w:sz w:val="72"/>
          <w:szCs w:val="72"/>
        </w:rPr>
        <w:t>/2</w:t>
      </w:r>
      <w:bookmarkEnd w:id="0"/>
      <w:bookmarkEnd w:id="1"/>
      <w:r w:rsidR="00EB0D72">
        <w:rPr>
          <w:b/>
          <w:bCs/>
          <w:sz w:val="72"/>
          <w:szCs w:val="72"/>
        </w:rPr>
        <w:t>5</w:t>
      </w:r>
    </w:p>
    <w:p w14:paraId="16090749" w14:textId="77777777" w:rsidR="00AE77D5" w:rsidRDefault="00AE77D5" w:rsidP="007D3B9B"/>
    <w:p w14:paraId="5415FFAF" w14:textId="7C28A3BE" w:rsidR="007213C0" w:rsidRDefault="007213C0" w:rsidP="007D3B9B"/>
    <w:p w14:paraId="2A982B5A" w14:textId="1FAB3B3C" w:rsidR="47C932EC" w:rsidRDefault="47C932EC" w:rsidP="47C932EC">
      <w:pPr>
        <w:spacing w:line="240" w:lineRule="auto"/>
      </w:pPr>
    </w:p>
    <w:p w14:paraId="6634293A" w14:textId="1D671123" w:rsidR="00F80A92" w:rsidRPr="007213C0" w:rsidRDefault="007213C0" w:rsidP="007213C0">
      <w:pPr>
        <w:spacing w:line="240" w:lineRule="auto"/>
      </w:pPr>
      <w:r>
        <w:rPr>
          <w:noProof/>
        </w:rPr>
        <w:drawing>
          <wp:inline distT="0" distB="0" distL="0" distR="0" wp14:anchorId="45F7568F" wp14:editId="00C32F99">
            <wp:extent cx="6336028" cy="4226531"/>
            <wp:effectExtent l="0" t="0" r="7620" b="3175"/>
            <wp:docPr id="5" name="Picture 5" descr="cid:image002.jpg@01D3ABF7.93437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6336028" cy="4226531"/>
                    </a:xfrm>
                    <a:prstGeom prst="rect">
                      <a:avLst/>
                    </a:prstGeom>
                  </pic:spPr>
                </pic:pic>
              </a:graphicData>
            </a:graphic>
          </wp:inline>
        </w:drawing>
      </w:r>
    </w:p>
    <w:p w14:paraId="5A3348CE" w14:textId="4F9D1327" w:rsidR="47C932EC" w:rsidRDefault="47C932EC" w:rsidP="47C932EC">
      <w:pPr>
        <w:spacing w:line="240" w:lineRule="auto"/>
        <w:rPr>
          <w:sz w:val="20"/>
          <w:szCs w:val="20"/>
        </w:rPr>
      </w:pPr>
    </w:p>
    <w:p w14:paraId="1A1A6290" w14:textId="6439B4BC" w:rsidR="47C932EC" w:rsidRDefault="47C932EC" w:rsidP="47C932EC">
      <w:pPr>
        <w:spacing w:line="240" w:lineRule="auto"/>
        <w:rPr>
          <w:sz w:val="20"/>
          <w:szCs w:val="20"/>
        </w:rPr>
      </w:pPr>
    </w:p>
    <w:p w14:paraId="44312E24" w14:textId="03E88E85" w:rsidR="47C932EC" w:rsidRDefault="47C932EC" w:rsidP="47C932EC">
      <w:pPr>
        <w:spacing w:line="240" w:lineRule="auto"/>
        <w:rPr>
          <w:sz w:val="20"/>
          <w:szCs w:val="20"/>
        </w:rPr>
      </w:pPr>
    </w:p>
    <w:p w14:paraId="0A09BD16" w14:textId="65A0683F" w:rsidR="47C932EC" w:rsidRDefault="47C932EC" w:rsidP="47C932EC">
      <w:pPr>
        <w:spacing w:line="240" w:lineRule="auto"/>
        <w:rPr>
          <w:sz w:val="20"/>
          <w:szCs w:val="20"/>
        </w:rPr>
      </w:pPr>
    </w:p>
    <w:p w14:paraId="31350461" w14:textId="530D938C" w:rsidR="00F80A92" w:rsidRPr="00F531AC" w:rsidRDefault="00FF54B7" w:rsidP="6D8F8921">
      <w:pPr>
        <w:spacing w:after="0"/>
        <w:jc w:val="center"/>
        <w:rPr>
          <w:sz w:val="24"/>
          <w:szCs w:val="28"/>
        </w:rPr>
      </w:pPr>
      <w:r w:rsidRPr="00F531AC">
        <w:rPr>
          <w:sz w:val="24"/>
          <w:szCs w:val="28"/>
        </w:rPr>
        <w:t xml:space="preserve">Version </w:t>
      </w:r>
      <w:r w:rsidR="00EB0D72">
        <w:rPr>
          <w:sz w:val="24"/>
          <w:szCs w:val="28"/>
        </w:rPr>
        <w:t>8</w:t>
      </w:r>
      <w:r w:rsidR="00284C12">
        <w:rPr>
          <w:sz w:val="24"/>
          <w:szCs w:val="28"/>
        </w:rPr>
        <w:t>.0</w:t>
      </w:r>
    </w:p>
    <w:p w14:paraId="59F5C1CC" w14:textId="6F64B601" w:rsidR="00F80A92" w:rsidRPr="007213C0" w:rsidRDefault="00E84C40" w:rsidP="6D8F8921">
      <w:pPr>
        <w:spacing w:after="0"/>
        <w:jc w:val="center"/>
        <w:rPr>
          <w:sz w:val="24"/>
          <w:szCs w:val="24"/>
        </w:rPr>
      </w:pPr>
      <w:r>
        <w:rPr>
          <w:sz w:val="24"/>
          <w:szCs w:val="24"/>
        </w:rPr>
        <w:t>29th February</w:t>
      </w:r>
      <w:r w:rsidR="001B59E3" w:rsidRPr="00A80D2B">
        <w:rPr>
          <w:sz w:val="24"/>
          <w:szCs w:val="24"/>
        </w:rPr>
        <w:t xml:space="preserve"> 202</w:t>
      </w:r>
      <w:r w:rsidR="00EB0D72" w:rsidRPr="00A80D2B">
        <w:rPr>
          <w:sz w:val="24"/>
          <w:szCs w:val="24"/>
        </w:rPr>
        <w:t>4</w:t>
      </w:r>
    </w:p>
    <w:p w14:paraId="441890AB" w14:textId="7A1E9658" w:rsidR="00F80A92" w:rsidRDefault="00F80A92" w:rsidP="00F80A92">
      <w:pPr>
        <w:jc w:val="both"/>
        <w:rPr>
          <w:rFonts w:ascii="Rockwell" w:hAnsi="Rockwell" w:cs="Arial"/>
          <w:b/>
          <w:color w:val="26013B"/>
          <w:sz w:val="32"/>
          <w:szCs w:val="32"/>
        </w:rPr>
      </w:pPr>
    </w:p>
    <w:p w14:paraId="02AB6325" w14:textId="1CF414DF" w:rsidR="007D3B9B" w:rsidRDefault="007D3B9B" w:rsidP="00F80A92">
      <w:pPr>
        <w:rPr>
          <w:rFonts w:cstheme="minorHAnsi"/>
          <w:b/>
          <w:color w:val="26013B"/>
          <w:sz w:val="20"/>
          <w:szCs w:val="20"/>
          <w:u w:val="single"/>
        </w:rPr>
      </w:pPr>
    </w:p>
    <w:p w14:paraId="5AD1646F" w14:textId="07B6F1C7" w:rsidR="00B146AD" w:rsidRDefault="00B146AD" w:rsidP="00F80A92">
      <w:pPr>
        <w:rPr>
          <w:rFonts w:cstheme="minorHAnsi"/>
          <w:b/>
          <w:color w:val="26013B"/>
          <w:sz w:val="20"/>
          <w:szCs w:val="20"/>
          <w:u w:val="single"/>
        </w:rPr>
      </w:pPr>
    </w:p>
    <w:p w14:paraId="1AC90019" w14:textId="1E6D3522" w:rsidR="009D65C6" w:rsidRDefault="009D65C6" w:rsidP="009D65C6">
      <w:pPr>
        <w:spacing w:after="0" w:line="240" w:lineRule="auto"/>
        <w:rPr>
          <w:sz w:val="23"/>
          <w:szCs w:val="23"/>
        </w:rPr>
      </w:pPr>
    </w:p>
    <w:p w14:paraId="02462750" w14:textId="77777777" w:rsidR="00253BF4" w:rsidRPr="00052E10" w:rsidRDefault="00253BF4" w:rsidP="00253BF4">
      <w:pPr>
        <w:spacing w:after="0" w:line="240" w:lineRule="auto"/>
        <w:rPr>
          <w:sz w:val="23"/>
          <w:szCs w:val="23"/>
        </w:rPr>
      </w:pPr>
    </w:p>
    <w:p w14:paraId="0D54D324" w14:textId="36AB64A8" w:rsidR="00A372EB" w:rsidRDefault="00253BF4" w:rsidP="00A372EB">
      <w:pPr>
        <w:rPr>
          <w:b/>
          <w:bCs/>
        </w:rPr>
      </w:pPr>
      <w:r>
        <w:rPr>
          <w:rFonts w:ascii="Arial" w:eastAsia="Calibri" w:hAnsi="Arial" w:cs="Arial"/>
          <w:noProof/>
          <w:color w:val="000000" w:themeColor="text1"/>
          <w:sz w:val="24"/>
          <w:szCs w:val="24"/>
        </w:rPr>
        <w:drawing>
          <wp:anchor distT="0" distB="0" distL="114300" distR="114300" simplePos="0" relativeHeight="251658240" behindDoc="1" locked="0" layoutInCell="1" allowOverlap="1" wp14:anchorId="7B1EA237" wp14:editId="1AF60378">
            <wp:simplePos x="0" y="0"/>
            <wp:positionH relativeFrom="margin">
              <wp:posOffset>5036185</wp:posOffset>
            </wp:positionH>
            <wp:positionV relativeFrom="page">
              <wp:posOffset>1752600</wp:posOffset>
            </wp:positionV>
            <wp:extent cx="1167130" cy="1576705"/>
            <wp:effectExtent l="0" t="0" r="0" b="4445"/>
            <wp:wrapThrough wrapText="bothSides">
              <wp:wrapPolygon edited="0">
                <wp:start x="1410" y="0"/>
                <wp:lineTo x="0" y="522"/>
                <wp:lineTo x="0" y="20878"/>
                <wp:lineTo x="1058" y="21400"/>
                <wp:lineTo x="1410" y="21400"/>
                <wp:lineTo x="19743" y="21400"/>
                <wp:lineTo x="20096" y="21400"/>
                <wp:lineTo x="21153" y="20878"/>
                <wp:lineTo x="21153" y="522"/>
                <wp:lineTo x="19743" y="0"/>
                <wp:lineTo x="1410" y="0"/>
              </wp:wrapPolygon>
            </wp:wrapThrough>
            <wp:docPr id="1" name="Picture 1" descr="A perso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taking a selfie&#10;&#10;Description automatically generated"/>
                    <pic:cNvPicPr/>
                  </pic:nvPicPr>
                  <pic:blipFill rotWithShape="1">
                    <a:blip r:embed="rId12" cstate="print">
                      <a:extLst>
                        <a:ext uri="{28A0092B-C50C-407E-A947-70E740481C1C}">
                          <a14:useLocalDpi xmlns:a14="http://schemas.microsoft.com/office/drawing/2010/main" val="0"/>
                        </a:ext>
                      </a:extLst>
                    </a:blip>
                    <a:srcRect l="19027" t="10631" b="7290"/>
                    <a:stretch/>
                  </pic:blipFill>
                  <pic:spPr bwMode="auto">
                    <a:xfrm>
                      <a:off x="0" y="0"/>
                      <a:ext cx="1167130" cy="157670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34C88D" w14:textId="2F63316E" w:rsidR="00A372EB" w:rsidRDefault="00E84C40" w:rsidP="00A372EB">
      <w:pPr>
        <w:rPr>
          <w:b/>
          <w:bCs/>
        </w:rPr>
      </w:pPr>
      <w:r>
        <w:rPr>
          <w:b/>
          <w:bCs/>
        </w:rPr>
        <w:t>February</w:t>
      </w:r>
      <w:r w:rsidR="00375BDB" w:rsidRPr="007820F0">
        <w:rPr>
          <w:b/>
          <w:bCs/>
        </w:rPr>
        <w:t xml:space="preserve"> </w:t>
      </w:r>
      <w:r w:rsidR="00A372EB" w:rsidRPr="007820F0">
        <w:rPr>
          <w:b/>
          <w:bCs/>
        </w:rPr>
        <w:t>2024</w:t>
      </w:r>
    </w:p>
    <w:p w14:paraId="25FE6CBE" w14:textId="77777777" w:rsidR="00A372EB" w:rsidRDefault="00A372EB" w:rsidP="00A372EB">
      <w:pPr>
        <w:rPr>
          <w:b/>
          <w:bCs/>
        </w:rPr>
      </w:pPr>
    </w:p>
    <w:p w14:paraId="2C9E6C3F" w14:textId="77777777" w:rsidR="00A372EB" w:rsidRDefault="00A372EB" w:rsidP="00A372EB">
      <w:pPr>
        <w:rPr>
          <w:b/>
          <w:bCs/>
        </w:rPr>
      </w:pPr>
    </w:p>
    <w:p w14:paraId="54AB81B4" w14:textId="77777777" w:rsidR="00A372EB" w:rsidRDefault="00A372EB" w:rsidP="00A372EB">
      <w:pPr>
        <w:rPr>
          <w:b/>
          <w:bCs/>
        </w:rPr>
      </w:pPr>
    </w:p>
    <w:p w14:paraId="529BC7E8" w14:textId="77777777" w:rsidR="00A372EB" w:rsidRPr="007820F0" w:rsidRDefault="00A372EB" w:rsidP="00A372EB">
      <w:pPr>
        <w:rPr>
          <w:b/>
          <w:bCs/>
        </w:rPr>
      </w:pPr>
    </w:p>
    <w:p w14:paraId="3D50F03D" w14:textId="77777777" w:rsidR="00A372EB" w:rsidRPr="003A0130" w:rsidRDefault="00A372EB" w:rsidP="00A372EB">
      <w:pPr>
        <w:spacing w:after="0"/>
      </w:pPr>
      <w:r w:rsidRPr="003A0130">
        <w:t>Dear Headteacher</w:t>
      </w:r>
      <w:r>
        <w:t>s</w:t>
      </w:r>
      <w:r w:rsidRPr="003A0130">
        <w:t>,</w:t>
      </w:r>
      <w:r>
        <w:t xml:space="preserve"> Staff and Governors,</w:t>
      </w:r>
    </w:p>
    <w:p w14:paraId="651D2FA5" w14:textId="77777777" w:rsidR="00A372EB" w:rsidRDefault="00A372EB" w:rsidP="00A372EB">
      <w:pPr>
        <w:spacing w:after="0"/>
      </w:pPr>
    </w:p>
    <w:p w14:paraId="2BB9C4D4" w14:textId="77777777" w:rsidR="00A372EB" w:rsidRPr="003A0130" w:rsidRDefault="00A372EB" w:rsidP="00A372EB">
      <w:r w:rsidRPr="003A0130">
        <w:t>We are pleased to present you with our updated Service Catalogue for 202</w:t>
      </w:r>
      <w:r>
        <w:t>4</w:t>
      </w:r>
      <w:r w:rsidRPr="003A0130">
        <w:t>-202</w:t>
      </w:r>
      <w:r>
        <w:t xml:space="preserve">5, which </w:t>
      </w:r>
      <w:r w:rsidRPr="003A0130">
        <w:t>outlin</w:t>
      </w:r>
      <w:r>
        <w:t>es</w:t>
      </w:r>
      <w:r w:rsidRPr="003A0130">
        <w:t xml:space="preserve"> the range of ICT services that we offer to schools, federations, and academies in Shropshire.</w:t>
      </w:r>
    </w:p>
    <w:p w14:paraId="10C0C479" w14:textId="77777777" w:rsidR="00A372EB" w:rsidRPr="003A0130" w:rsidRDefault="00A372EB" w:rsidP="00A372EB">
      <w:r w:rsidRPr="003A0130">
        <w:t>As a trusted and experienced provider of ICT services for education, we understand the challenges and opportunities that technology can bring to your school. We are committed to helping you make the most of your ICT investment, and to supporting you with your curriculum, administration, and safeguarding needs.</w:t>
      </w:r>
    </w:p>
    <w:p w14:paraId="4E3E060F" w14:textId="77777777" w:rsidR="00A372EB" w:rsidRPr="003A0130" w:rsidRDefault="00A372EB" w:rsidP="00A372EB">
      <w:r w:rsidRPr="003A0130">
        <w:t>Our Service Catalogue offers a variety of services that can be tailored to your specific requirements and budget. Whether you need a fully managed service, remote technical support, internet connectivity, online backup, or specialised applications, we have a solution for you. You can also benefit from our training, consultancy, and project management services to help you implement and use ICT effectively and efficiently.</w:t>
      </w:r>
    </w:p>
    <w:p w14:paraId="3C7B5ED1" w14:textId="77777777" w:rsidR="00A372EB" w:rsidRDefault="00A372EB" w:rsidP="00A372EB">
      <w:r w:rsidRPr="003A0130">
        <w:t xml:space="preserve">Some </w:t>
      </w:r>
      <w:r>
        <w:t xml:space="preserve">additions to </w:t>
      </w:r>
      <w:r w:rsidRPr="003A0130">
        <w:t>our Service Catalogue are:</w:t>
      </w:r>
    </w:p>
    <w:p w14:paraId="63F14AF2" w14:textId="77777777" w:rsidR="00A372EB" w:rsidRDefault="00A372EB" w:rsidP="006A0348">
      <w:pPr>
        <w:pStyle w:val="ListParagraph"/>
        <w:numPr>
          <w:ilvl w:val="0"/>
          <w:numId w:val="43"/>
        </w:numPr>
      </w:pPr>
      <w:r w:rsidRPr="003A0130">
        <w:rPr>
          <w:b/>
          <w:bCs/>
        </w:rPr>
        <w:t>Senso:</w:t>
      </w:r>
      <w:r w:rsidRPr="003A0130">
        <w:t xml:space="preserve"> A service that provides you with a platform of applications that help you monitor and manage classroom behaviour, identify and flag safeguarding concerns, and improve the level of assurance you have around the safety of the children and staff in your school.</w:t>
      </w:r>
      <w:r>
        <w:t xml:space="preserve"> We strongly recommend that you take this service to help you comply with the Keeping Children Safe in Education 2023 statutory guidance.</w:t>
      </w:r>
    </w:p>
    <w:p w14:paraId="3AD509A5" w14:textId="77777777" w:rsidR="00A372EB" w:rsidRDefault="00A372EB" w:rsidP="00A372EB">
      <w:pPr>
        <w:pStyle w:val="ListParagraph"/>
      </w:pPr>
    </w:p>
    <w:p w14:paraId="19DFCFB7" w14:textId="77777777" w:rsidR="00A372EB" w:rsidRDefault="00A372EB" w:rsidP="006A0348">
      <w:pPr>
        <w:pStyle w:val="ListParagraph"/>
        <w:numPr>
          <w:ilvl w:val="0"/>
          <w:numId w:val="43"/>
        </w:numPr>
      </w:pPr>
      <w:r w:rsidRPr="007820F0">
        <w:rPr>
          <w:b/>
          <w:bCs/>
        </w:rPr>
        <w:t>Classlink:</w:t>
      </w:r>
      <w:r w:rsidRPr="007820F0">
        <w:t xml:space="preserve"> The Classlink learning platform provides easy access to all your school’s web-based curriculum resources in one place. It allows students to quickly access a variety of learning resources without the need for separate passwords or logins. It also provides an integration with school management information systems and third-party applications allowing dynamic single sign on and awareness of classroom and teacher relationships making </w:t>
      </w:r>
      <w:r>
        <w:t>a</w:t>
      </w:r>
      <w:r w:rsidRPr="007820F0">
        <w:t>pplications smarter and more valuable</w:t>
      </w:r>
      <w:r>
        <w:t>.</w:t>
      </w:r>
    </w:p>
    <w:p w14:paraId="3A3071FA" w14:textId="77777777" w:rsidR="00A372EB" w:rsidRPr="007820F0" w:rsidRDefault="00A372EB" w:rsidP="00A372EB">
      <w:pPr>
        <w:spacing w:after="0"/>
      </w:pPr>
    </w:p>
    <w:p w14:paraId="6F915D22" w14:textId="77777777" w:rsidR="00A372EB" w:rsidRDefault="00A372EB" w:rsidP="00A372EB">
      <w:pPr>
        <w:spacing w:after="0"/>
      </w:pPr>
      <w:r w:rsidRPr="003A0130">
        <w:t xml:space="preserve">If you </w:t>
      </w:r>
      <w:r w:rsidRPr="007820F0">
        <w:t>wou</w:t>
      </w:r>
      <w:r w:rsidRPr="003A0130">
        <w:t xml:space="preserve">ld like to discuss any of the services in this catalogue or would like some advice on how to get the best from your ICT infrastructure and equipment, </w:t>
      </w:r>
    </w:p>
    <w:p w14:paraId="36AECEF9" w14:textId="77777777" w:rsidR="00A372EB" w:rsidRDefault="00A372EB" w:rsidP="00A372EB">
      <w:pPr>
        <w:spacing w:after="0"/>
      </w:pPr>
      <w:r w:rsidRPr="003A0130">
        <w:t>please get in touch via ICT.Support@shropshire.gov.uk and we will be happy to arrange a convenient time to discuss this with you.</w:t>
      </w:r>
    </w:p>
    <w:p w14:paraId="6B46F667" w14:textId="77777777" w:rsidR="00A372EB" w:rsidRDefault="00A372EB" w:rsidP="00A372EB">
      <w:pPr>
        <w:spacing w:after="0"/>
      </w:pPr>
    </w:p>
    <w:p w14:paraId="1C67C65B" w14:textId="77777777" w:rsidR="00A372EB" w:rsidRDefault="00A372EB" w:rsidP="00A372EB">
      <w:r>
        <w:t xml:space="preserve">A major change to our service is that all schools taking our services will require Microsoft 365 </w:t>
      </w:r>
      <w:proofErr w:type="spellStart"/>
      <w:r>
        <w:t>A3</w:t>
      </w:r>
      <w:proofErr w:type="spellEnd"/>
      <w:r>
        <w:t xml:space="preserve"> licensing for faculty. </w:t>
      </w:r>
    </w:p>
    <w:p w14:paraId="4FC82603" w14:textId="77777777" w:rsidR="00B40040" w:rsidRDefault="00B40040" w:rsidP="00A372EB"/>
    <w:p w14:paraId="2E2A03F9" w14:textId="77777777" w:rsidR="00B40040" w:rsidRDefault="00B40040" w:rsidP="00A372EB"/>
    <w:p w14:paraId="6E92D459" w14:textId="77777777" w:rsidR="00B40040" w:rsidRDefault="00B40040" w:rsidP="00A372EB"/>
    <w:p w14:paraId="3E93DEEA" w14:textId="77777777" w:rsidR="00B40040" w:rsidRDefault="00B40040" w:rsidP="00A372EB"/>
    <w:p w14:paraId="54314B21" w14:textId="11E94F4C" w:rsidR="00A372EB" w:rsidRDefault="00A372EB" w:rsidP="00A372EB">
      <w:r>
        <w:t xml:space="preserve">Microsoft 365 </w:t>
      </w:r>
      <w:proofErr w:type="spellStart"/>
      <w:r>
        <w:t>A3</w:t>
      </w:r>
      <w:proofErr w:type="spellEnd"/>
      <w:r>
        <w:t xml:space="preserve"> licensing has many advantages over Microsoft 365 A1 licensing from enhanced learning and full feature sets with desktop Office apps, to increased security and management tools. Microsoft 365 </w:t>
      </w:r>
      <w:proofErr w:type="spellStart"/>
      <w:r>
        <w:t>A3</w:t>
      </w:r>
      <w:proofErr w:type="spellEnd"/>
      <w:r>
        <w:t xml:space="preserve"> includes everything in the Microsoft 365 A1 license, plus desktop apps, Minecraft for education, and additional features like Bookings, which can help you manage and schedule appointments, and Live Events which can enable you to host large-scale online meetings and broadcasts. </w:t>
      </w:r>
    </w:p>
    <w:p w14:paraId="021C0211" w14:textId="77777777" w:rsidR="00A372EB" w:rsidRDefault="00A372EB" w:rsidP="00A372EB">
      <w:r>
        <w:t xml:space="preserve">Crucially the </w:t>
      </w:r>
      <w:proofErr w:type="spellStart"/>
      <w:r>
        <w:t>A3</w:t>
      </w:r>
      <w:proofErr w:type="spellEnd"/>
      <w:r>
        <w:t xml:space="preserve"> plan provides advanced security, management, and analytics. The UK remains in a heightened state of cyber threat and the education sector is being increasingly targeted.  The </w:t>
      </w:r>
      <w:proofErr w:type="spellStart"/>
      <w:r>
        <w:t>A3</w:t>
      </w:r>
      <w:proofErr w:type="spellEnd"/>
      <w:r>
        <w:t xml:space="preserve"> plan enable features such as Geo-Blocking (restricting access to content based on the user's location) in conjunction with Multi-Factor Authentication (MFA), this is vital in keeping the large amounts of sensitive personal data you have on pupils, parents, and staff, safe and secure.  While MFA is available on A1 licensing, they key distinction with </w:t>
      </w:r>
      <w:proofErr w:type="spellStart"/>
      <w:r>
        <w:t>A3</w:t>
      </w:r>
      <w:proofErr w:type="spellEnd"/>
      <w:r>
        <w:t xml:space="preserve"> licenses is the ability to combine it with Geo-Blocking and other security tools.  Using the additional features </w:t>
      </w:r>
      <w:proofErr w:type="spellStart"/>
      <w:r>
        <w:t>A3</w:t>
      </w:r>
      <w:proofErr w:type="spellEnd"/>
      <w:r>
        <w:t xml:space="preserve"> licensing provides we can specify scenarios where MFA isn’t needed (for example when you are in school) which will prevent disruption to your teaching staff, and avoid any conflicts with safeguarding policies, as teachers will not need to use their mobile phones in the school.</w:t>
      </w:r>
    </w:p>
    <w:p w14:paraId="0787E7D3" w14:textId="77777777" w:rsidR="00A372EB" w:rsidRPr="00501A54" w:rsidRDefault="00A372EB" w:rsidP="00A372EB">
      <w:pPr>
        <w:spacing w:after="0" w:line="276" w:lineRule="auto"/>
        <w:rPr>
          <w:rFonts w:eastAsia="Calibri"/>
          <w:color w:val="000000" w:themeColor="text1"/>
        </w:rPr>
      </w:pPr>
      <w:r w:rsidRPr="00501A54">
        <w:rPr>
          <w:rFonts w:eastAsia="Calibri"/>
          <w:color w:val="000000" w:themeColor="text1"/>
        </w:rPr>
        <w:t>It is</w:t>
      </w:r>
      <w:r>
        <w:rPr>
          <w:rFonts w:eastAsia="Calibri"/>
          <w:color w:val="000000" w:themeColor="text1"/>
        </w:rPr>
        <w:t xml:space="preserve"> important </w:t>
      </w:r>
      <w:r w:rsidRPr="00501A54">
        <w:rPr>
          <w:rFonts w:eastAsia="Calibri"/>
          <w:color w:val="000000" w:themeColor="text1"/>
        </w:rPr>
        <w:t>that you choose trusted partners with the necessary skillsets for your services.  You need to know who your suppliers are and understand the maturity and effectiveness of your suppliers’ security arrangements. The National Cyber Security Centre (NCSC) has released guidance on supply chain security for schools and this should be followed when choosing who to work with.</w:t>
      </w:r>
    </w:p>
    <w:p w14:paraId="03D52C20" w14:textId="77777777" w:rsidR="00A372EB" w:rsidRDefault="00A372EB" w:rsidP="00A372EB">
      <w:pPr>
        <w:spacing w:after="0" w:line="276" w:lineRule="auto"/>
        <w:rPr>
          <w:rFonts w:ascii="Calibri" w:eastAsia="Calibri" w:hAnsi="Calibri" w:cs="Calibri"/>
          <w:color w:val="000000" w:themeColor="text1"/>
        </w:rPr>
      </w:pPr>
    </w:p>
    <w:p w14:paraId="240A8103" w14:textId="77777777" w:rsidR="00A372EB" w:rsidRPr="00501A54" w:rsidRDefault="00A372EB" w:rsidP="00A372EB">
      <w:pPr>
        <w:spacing w:after="0" w:line="276" w:lineRule="auto"/>
        <w:rPr>
          <w:rFonts w:eastAsia="Calibri"/>
          <w:b/>
          <w:bCs/>
          <w:color w:val="000000" w:themeColor="text1"/>
        </w:rPr>
      </w:pPr>
      <w:r w:rsidRPr="00501A54">
        <w:rPr>
          <w:rFonts w:eastAsia="Calibri"/>
          <w:b/>
          <w:bCs/>
          <w:color w:val="000000" w:themeColor="text1"/>
        </w:rPr>
        <w:t>NCSC Cyber Security for Schools</w:t>
      </w:r>
    </w:p>
    <w:p w14:paraId="42041FEB" w14:textId="77777777" w:rsidR="00A372EB" w:rsidRDefault="00700192" w:rsidP="00A372EB">
      <w:pPr>
        <w:spacing w:after="0" w:line="276" w:lineRule="auto"/>
      </w:pPr>
      <w:hyperlink r:id="rId13" w:history="1">
        <w:r w:rsidR="00A372EB">
          <w:rPr>
            <w:rStyle w:val="Hyperlink"/>
          </w:rPr>
          <w:t>https://www.ncsc.gov.uk/section/education-skills/cyber-security-schools</w:t>
        </w:r>
      </w:hyperlink>
    </w:p>
    <w:p w14:paraId="3349466D" w14:textId="77777777" w:rsidR="00A372EB" w:rsidRDefault="00A372EB" w:rsidP="00A372EB">
      <w:pPr>
        <w:spacing w:after="0" w:line="276" w:lineRule="auto"/>
        <w:rPr>
          <w:rFonts w:ascii="Calibri" w:eastAsia="Calibri" w:hAnsi="Calibri" w:cs="Calibri"/>
          <w:color w:val="000000" w:themeColor="text1"/>
        </w:rPr>
      </w:pPr>
    </w:p>
    <w:p w14:paraId="1D1F8516" w14:textId="77777777" w:rsidR="00A372EB" w:rsidRPr="00501A54" w:rsidRDefault="00A372EB" w:rsidP="00A372EB">
      <w:pPr>
        <w:spacing w:after="0" w:line="276" w:lineRule="auto"/>
        <w:rPr>
          <w:rFonts w:eastAsia="Calibri"/>
          <w:b/>
          <w:bCs/>
          <w:color w:val="000000" w:themeColor="text1"/>
        </w:rPr>
      </w:pPr>
      <w:r w:rsidRPr="00501A54">
        <w:rPr>
          <w:rFonts w:eastAsia="Calibri"/>
          <w:b/>
          <w:bCs/>
          <w:color w:val="000000" w:themeColor="text1"/>
        </w:rPr>
        <w:t>Guidance on Supply Chain Security</w:t>
      </w:r>
    </w:p>
    <w:p w14:paraId="5D416D64" w14:textId="77777777" w:rsidR="00A372EB" w:rsidRPr="008F3863" w:rsidRDefault="00700192" w:rsidP="00A372EB">
      <w:pPr>
        <w:spacing w:after="0" w:line="276" w:lineRule="auto"/>
      </w:pPr>
      <w:hyperlink r:id="rId14" w:history="1">
        <w:r w:rsidR="00A372EB" w:rsidRPr="008F3863">
          <w:rPr>
            <w:rStyle w:val="Hyperlink"/>
          </w:rPr>
          <w:t>https://www.ncsc.gov.uk/collection/supply-chain-security/principles-supply-chain-security/understand-the-risks</w:t>
        </w:r>
      </w:hyperlink>
    </w:p>
    <w:p w14:paraId="320E6B59" w14:textId="77777777" w:rsidR="00A372EB" w:rsidRDefault="00A372EB" w:rsidP="00A372EB">
      <w:pPr>
        <w:spacing w:after="0" w:line="276" w:lineRule="auto"/>
      </w:pPr>
    </w:p>
    <w:p w14:paraId="6E38FCE3" w14:textId="77777777" w:rsidR="00A372EB" w:rsidRDefault="00A372EB" w:rsidP="00A372EB">
      <w:r>
        <w:t>I would strongly encourage all headteachers to attend the Cyber workshops being held by Shropshire Council throughout the year.</w:t>
      </w:r>
    </w:p>
    <w:p w14:paraId="1B4A7C37" w14:textId="77777777" w:rsidR="00A372EB" w:rsidRDefault="00A372EB" w:rsidP="00A372EB">
      <w:r>
        <w:t xml:space="preserve">In October I attended a very exclusive in person leadership event with Satya Nadella (Global CEO of Microsoft), focused on exploring the potential of Artificial Intelligence (AI) in the Public Sector. Exclusive insights into the trends shaping local government, healthcare, and education, planned innovation roadmaps, global technology strategies and the immediate considerations needed to drive success were discussed. </w:t>
      </w:r>
    </w:p>
    <w:p w14:paraId="138C0540" w14:textId="77777777" w:rsidR="00A372EB" w:rsidRDefault="00A372EB" w:rsidP="00A372EB">
      <w:r>
        <w:t xml:space="preserve">As part of the Microsoft </w:t>
      </w:r>
      <w:proofErr w:type="spellStart"/>
      <w:r>
        <w:t>M365</w:t>
      </w:r>
      <w:proofErr w:type="spellEnd"/>
      <w:r>
        <w:t xml:space="preserve"> </w:t>
      </w:r>
      <w:proofErr w:type="spellStart"/>
      <w:r>
        <w:t>A3</w:t>
      </w:r>
      <w:proofErr w:type="spellEnd"/>
      <w:r>
        <w:t xml:space="preserve"> licensing you will get Copilot with commercial data protection (as soon as it becomes available), which offers you protected AI web chat for faculty. What goes in and comes out-remains protected, giving staff managed access to better answers, greater efficiency, and new ways to be creative. Importantly this means user and organisational data is protected, chat prompts and responses in Copilot are not saved, Microsoft has no eyes-on access to them, and they aren’t used to train the underlying large language models. </w:t>
      </w:r>
    </w:p>
    <w:p w14:paraId="7DB235B9" w14:textId="77777777" w:rsidR="00A372EB" w:rsidRDefault="00A372EB" w:rsidP="00A372EB">
      <w:r>
        <w:t xml:space="preserve">Copilot with commercial data protection, is available for Microsoft 365 </w:t>
      </w:r>
      <w:proofErr w:type="spellStart"/>
      <w:r>
        <w:t>A3</w:t>
      </w:r>
      <w:proofErr w:type="spellEnd"/>
      <w:r>
        <w:t xml:space="preserve"> and </w:t>
      </w:r>
      <w:proofErr w:type="spellStart"/>
      <w:r>
        <w:t>A5</w:t>
      </w:r>
      <w:proofErr w:type="spellEnd"/>
      <w:r>
        <w:t xml:space="preserve"> faculty users at no additional cost. Some examples of how this could support you are:</w:t>
      </w:r>
    </w:p>
    <w:p w14:paraId="08F173C1" w14:textId="77777777" w:rsidR="00B40040" w:rsidRDefault="00B40040" w:rsidP="00A372EB"/>
    <w:p w14:paraId="2B7253D6" w14:textId="77777777" w:rsidR="00B40040" w:rsidRDefault="00B40040" w:rsidP="00A372EB"/>
    <w:p w14:paraId="12671D96" w14:textId="77777777" w:rsidR="00B40040" w:rsidRDefault="00B40040" w:rsidP="00A372EB"/>
    <w:p w14:paraId="38C3F35E" w14:textId="77777777" w:rsidR="00A372EB" w:rsidRDefault="00A372EB" w:rsidP="006A0348">
      <w:pPr>
        <w:pStyle w:val="ListParagraph"/>
        <w:numPr>
          <w:ilvl w:val="0"/>
          <w:numId w:val="44"/>
        </w:numPr>
      </w:pPr>
      <w:r>
        <w:t xml:space="preserve">Copilot can assist teachers in writing lesson plans. </w:t>
      </w:r>
    </w:p>
    <w:p w14:paraId="505C2C0C" w14:textId="77777777" w:rsidR="00A372EB" w:rsidRDefault="00A372EB" w:rsidP="006A0348">
      <w:pPr>
        <w:pStyle w:val="ListParagraph"/>
        <w:numPr>
          <w:ilvl w:val="0"/>
          <w:numId w:val="44"/>
        </w:numPr>
      </w:pPr>
      <w:r>
        <w:t xml:space="preserve">Copilot can help teachers organise their thoughts, generate ideas, and provide suggestions for lesson content. </w:t>
      </w:r>
    </w:p>
    <w:p w14:paraId="7B12AC76" w14:textId="77777777" w:rsidR="00A372EB" w:rsidRDefault="00A372EB" w:rsidP="006A0348">
      <w:pPr>
        <w:pStyle w:val="ListParagraph"/>
        <w:numPr>
          <w:ilvl w:val="0"/>
          <w:numId w:val="44"/>
        </w:numPr>
      </w:pPr>
      <w:r>
        <w:t>Copilot can also help teachers find and incorporate relevant resources, such as articles, videos, and interactive activities, into their lesson plans.</w:t>
      </w:r>
    </w:p>
    <w:p w14:paraId="166F1E7C" w14:textId="77777777" w:rsidR="00A372EB" w:rsidRDefault="00A372EB" w:rsidP="006A0348">
      <w:pPr>
        <w:pStyle w:val="ListParagraph"/>
        <w:numPr>
          <w:ilvl w:val="0"/>
          <w:numId w:val="44"/>
        </w:numPr>
      </w:pPr>
      <w:r>
        <w:t xml:space="preserve">Copilot can help teachers save time by automating certain tasks, such as formatting and organising lesson content. </w:t>
      </w:r>
    </w:p>
    <w:p w14:paraId="3FF13903" w14:textId="77777777" w:rsidR="00A372EB" w:rsidRDefault="00A372EB" w:rsidP="006A0348">
      <w:pPr>
        <w:pStyle w:val="ListParagraph"/>
        <w:numPr>
          <w:ilvl w:val="0"/>
          <w:numId w:val="44"/>
        </w:numPr>
      </w:pPr>
      <w:r>
        <w:t>For managers and admin, Copilot can help you to quickly generate letters to parents, analyse school data and then use this to generate reports or presentations for your Trustees.</w:t>
      </w:r>
    </w:p>
    <w:p w14:paraId="24250A3F" w14:textId="77777777" w:rsidR="00A372EB" w:rsidRPr="003A0130" w:rsidRDefault="00A372EB" w:rsidP="00A372EB">
      <w:r>
        <w:t>Technologies are usually available to large enterprise customers before being accessible to the education market. In Shropshire Council we are already making use of AI with more than 200 staff using Copilot to assist with meeting notes, producing documents, email management and answer queries, I even used AI to help produce this document. Adopting technology on an enterprise level helps us to understand the nuances, plan and introduce new technologies much more quickly to our schools managed service once it becomes available. W</w:t>
      </w:r>
      <w:r w:rsidRPr="02581A29">
        <w:rPr>
          <w:rFonts w:eastAsia="Arial"/>
        </w:rPr>
        <w:t>e will be sharing more information and intend to run a</w:t>
      </w:r>
      <w:r>
        <w:rPr>
          <w:rFonts w:eastAsia="Arial"/>
        </w:rPr>
        <w:t>n</w:t>
      </w:r>
      <w:r w:rsidRPr="02581A29">
        <w:rPr>
          <w:rFonts w:eastAsia="Arial"/>
        </w:rPr>
        <w:t xml:space="preserve"> </w:t>
      </w:r>
      <w:r>
        <w:rPr>
          <w:rFonts w:eastAsia="Arial"/>
        </w:rPr>
        <w:t>‘</w:t>
      </w:r>
      <w:r w:rsidRPr="02581A29">
        <w:rPr>
          <w:rFonts w:eastAsia="Arial"/>
        </w:rPr>
        <w:t>A</w:t>
      </w:r>
      <w:r>
        <w:rPr>
          <w:rFonts w:eastAsia="Arial"/>
        </w:rPr>
        <w:t xml:space="preserve">rt </w:t>
      </w:r>
      <w:r w:rsidRPr="02581A29">
        <w:rPr>
          <w:rFonts w:eastAsia="Arial"/>
        </w:rPr>
        <w:t>o</w:t>
      </w:r>
      <w:r>
        <w:rPr>
          <w:rFonts w:eastAsia="Arial"/>
        </w:rPr>
        <w:t xml:space="preserve">f </w:t>
      </w:r>
      <w:r w:rsidRPr="02581A29">
        <w:rPr>
          <w:rFonts w:eastAsia="Arial"/>
        </w:rPr>
        <w:t>T</w:t>
      </w:r>
      <w:r>
        <w:rPr>
          <w:rFonts w:eastAsia="Arial"/>
        </w:rPr>
        <w:t xml:space="preserve">he </w:t>
      </w:r>
      <w:r w:rsidRPr="02581A29">
        <w:rPr>
          <w:rFonts w:eastAsia="Arial"/>
        </w:rPr>
        <w:t>P</w:t>
      </w:r>
      <w:r>
        <w:rPr>
          <w:rFonts w:eastAsia="Arial"/>
        </w:rPr>
        <w:t>ossible’</w:t>
      </w:r>
      <w:r w:rsidRPr="02581A29">
        <w:rPr>
          <w:rFonts w:eastAsia="Arial"/>
        </w:rPr>
        <w:t xml:space="preserve"> session for the use of AI with our customers over the coming months, </w:t>
      </w:r>
    </w:p>
    <w:p w14:paraId="3C06EAC7" w14:textId="77777777" w:rsidR="00A372EB" w:rsidRPr="003A0130" w:rsidRDefault="00A372EB" w:rsidP="00A372EB">
      <w:r>
        <w:t xml:space="preserve">Thank you for choosing </w:t>
      </w:r>
      <w:r w:rsidRPr="007820F0">
        <w:t>Shropshire Council</w:t>
      </w:r>
      <w:r>
        <w:t xml:space="preserve"> ICT Services.</w:t>
      </w:r>
    </w:p>
    <w:p w14:paraId="7069B09A" w14:textId="77777777" w:rsidR="00A372EB" w:rsidRDefault="00A372EB" w:rsidP="00A372EB">
      <w:r>
        <w:rPr>
          <w:rFonts w:ascii="Freestyle Script" w:eastAsia="Calibri" w:hAnsi="Freestyle Script"/>
          <w:noProof/>
          <w:color w:val="000000" w:themeColor="text1"/>
          <w:sz w:val="52"/>
          <w:szCs w:val="52"/>
        </w:rPr>
        <w:drawing>
          <wp:anchor distT="0" distB="0" distL="114300" distR="114300" simplePos="0" relativeHeight="251658242" behindDoc="0" locked="0" layoutInCell="1" allowOverlap="1" wp14:anchorId="734419B3" wp14:editId="169ADC18">
            <wp:simplePos x="0" y="0"/>
            <wp:positionH relativeFrom="margin">
              <wp:posOffset>0</wp:posOffset>
            </wp:positionH>
            <wp:positionV relativeFrom="paragraph">
              <wp:posOffset>-635</wp:posOffset>
            </wp:positionV>
            <wp:extent cx="1075690" cy="545465"/>
            <wp:effectExtent l="0" t="0" r="0" b="6985"/>
            <wp:wrapNone/>
            <wp:docPr id="562513420" name="Picture 562513420"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ignature on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75690" cy="545465"/>
                    </a:xfrm>
                    <a:prstGeom prst="rect">
                      <a:avLst/>
                    </a:prstGeom>
                  </pic:spPr>
                </pic:pic>
              </a:graphicData>
            </a:graphic>
          </wp:anchor>
        </w:drawing>
      </w:r>
    </w:p>
    <w:p w14:paraId="21A8FBC2" w14:textId="77777777" w:rsidR="00A372EB" w:rsidRDefault="00A372EB" w:rsidP="00A372EB">
      <w:pPr>
        <w:spacing w:after="0"/>
        <w:rPr>
          <w:b/>
          <w:bCs/>
        </w:rPr>
      </w:pPr>
    </w:p>
    <w:p w14:paraId="6ACF0609" w14:textId="77777777" w:rsidR="00A372EB" w:rsidRDefault="00A372EB" w:rsidP="00A372EB">
      <w:pPr>
        <w:spacing w:after="0"/>
        <w:rPr>
          <w:b/>
          <w:bCs/>
        </w:rPr>
      </w:pPr>
    </w:p>
    <w:p w14:paraId="232768D4" w14:textId="77777777" w:rsidR="00A372EB" w:rsidRPr="00F04E02" w:rsidRDefault="00A372EB" w:rsidP="00A372EB">
      <w:pPr>
        <w:spacing w:after="0"/>
        <w:rPr>
          <w:b/>
          <w:bCs/>
        </w:rPr>
      </w:pPr>
      <w:r w:rsidRPr="00F04E02">
        <w:rPr>
          <w:b/>
          <w:bCs/>
        </w:rPr>
        <w:t>David Baker BSc (Hons) MSc CISSP</w:t>
      </w:r>
    </w:p>
    <w:p w14:paraId="39ED53AC" w14:textId="77777777" w:rsidR="00A372EB" w:rsidRPr="00275E04" w:rsidRDefault="00A372EB" w:rsidP="00A372EB">
      <w:pPr>
        <w:spacing w:after="0"/>
      </w:pPr>
      <w:r w:rsidRPr="00275E04">
        <w:t>Head of Automation and Technology</w:t>
      </w:r>
    </w:p>
    <w:p w14:paraId="60AFD256" w14:textId="77777777" w:rsidR="00A372EB" w:rsidRPr="003A0130" w:rsidRDefault="00A372EB" w:rsidP="00A372EB">
      <w:pPr>
        <w:spacing w:after="0"/>
      </w:pPr>
      <w:r w:rsidRPr="00275E04">
        <w:t>Shropshire Council</w:t>
      </w:r>
    </w:p>
    <w:p w14:paraId="5729F6C3" w14:textId="542519D0" w:rsidR="001B5B5D" w:rsidRDefault="001B5B5D" w:rsidP="00A372EB">
      <w:pPr>
        <w:spacing w:line="240" w:lineRule="auto"/>
      </w:pPr>
    </w:p>
    <w:p w14:paraId="51047099" w14:textId="77777777" w:rsidR="002578F5" w:rsidRDefault="002578F5" w:rsidP="00A006B8">
      <w:pPr>
        <w:spacing w:after="0" w:line="240" w:lineRule="auto"/>
      </w:pPr>
    </w:p>
    <w:p w14:paraId="2071094B" w14:textId="4D65AF57" w:rsidR="002578F5" w:rsidRDefault="002578F5" w:rsidP="00A006B8">
      <w:pPr>
        <w:spacing w:after="0" w:line="240" w:lineRule="auto"/>
        <w:sectPr w:rsidR="002578F5" w:rsidSect="003C1EC8">
          <w:headerReference w:type="default" r:id="rId16"/>
          <w:footerReference w:type="default" r:id="rId17"/>
          <w:headerReference w:type="first" r:id="rId18"/>
          <w:footerReference w:type="first" r:id="rId19"/>
          <w:pgSz w:w="11906" w:h="16838"/>
          <w:pgMar w:top="1134" w:right="964" w:bottom="1418" w:left="964" w:header="709" w:footer="907" w:gutter="0"/>
          <w:cols w:space="708"/>
          <w:titlePg/>
          <w:docGrid w:linePitch="360"/>
        </w:sectPr>
      </w:pPr>
    </w:p>
    <w:p w14:paraId="55B35796" w14:textId="77777777" w:rsidR="00B93EFE" w:rsidRDefault="00B93EFE" w:rsidP="6D8F8921">
      <w:pPr>
        <w:pStyle w:val="Heading2"/>
        <w:rPr>
          <w:b/>
          <w:bCs/>
        </w:rPr>
      </w:pPr>
      <w:bookmarkStart w:id="2" w:name="_Toc506799123"/>
      <w:bookmarkStart w:id="3" w:name="_Toc507160748"/>
    </w:p>
    <w:p w14:paraId="4317A0F3" w14:textId="77777777" w:rsidR="008C4DFF" w:rsidRDefault="008C4DFF" w:rsidP="6D8F8921">
      <w:pPr>
        <w:pStyle w:val="Heading2"/>
        <w:rPr>
          <w:b/>
          <w:bCs/>
        </w:rPr>
      </w:pPr>
    </w:p>
    <w:p w14:paraId="4A570919" w14:textId="77777777" w:rsidR="008C4DFF" w:rsidRDefault="008C4DFF" w:rsidP="6D8F8921">
      <w:pPr>
        <w:pStyle w:val="Heading2"/>
        <w:rPr>
          <w:b/>
          <w:bCs/>
        </w:rPr>
      </w:pPr>
    </w:p>
    <w:p w14:paraId="3C5288F6" w14:textId="77777777" w:rsidR="008C4DFF" w:rsidRDefault="008C4DFF" w:rsidP="6D8F8921">
      <w:pPr>
        <w:pStyle w:val="Heading2"/>
        <w:rPr>
          <w:b/>
          <w:bCs/>
        </w:rPr>
      </w:pPr>
    </w:p>
    <w:p w14:paraId="2088D41E" w14:textId="0804D455" w:rsidR="00997ACB" w:rsidRDefault="6D8F8921" w:rsidP="6D8F8921">
      <w:pPr>
        <w:pStyle w:val="Heading2"/>
        <w:rPr>
          <w:b/>
          <w:bCs/>
        </w:rPr>
      </w:pPr>
      <w:r w:rsidRPr="6D8F8921">
        <w:rPr>
          <w:b/>
          <w:bCs/>
        </w:rPr>
        <w:t>Document Revision History</w:t>
      </w:r>
      <w:bookmarkEnd w:id="2"/>
      <w:bookmarkEnd w:id="3"/>
    </w:p>
    <w:p w14:paraId="43541519" w14:textId="2D867DA2" w:rsidR="00DB5C3F" w:rsidRPr="00DB5C3F" w:rsidRDefault="00DB5C3F" w:rsidP="00DB5C3F"/>
    <w:tbl>
      <w:tblPr>
        <w:tblW w:w="9447"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225"/>
        <w:gridCol w:w="2127"/>
        <w:gridCol w:w="6095"/>
      </w:tblGrid>
      <w:tr w:rsidR="00D17DEC" w:rsidRPr="00446DF4" w14:paraId="7D452EAD" w14:textId="77777777" w:rsidTr="009B3E43">
        <w:trPr>
          <w:trHeight w:val="622"/>
        </w:trPr>
        <w:tc>
          <w:tcPr>
            <w:tcW w:w="1225" w:type="dxa"/>
            <w:tcBorders>
              <w:top w:val="single" w:sz="2" w:space="0" w:color="auto"/>
              <w:bottom w:val="single" w:sz="2" w:space="0" w:color="auto"/>
            </w:tcBorders>
            <w:shd w:val="clear" w:color="auto" w:fill="2F5496" w:themeFill="accent5" w:themeFillShade="BF"/>
            <w:vAlign w:val="center"/>
          </w:tcPr>
          <w:p w14:paraId="3A3A2CBA" w14:textId="77777777" w:rsidR="00D17DEC" w:rsidRPr="00F87549" w:rsidRDefault="00D17DEC" w:rsidP="6D8F8921">
            <w:pPr>
              <w:spacing w:after="0"/>
              <w:jc w:val="center"/>
              <w:rPr>
                <w:rFonts w:ascii="Calibri Light" w:hAnsi="Calibri Light"/>
                <w:b/>
                <w:bCs/>
                <w:color w:val="FFFFFF" w:themeColor="background1"/>
                <w:sz w:val="20"/>
                <w:szCs w:val="20"/>
              </w:rPr>
            </w:pPr>
            <w:r w:rsidRPr="6D8F8921">
              <w:rPr>
                <w:rFonts w:ascii="Calibri Light" w:hAnsi="Calibri Light"/>
                <w:b/>
                <w:bCs/>
                <w:color w:val="FFFFFF" w:themeColor="background1"/>
                <w:sz w:val="20"/>
                <w:szCs w:val="20"/>
              </w:rPr>
              <w:t>Document Version</w:t>
            </w:r>
          </w:p>
        </w:tc>
        <w:tc>
          <w:tcPr>
            <w:tcW w:w="2127" w:type="dxa"/>
            <w:tcBorders>
              <w:bottom w:val="single" w:sz="2" w:space="0" w:color="auto"/>
            </w:tcBorders>
            <w:shd w:val="clear" w:color="auto" w:fill="2F5496" w:themeFill="accent5" w:themeFillShade="BF"/>
            <w:vAlign w:val="center"/>
          </w:tcPr>
          <w:p w14:paraId="64D2BB54" w14:textId="49D5EEA1" w:rsidR="00D17DEC" w:rsidRPr="00F87549" w:rsidRDefault="00D17DEC" w:rsidP="6D8F8921">
            <w:pPr>
              <w:jc w:val="center"/>
              <w:rPr>
                <w:rFonts w:ascii="Calibri Light" w:hAnsi="Calibri Light"/>
                <w:b/>
                <w:bCs/>
                <w:color w:val="FFFFFF" w:themeColor="background1"/>
                <w:sz w:val="20"/>
                <w:szCs w:val="20"/>
              </w:rPr>
            </w:pPr>
            <w:r w:rsidRPr="6D8F8921">
              <w:rPr>
                <w:rFonts w:ascii="Calibri Light" w:hAnsi="Calibri Light"/>
                <w:b/>
                <w:bCs/>
                <w:color w:val="FFFFFF" w:themeColor="background1"/>
                <w:sz w:val="20"/>
                <w:szCs w:val="20"/>
              </w:rPr>
              <w:t>Date of Revision</w:t>
            </w:r>
          </w:p>
        </w:tc>
        <w:tc>
          <w:tcPr>
            <w:tcW w:w="6095" w:type="dxa"/>
            <w:tcBorders>
              <w:bottom w:val="single" w:sz="2" w:space="0" w:color="auto"/>
            </w:tcBorders>
            <w:shd w:val="clear" w:color="auto" w:fill="2F5496" w:themeFill="accent5" w:themeFillShade="BF"/>
            <w:vAlign w:val="center"/>
          </w:tcPr>
          <w:p w14:paraId="0369649B" w14:textId="77777777" w:rsidR="00D17DEC" w:rsidRPr="00F87549" w:rsidRDefault="00D17DEC" w:rsidP="6D8F8921">
            <w:pPr>
              <w:jc w:val="center"/>
              <w:rPr>
                <w:rFonts w:ascii="Calibri Light" w:hAnsi="Calibri Light"/>
                <w:b/>
                <w:bCs/>
                <w:color w:val="FFFFFF" w:themeColor="background1"/>
                <w:sz w:val="20"/>
                <w:szCs w:val="20"/>
              </w:rPr>
            </w:pPr>
            <w:r w:rsidRPr="6D8F8921">
              <w:rPr>
                <w:rFonts w:ascii="Calibri Light" w:hAnsi="Calibri Light"/>
                <w:b/>
                <w:bCs/>
                <w:color w:val="FFFFFF" w:themeColor="background1"/>
                <w:sz w:val="20"/>
                <w:szCs w:val="20"/>
              </w:rPr>
              <w:t>Summary of Changes</w:t>
            </w:r>
          </w:p>
        </w:tc>
      </w:tr>
      <w:tr w:rsidR="00D17DEC" w:rsidRPr="00446DF4" w14:paraId="0D06C5BF" w14:textId="77777777" w:rsidTr="009B3E43">
        <w:tc>
          <w:tcPr>
            <w:tcW w:w="1225" w:type="dxa"/>
            <w:tcBorders>
              <w:top w:val="single" w:sz="2" w:space="0" w:color="auto"/>
              <w:left w:val="single" w:sz="2" w:space="0" w:color="auto"/>
              <w:bottom w:val="single" w:sz="2" w:space="0" w:color="auto"/>
              <w:right w:val="single" w:sz="2" w:space="0" w:color="auto"/>
            </w:tcBorders>
          </w:tcPr>
          <w:p w14:paraId="621C8EAB" w14:textId="77777777" w:rsidR="00D17DEC" w:rsidRPr="00F80A92" w:rsidRDefault="00D17DEC" w:rsidP="6D8F8921">
            <w:pPr>
              <w:jc w:val="center"/>
              <w:rPr>
                <w:sz w:val="20"/>
                <w:szCs w:val="20"/>
              </w:rPr>
            </w:pPr>
            <w:r w:rsidRPr="6D8F8921">
              <w:rPr>
                <w:sz w:val="20"/>
                <w:szCs w:val="20"/>
              </w:rPr>
              <w:t>1.0</w:t>
            </w:r>
          </w:p>
        </w:tc>
        <w:tc>
          <w:tcPr>
            <w:tcW w:w="2127" w:type="dxa"/>
            <w:tcBorders>
              <w:top w:val="single" w:sz="2" w:space="0" w:color="auto"/>
              <w:left w:val="single" w:sz="2" w:space="0" w:color="auto"/>
              <w:bottom w:val="single" w:sz="2" w:space="0" w:color="auto"/>
              <w:right w:val="single" w:sz="2" w:space="0" w:color="auto"/>
            </w:tcBorders>
          </w:tcPr>
          <w:p w14:paraId="7C9A1EA5" w14:textId="69B7D23C" w:rsidR="00D17DEC" w:rsidRPr="00F80A92" w:rsidRDefault="00D17DEC" w:rsidP="6D8F8921">
            <w:pPr>
              <w:rPr>
                <w:sz w:val="20"/>
                <w:szCs w:val="20"/>
              </w:rPr>
            </w:pPr>
            <w:r w:rsidRPr="6D8F8921">
              <w:rPr>
                <w:sz w:val="20"/>
                <w:szCs w:val="20"/>
              </w:rPr>
              <w:t>January 2017</w:t>
            </w:r>
          </w:p>
        </w:tc>
        <w:tc>
          <w:tcPr>
            <w:tcW w:w="6095" w:type="dxa"/>
            <w:tcBorders>
              <w:top w:val="single" w:sz="2" w:space="0" w:color="auto"/>
              <w:left w:val="single" w:sz="2" w:space="0" w:color="auto"/>
              <w:bottom w:val="single" w:sz="2" w:space="0" w:color="auto"/>
              <w:right w:val="single" w:sz="2" w:space="0" w:color="auto"/>
            </w:tcBorders>
          </w:tcPr>
          <w:p w14:paraId="3F9688B1" w14:textId="77777777" w:rsidR="00D17DEC" w:rsidRPr="00F80A92" w:rsidRDefault="00D17DEC" w:rsidP="6D8F8921">
            <w:pPr>
              <w:rPr>
                <w:sz w:val="20"/>
                <w:szCs w:val="20"/>
              </w:rPr>
            </w:pPr>
            <w:r w:rsidRPr="6D8F8921">
              <w:rPr>
                <w:sz w:val="20"/>
                <w:szCs w:val="20"/>
              </w:rPr>
              <w:t>First issue</w:t>
            </w:r>
          </w:p>
        </w:tc>
      </w:tr>
      <w:tr w:rsidR="00D17DEC" w:rsidRPr="00446DF4" w14:paraId="28863E09" w14:textId="77777777" w:rsidTr="009B3E43">
        <w:tc>
          <w:tcPr>
            <w:tcW w:w="1225" w:type="dxa"/>
            <w:tcBorders>
              <w:top w:val="single" w:sz="2" w:space="0" w:color="auto"/>
              <w:left w:val="single" w:sz="2" w:space="0" w:color="auto"/>
              <w:bottom w:val="single" w:sz="2" w:space="0" w:color="auto"/>
              <w:right w:val="single" w:sz="2" w:space="0" w:color="auto"/>
            </w:tcBorders>
          </w:tcPr>
          <w:p w14:paraId="57DCE2E3" w14:textId="77777777" w:rsidR="00D17DEC" w:rsidRPr="00F80A92" w:rsidRDefault="00D17DEC" w:rsidP="00773451">
            <w:pPr>
              <w:spacing w:after="0"/>
              <w:jc w:val="center"/>
              <w:rPr>
                <w:sz w:val="20"/>
                <w:szCs w:val="20"/>
              </w:rPr>
            </w:pPr>
            <w:r w:rsidRPr="6D8F8921">
              <w:rPr>
                <w:sz w:val="20"/>
                <w:szCs w:val="20"/>
              </w:rPr>
              <w:t>2.0</w:t>
            </w:r>
          </w:p>
        </w:tc>
        <w:tc>
          <w:tcPr>
            <w:tcW w:w="2127" w:type="dxa"/>
            <w:tcBorders>
              <w:top w:val="single" w:sz="2" w:space="0" w:color="auto"/>
              <w:left w:val="single" w:sz="2" w:space="0" w:color="auto"/>
              <w:bottom w:val="single" w:sz="2" w:space="0" w:color="auto"/>
              <w:right w:val="single" w:sz="2" w:space="0" w:color="auto"/>
            </w:tcBorders>
          </w:tcPr>
          <w:p w14:paraId="4FF908A3" w14:textId="678DF2FD" w:rsidR="00D17DEC" w:rsidRPr="00F80A92" w:rsidRDefault="00F9741F" w:rsidP="00773451">
            <w:pPr>
              <w:spacing w:after="0"/>
              <w:rPr>
                <w:sz w:val="20"/>
                <w:szCs w:val="20"/>
              </w:rPr>
            </w:pPr>
            <w:r>
              <w:rPr>
                <w:sz w:val="20"/>
                <w:szCs w:val="20"/>
              </w:rPr>
              <w:t>19</w:t>
            </w:r>
            <w:r w:rsidRPr="00F9741F">
              <w:rPr>
                <w:sz w:val="20"/>
                <w:szCs w:val="20"/>
                <w:vertAlign w:val="superscript"/>
              </w:rPr>
              <w:t>th</w:t>
            </w:r>
            <w:r>
              <w:rPr>
                <w:sz w:val="20"/>
                <w:szCs w:val="20"/>
              </w:rPr>
              <w:t xml:space="preserve"> </w:t>
            </w:r>
            <w:r w:rsidR="00D17DEC">
              <w:rPr>
                <w:sz w:val="20"/>
                <w:szCs w:val="20"/>
              </w:rPr>
              <w:t>February</w:t>
            </w:r>
            <w:r w:rsidR="00D17DEC" w:rsidRPr="6D8F8921">
              <w:rPr>
                <w:sz w:val="20"/>
                <w:szCs w:val="20"/>
              </w:rPr>
              <w:t xml:space="preserve"> 2018</w:t>
            </w:r>
          </w:p>
        </w:tc>
        <w:tc>
          <w:tcPr>
            <w:tcW w:w="6095" w:type="dxa"/>
            <w:tcBorders>
              <w:top w:val="single" w:sz="2" w:space="0" w:color="auto"/>
              <w:left w:val="single" w:sz="2" w:space="0" w:color="auto"/>
              <w:bottom w:val="single" w:sz="2" w:space="0" w:color="auto"/>
              <w:right w:val="single" w:sz="2" w:space="0" w:color="auto"/>
            </w:tcBorders>
          </w:tcPr>
          <w:p w14:paraId="1FCD3DD1" w14:textId="77777777" w:rsidR="00D17DEC" w:rsidRPr="00F80A92" w:rsidRDefault="00D17DEC" w:rsidP="00773451">
            <w:pPr>
              <w:spacing w:after="0"/>
              <w:rPr>
                <w:sz w:val="20"/>
                <w:szCs w:val="20"/>
              </w:rPr>
            </w:pPr>
            <w:r w:rsidRPr="6D8F8921">
              <w:rPr>
                <w:sz w:val="20"/>
                <w:szCs w:val="20"/>
              </w:rPr>
              <w:t>Complete revamp to simplify and condense the service descriptions</w:t>
            </w:r>
          </w:p>
          <w:p w14:paraId="1FC94448" w14:textId="77777777" w:rsidR="00D17DEC" w:rsidRPr="00D17DEC" w:rsidRDefault="00D17DEC" w:rsidP="00773451">
            <w:pPr>
              <w:spacing w:after="0"/>
              <w:rPr>
                <w:b/>
                <w:sz w:val="20"/>
                <w:szCs w:val="20"/>
              </w:rPr>
            </w:pPr>
            <w:r w:rsidRPr="00D17DEC">
              <w:rPr>
                <w:b/>
                <w:sz w:val="20"/>
                <w:szCs w:val="20"/>
              </w:rPr>
              <w:t>Services Removed:</w:t>
            </w:r>
          </w:p>
          <w:p w14:paraId="074D5155" w14:textId="1DF1861A" w:rsidR="00D17DEC" w:rsidRPr="00F80A92" w:rsidRDefault="00D17DEC" w:rsidP="00773451">
            <w:pPr>
              <w:spacing w:after="0"/>
              <w:rPr>
                <w:sz w:val="20"/>
                <w:szCs w:val="20"/>
              </w:rPr>
            </w:pPr>
            <w:r>
              <w:rPr>
                <w:sz w:val="20"/>
                <w:szCs w:val="20"/>
              </w:rPr>
              <w:t>#  2 – Hardware Purchasing</w:t>
            </w:r>
          </w:p>
          <w:p w14:paraId="3C35CED2" w14:textId="749B2887" w:rsidR="00D17DEC" w:rsidRPr="00F80A92" w:rsidRDefault="00D17DEC" w:rsidP="00773451">
            <w:pPr>
              <w:spacing w:after="0"/>
              <w:rPr>
                <w:sz w:val="20"/>
                <w:szCs w:val="20"/>
              </w:rPr>
            </w:pPr>
            <w:r w:rsidRPr="6D8F8921">
              <w:rPr>
                <w:sz w:val="20"/>
                <w:szCs w:val="20"/>
              </w:rPr>
              <w:t>#</w:t>
            </w:r>
            <w:r>
              <w:rPr>
                <w:sz w:val="20"/>
                <w:szCs w:val="20"/>
              </w:rPr>
              <w:t xml:space="preserve">  </w:t>
            </w:r>
            <w:r w:rsidRPr="6D8F8921">
              <w:rPr>
                <w:sz w:val="20"/>
                <w:szCs w:val="20"/>
              </w:rPr>
              <w:t xml:space="preserve">3 – </w:t>
            </w:r>
            <w:r>
              <w:rPr>
                <w:sz w:val="20"/>
                <w:szCs w:val="20"/>
              </w:rPr>
              <w:t>Software Licensing and Installation</w:t>
            </w:r>
          </w:p>
          <w:p w14:paraId="774C16D1" w14:textId="6EA26161" w:rsidR="00D17DEC" w:rsidRPr="00F80A92" w:rsidRDefault="00D17DEC" w:rsidP="00773451">
            <w:pPr>
              <w:spacing w:after="0"/>
              <w:rPr>
                <w:sz w:val="20"/>
                <w:szCs w:val="20"/>
              </w:rPr>
            </w:pPr>
            <w:r w:rsidRPr="6D8F8921">
              <w:rPr>
                <w:sz w:val="20"/>
                <w:szCs w:val="20"/>
              </w:rPr>
              <w:t xml:space="preserve">#13 – </w:t>
            </w:r>
            <w:r>
              <w:rPr>
                <w:sz w:val="20"/>
                <w:szCs w:val="20"/>
              </w:rPr>
              <w:t>E-Safety and Digital “Prevent” Strategy Consultation and Support</w:t>
            </w:r>
          </w:p>
          <w:p w14:paraId="3D144989" w14:textId="13278E81" w:rsidR="00D17DEC" w:rsidRPr="00F80A92" w:rsidRDefault="00D17DEC" w:rsidP="00773451">
            <w:pPr>
              <w:spacing w:after="0"/>
              <w:rPr>
                <w:sz w:val="20"/>
                <w:szCs w:val="20"/>
              </w:rPr>
            </w:pPr>
            <w:r>
              <w:rPr>
                <w:sz w:val="20"/>
                <w:szCs w:val="20"/>
              </w:rPr>
              <w:t xml:space="preserve">#15 </w:t>
            </w:r>
            <w:r w:rsidR="00872997">
              <w:rPr>
                <w:sz w:val="20"/>
                <w:szCs w:val="20"/>
              </w:rPr>
              <w:t xml:space="preserve">– </w:t>
            </w:r>
            <w:r w:rsidR="00872997" w:rsidRPr="6D8F8921">
              <w:rPr>
                <w:sz w:val="20"/>
                <w:szCs w:val="20"/>
              </w:rPr>
              <w:t>Onsite</w:t>
            </w:r>
            <w:r>
              <w:rPr>
                <w:sz w:val="20"/>
                <w:szCs w:val="20"/>
              </w:rPr>
              <w:t xml:space="preserve"> SIMS Server</w:t>
            </w:r>
          </w:p>
          <w:p w14:paraId="4E55DF1D" w14:textId="77777777" w:rsidR="00D17DEC" w:rsidRPr="00F80A92" w:rsidRDefault="00D17DEC" w:rsidP="00773451">
            <w:pPr>
              <w:spacing w:after="0"/>
              <w:rPr>
                <w:rFonts w:eastAsia="Times New Roman" w:cs="Arial"/>
                <w:sz w:val="20"/>
                <w:szCs w:val="20"/>
                <w:lang w:eastAsia="en-GB"/>
              </w:rPr>
            </w:pPr>
            <w:r w:rsidRPr="6D8F8921">
              <w:rPr>
                <w:sz w:val="20"/>
                <w:szCs w:val="20"/>
              </w:rPr>
              <w:t xml:space="preserve">#18 - </w:t>
            </w:r>
            <w:r w:rsidRPr="6D8F8921">
              <w:rPr>
                <w:rFonts w:eastAsia="Times New Roman" w:cs="Arial"/>
                <w:sz w:val="20"/>
                <w:szCs w:val="20"/>
                <w:lang w:eastAsia="en-GB"/>
              </w:rPr>
              <w:t>SIMS Review and Update</w:t>
            </w:r>
          </w:p>
          <w:p w14:paraId="496A6C4B" w14:textId="77777777" w:rsidR="00D17DEC" w:rsidRPr="00D17DEC" w:rsidRDefault="00D17DEC" w:rsidP="00773451">
            <w:pPr>
              <w:spacing w:after="0"/>
              <w:rPr>
                <w:b/>
                <w:sz w:val="20"/>
                <w:szCs w:val="20"/>
              </w:rPr>
            </w:pPr>
            <w:r w:rsidRPr="00D17DEC">
              <w:rPr>
                <w:b/>
                <w:sz w:val="20"/>
                <w:szCs w:val="20"/>
              </w:rPr>
              <w:t xml:space="preserve">Services Added: </w:t>
            </w:r>
          </w:p>
          <w:p w14:paraId="12C94860" w14:textId="0AB894A7" w:rsidR="00D17DEC" w:rsidRPr="00F80A92" w:rsidRDefault="00D17DEC" w:rsidP="00773451">
            <w:pPr>
              <w:spacing w:after="0"/>
              <w:rPr>
                <w:sz w:val="20"/>
                <w:szCs w:val="20"/>
              </w:rPr>
            </w:pPr>
            <w:r>
              <w:rPr>
                <w:sz w:val="20"/>
                <w:szCs w:val="20"/>
              </w:rPr>
              <w:t>#24 – On-site Technical Support</w:t>
            </w:r>
          </w:p>
          <w:p w14:paraId="140DFF22" w14:textId="77C31818" w:rsidR="00D17DEC" w:rsidRDefault="00D17DEC" w:rsidP="00773451">
            <w:pPr>
              <w:spacing w:after="0"/>
              <w:rPr>
                <w:bCs/>
                <w:sz w:val="20"/>
                <w:szCs w:val="20"/>
              </w:rPr>
            </w:pPr>
            <w:r>
              <w:rPr>
                <w:sz w:val="20"/>
                <w:szCs w:val="20"/>
              </w:rPr>
              <w:t>#25 –</w:t>
            </w:r>
            <w:r w:rsidRPr="00AC0890">
              <w:rPr>
                <w:sz w:val="20"/>
                <w:szCs w:val="20"/>
              </w:rPr>
              <w:t xml:space="preserve"> </w:t>
            </w:r>
            <w:r w:rsidRPr="00AC0890">
              <w:rPr>
                <w:bCs/>
                <w:sz w:val="20"/>
                <w:szCs w:val="20"/>
              </w:rPr>
              <w:t>ICT Infrastructure Services (Server and Data centre services)</w:t>
            </w:r>
          </w:p>
          <w:p w14:paraId="5F0CD4CA" w14:textId="2FC39A27" w:rsidR="00D17DEC" w:rsidRPr="00AC0890" w:rsidRDefault="00D17DEC" w:rsidP="00773451">
            <w:pPr>
              <w:spacing w:after="0"/>
              <w:rPr>
                <w:bCs/>
                <w:sz w:val="20"/>
                <w:szCs w:val="20"/>
              </w:rPr>
            </w:pPr>
            <w:r>
              <w:rPr>
                <w:bCs/>
                <w:sz w:val="20"/>
                <w:szCs w:val="20"/>
              </w:rPr>
              <w:t xml:space="preserve">#26 – </w:t>
            </w:r>
            <w:r w:rsidRPr="00AC0890">
              <w:rPr>
                <w:bCs/>
                <w:sz w:val="20"/>
                <w:szCs w:val="20"/>
              </w:rPr>
              <w:t>ICT Infrastructure Services (Network and WIFI services)</w:t>
            </w:r>
          </w:p>
          <w:p w14:paraId="0A52E0C9" w14:textId="157022CC" w:rsidR="00D17DEC" w:rsidRPr="00F80A92" w:rsidRDefault="00D17DEC" w:rsidP="00773451">
            <w:pPr>
              <w:spacing w:after="0"/>
              <w:rPr>
                <w:sz w:val="20"/>
                <w:szCs w:val="20"/>
              </w:rPr>
            </w:pPr>
            <w:r>
              <w:rPr>
                <w:sz w:val="20"/>
                <w:szCs w:val="20"/>
              </w:rPr>
              <w:t>#27 – Website Design and Build</w:t>
            </w:r>
          </w:p>
        </w:tc>
      </w:tr>
      <w:tr w:rsidR="00F9741F" w:rsidRPr="00446DF4" w14:paraId="5B1644B3" w14:textId="77777777" w:rsidTr="009B3E43">
        <w:tc>
          <w:tcPr>
            <w:tcW w:w="1225" w:type="dxa"/>
            <w:tcBorders>
              <w:top w:val="single" w:sz="2" w:space="0" w:color="auto"/>
              <w:left w:val="single" w:sz="2" w:space="0" w:color="auto"/>
              <w:bottom w:val="single" w:sz="2" w:space="0" w:color="auto"/>
              <w:right w:val="single" w:sz="2" w:space="0" w:color="auto"/>
            </w:tcBorders>
          </w:tcPr>
          <w:p w14:paraId="670CCE69" w14:textId="7CCCBDCD" w:rsidR="00F9741F" w:rsidRPr="6D8F8921" w:rsidRDefault="00F9741F" w:rsidP="00773451">
            <w:pPr>
              <w:spacing w:after="0"/>
              <w:jc w:val="center"/>
              <w:rPr>
                <w:sz w:val="20"/>
                <w:szCs w:val="20"/>
              </w:rPr>
            </w:pPr>
            <w:r>
              <w:rPr>
                <w:sz w:val="20"/>
                <w:szCs w:val="20"/>
              </w:rPr>
              <w:t>2.1</w:t>
            </w:r>
          </w:p>
        </w:tc>
        <w:tc>
          <w:tcPr>
            <w:tcW w:w="2127" w:type="dxa"/>
            <w:tcBorders>
              <w:top w:val="single" w:sz="2" w:space="0" w:color="auto"/>
              <w:left w:val="single" w:sz="2" w:space="0" w:color="auto"/>
              <w:bottom w:val="single" w:sz="2" w:space="0" w:color="auto"/>
              <w:right w:val="single" w:sz="2" w:space="0" w:color="auto"/>
            </w:tcBorders>
          </w:tcPr>
          <w:p w14:paraId="715770DA" w14:textId="6BDFE212" w:rsidR="00F9741F" w:rsidRDefault="00F9741F" w:rsidP="00773451">
            <w:pPr>
              <w:spacing w:after="0"/>
              <w:rPr>
                <w:sz w:val="20"/>
                <w:szCs w:val="20"/>
              </w:rPr>
            </w:pPr>
            <w:r>
              <w:rPr>
                <w:sz w:val="20"/>
                <w:szCs w:val="20"/>
              </w:rPr>
              <w:t>28</w:t>
            </w:r>
            <w:r w:rsidRPr="00F9741F">
              <w:rPr>
                <w:sz w:val="20"/>
                <w:szCs w:val="20"/>
                <w:vertAlign w:val="superscript"/>
              </w:rPr>
              <w:t>th</w:t>
            </w:r>
            <w:r>
              <w:rPr>
                <w:sz w:val="20"/>
                <w:szCs w:val="20"/>
              </w:rPr>
              <w:t xml:space="preserve"> February 2018</w:t>
            </w:r>
          </w:p>
        </w:tc>
        <w:tc>
          <w:tcPr>
            <w:tcW w:w="6095" w:type="dxa"/>
            <w:tcBorders>
              <w:top w:val="single" w:sz="2" w:space="0" w:color="auto"/>
              <w:left w:val="single" w:sz="2" w:space="0" w:color="auto"/>
              <w:bottom w:val="single" w:sz="2" w:space="0" w:color="auto"/>
              <w:right w:val="single" w:sz="2" w:space="0" w:color="auto"/>
            </w:tcBorders>
          </w:tcPr>
          <w:p w14:paraId="42914BD0" w14:textId="35B0AFB4" w:rsidR="00F9741F" w:rsidRPr="00F9741F" w:rsidRDefault="00F9741F" w:rsidP="00773451">
            <w:pPr>
              <w:spacing w:after="0"/>
              <w:ind w:left="-18"/>
              <w:rPr>
                <w:rFonts w:eastAsia="Times New Roman"/>
                <w:b/>
                <w:bCs/>
                <w:color w:val="000000" w:themeColor="text1"/>
                <w:sz w:val="20"/>
                <w:szCs w:val="20"/>
                <w:lang w:eastAsia="en-GB"/>
              </w:rPr>
            </w:pPr>
            <w:r w:rsidRPr="00F647CE">
              <w:rPr>
                <w:b/>
                <w:sz w:val="20"/>
                <w:szCs w:val="20"/>
              </w:rPr>
              <w:t>Service #14 -</w:t>
            </w:r>
            <w:r w:rsidRPr="0047518E">
              <w:rPr>
                <w:b/>
                <w:sz w:val="20"/>
                <w:szCs w:val="20"/>
              </w:rPr>
              <w:t xml:space="preserve"> </w:t>
            </w:r>
            <w:r w:rsidRPr="0047518E">
              <w:rPr>
                <w:rFonts w:eastAsia="Times New Roman"/>
                <w:b/>
                <w:bCs/>
                <w:color w:val="000000" w:themeColor="text1"/>
                <w:sz w:val="20"/>
                <w:szCs w:val="20"/>
                <w:lang w:eastAsia="en-GB"/>
              </w:rPr>
              <w:t>Shropshire Council hosted SIMS</w:t>
            </w:r>
            <w:r>
              <w:rPr>
                <w:rFonts w:eastAsia="Times New Roman"/>
                <w:bCs/>
                <w:color w:val="000000" w:themeColor="text1"/>
                <w:sz w:val="20"/>
                <w:szCs w:val="20"/>
                <w:lang w:eastAsia="en-GB"/>
              </w:rPr>
              <w:t>,</w:t>
            </w:r>
            <w:r>
              <w:rPr>
                <w:rFonts w:eastAsia="Times New Roman"/>
                <w:b/>
                <w:bCs/>
                <w:color w:val="000000" w:themeColor="text1"/>
                <w:sz w:val="20"/>
                <w:szCs w:val="20"/>
                <w:lang w:eastAsia="en-GB"/>
              </w:rPr>
              <w:t xml:space="preserve"> </w:t>
            </w:r>
            <w:r w:rsidRPr="00F9741F">
              <w:rPr>
                <w:rFonts w:eastAsia="Times New Roman"/>
                <w:bCs/>
                <w:color w:val="000000" w:themeColor="text1"/>
                <w:sz w:val="20"/>
                <w:szCs w:val="20"/>
                <w:lang w:eastAsia="en-GB"/>
              </w:rPr>
              <w:t>a</w:t>
            </w:r>
            <w:r>
              <w:rPr>
                <w:sz w:val="20"/>
                <w:szCs w:val="20"/>
              </w:rPr>
              <w:t>mended to show a dependency on Service #17 – SIMS Support,</w:t>
            </w:r>
            <w:r w:rsidR="0047518E">
              <w:rPr>
                <w:sz w:val="20"/>
                <w:szCs w:val="20"/>
              </w:rPr>
              <w:t xml:space="preserve"> which must </w:t>
            </w:r>
            <w:r>
              <w:rPr>
                <w:sz w:val="20"/>
                <w:szCs w:val="20"/>
              </w:rPr>
              <w:t>also be</w:t>
            </w:r>
            <w:r w:rsidR="0047518E">
              <w:rPr>
                <w:sz w:val="20"/>
                <w:szCs w:val="20"/>
              </w:rPr>
              <w:t xml:space="preserve"> </w:t>
            </w:r>
            <w:r>
              <w:rPr>
                <w:sz w:val="20"/>
                <w:szCs w:val="20"/>
              </w:rPr>
              <w:t>subscribed to.</w:t>
            </w:r>
          </w:p>
        </w:tc>
      </w:tr>
      <w:tr w:rsidR="00AB3FC9" w:rsidRPr="00446DF4" w14:paraId="6BDE3DA3" w14:textId="77777777" w:rsidTr="009B3E43">
        <w:tc>
          <w:tcPr>
            <w:tcW w:w="1225" w:type="dxa"/>
            <w:tcBorders>
              <w:top w:val="single" w:sz="2" w:space="0" w:color="auto"/>
              <w:left w:val="single" w:sz="2" w:space="0" w:color="auto"/>
              <w:bottom w:val="single" w:sz="2" w:space="0" w:color="auto"/>
              <w:right w:val="single" w:sz="2" w:space="0" w:color="auto"/>
            </w:tcBorders>
          </w:tcPr>
          <w:p w14:paraId="67D1E0DC" w14:textId="2BF425B9" w:rsidR="00AB3FC9" w:rsidRDefault="00AB3FC9" w:rsidP="6D8F8921">
            <w:pPr>
              <w:jc w:val="center"/>
              <w:rPr>
                <w:sz w:val="20"/>
                <w:szCs w:val="20"/>
              </w:rPr>
            </w:pPr>
            <w:r>
              <w:rPr>
                <w:sz w:val="20"/>
                <w:szCs w:val="20"/>
              </w:rPr>
              <w:t>3.0</w:t>
            </w:r>
          </w:p>
        </w:tc>
        <w:tc>
          <w:tcPr>
            <w:tcW w:w="2127" w:type="dxa"/>
            <w:tcBorders>
              <w:top w:val="single" w:sz="2" w:space="0" w:color="auto"/>
              <w:left w:val="single" w:sz="2" w:space="0" w:color="auto"/>
              <w:bottom w:val="single" w:sz="2" w:space="0" w:color="auto"/>
              <w:right w:val="single" w:sz="2" w:space="0" w:color="auto"/>
            </w:tcBorders>
          </w:tcPr>
          <w:p w14:paraId="79AC428B" w14:textId="6E31319D" w:rsidR="00AB3FC9" w:rsidRDefault="00F531AC" w:rsidP="00F531AC">
            <w:pPr>
              <w:rPr>
                <w:sz w:val="20"/>
                <w:szCs w:val="20"/>
              </w:rPr>
            </w:pPr>
            <w:r>
              <w:rPr>
                <w:sz w:val="20"/>
                <w:szCs w:val="20"/>
              </w:rPr>
              <w:t>28</w:t>
            </w:r>
            <w:r w:rsidR="00963BEF" w:rsidRPr="00963BEF">
              <w:rPr>
                <w:sz w:val="20"/>
                <w:szCs w:val="20"/>
                <w:vertAlign w:val="superscript"/>
              </w:rPr>
              <w:t>th</w:t>
            </w:r>
            <w:r w:rsidR="006B379C">
              <w:rPr>
                <w:sz w:val="20"/>
                <w:szCs w:val="20"/>
              </w:rPr>
              <w:t xml:space="preserve"> February</w:t>
            </w:r>
            <w:r w:rsidR="00963BEF">
              <w:rPr>
                <w:sz w:val="20"/>
                <w:szCs w:val="20"/>
              </w:rPr>
              <w:t xml:space="preserve"> 2019</w:t>
            </w:r>
          </w:p>
        </w:tc>
        <w:tc>
          <w:tcPr>
            <w:tcW w:w="6095" w:type="dxa"/>
            <w:tcBorders>
              <w:top w:val="single" w:sz="2" w:space="0" w:color="auto"/>
              <w:left w:val="single" w:sz="2" w:space="0" w:color="auto"/>
              <w:bottom w:val="single" w:sz="2" w:space="0" w:color="auto"/>
              <w:right w:val="single" w:sz="2" w:space="0" w:color="auto"/>
            </w:tcBorders>
          </w:tcPr>
          <w:p w14:paraId="1297129D" w14:textId="20C501E1" w:rsidR="00AB3FC9" w:rsidRPr="00F531AC" w:rsidRDefault="00773451" w:rsidP="00F531AC">
            <w:pPr>
              <w:spacing w:after="0"/>
              <w:rPr>
                <w:sz w:val="20"/>
                <w:szCs w:val="20"/>
              </w:rPr>
            </w:pPr>
            <w:r w:rsidRPr="00F531AC">
              <w:rPr>
                <w:sz w:val="20"/>
                <w:szCs w:val="20"/>
              </w:rPr>
              <w:t>Complete review of all services</w:t>
            </w:r>
            <w:r w:rsidR="00AB3FC9" w:rsidRPr="00F531AC">
              <w:rPr>
                <w:sz w:val="20"/>
                <w:szCs w:val="20"/>
              </w:rPr>
              <w:t xml:space="preserve"> for 2019/20</w:t>
            </w:r>
          </w:p>
          <w:p w14:paraId="40E5EA15" w14:textId="7F9388A6" w:rsidR="00295020" w:rsidRPr="00F531AC" w:rsidRDefault="00F531AC" w:rsidP="00F531AC">
            <w:pPr>
              <w:spacing w:after="0"/>
              <w:rPr>
                <w:sz w:val="20"/>
                <w:szCs w:val="20"/>
              </w:rPr>
            </w:pPr>
            <w:r>
              <w:rPr>
                <w:sz w:val="20"/>
                <w:szCs w:val="20"/>
              </w:rPr>
              <w:t>S</w:t>
            </w:r>
            <w:r w:rsidR="00295020" w:rsidRPr="00F531AC">
              <w:rPr>
                <w:sz w:val="20"/>
                <w:szCs w:val="20"/>
              </w:rPr>
              <w:t>ervices renumbered</w:t>
            </w:r>
            <w:r w:rsidR="00917729">
              <w:rPr>
                <w:sz w:val="20"/>
                <w:szCs w:val="20"/>
              </w:rPr>
              <w:t xml:space="preserve"> and reordered</w:t>
            </w:r>
          </w:p>
          <w:p w14:paraId="75CB1520" w14:textId="0F444BFA" w:rsidR="00773451" w:rsidRPr="00F531AC" w:rsidRDefault="00773451" w:rsidP="00F531AC">
            <w:pPr>
              <w:spacing w:after="0"/>
              <w:rPr>
                <w:b/>
                <w:sz w:val="20"/>
                <w:szCs w:val="20"/>
              </w:rPr>
            </w:pPr>
            <w:r w:rsidRPr="00F531AC">
              <w:rPr>
                <w:b/>
                <w:sz w:val="20"/>
                <w:szCs w:val="20"/>
              </w:rPr>
              <w:t>Services Removed</w:t>
            </w:r>
            <w:r w:rsidR="00E428CA" w:rsidRPr="00F531AC">
              <w:rPr>
                <w:b/>
                <w:sz w:val="20"/>
                <w:szCs w:val="20"/>
              </w:rPr>
              <w:t>:</w:t>
            </w:r>
          </w:p>
          <w:p w14:paraId="12D1D0D2" w14:textId="69F1EA26" w:rsidR="00A37EA4" w:rsidRDefault="00A37EA4" w:rsidP="008D0EC7">
            <w:pPr>
              <w:spacing w:after="0"/>
              <w:ind w:left="284"/>
              <w:rPr>
                <w:sz w:val="20"/>
                <w:szCs w:val="20"/>
              </w:rPr>
            </w:pPr>
            <w:r>
              <w:rPr>
                <w:sz w:val="20"/>
                <w:szCs w:val="20"/>
              </w:rPr>
              <w:t xml:space="preserve">ICT </w:t>
            </w:r>
            <w:r w:rsidR="7A03728F" w:rsidRPr="0CA55A50">
              <w:rPr>
                <w:sz w:val="20"/>
                <w:szCs w:val="20"/>
              </w:rPr>
              <w:t>Health check</w:t>
            </w:r>
          </w:p>
          <w:p w14:paraId="1E2E104B" w14:textId="4D2A71B4" w:rsidR="00963BEF" w:rsidRDefault="00963BEF" w:rsidP="008D0EC7">
            <w:pPr>
              <w:spacing w:after="0"/>
              <w:ind w:left="284"/>
              <w:rPr>
                <w:sz w:val="20"/>
                <w:szCs w:val="20"/>
              </w:rPr>
            </w:pPr>
            <w:r>
              <w:rPr>
                <w:sz w:val="20"/>
                <w:szCs w:val="20"/>
              </w:rPr>
              <w:t>Real time user moderation</w:t>
            </w:r>
          </w:p>
          <w:p w14:paraId="49587059" w14:textId="1F11BE43" w:rsidR="00773451" w:rsidRDefault="00773451" w:rsidP="008D0EC7">
            <w:pPr>
              <w:spacing w:after="0"/>
              <w:ind w:left="284"/>
              <w:rPr>
                <w:sz w:val="20"/>
                <w:szCs w:val="20"/>
              </w:rPr>
            </w:pPr>
            <w:r>
              <w:rPr>
                <w:sz w:val="20"/>
                <w:szCs w:val="20"/>
              </w:rPr>
              <w:t>VLE</w:t>
            </w:r>
          </w:p>
          <w:p w14:paraId="47FAAA89" w14:textId="1260A6E8" w:rsidR="00773451" w:rsidRDefault="00773451" w:rsidP="008D0EC7">
            <w:pPr>
              <w:spacing w:after="0"/>
              <w:ind w:left="284"/>
              <w:rPr>
                <w:sz w:val="20"/>
                <w:szCs w:val="20"/>
              </w:rPr>
            </w:pPr>
            <w:r>
              <w:rPr>
                <w:sz w:val="20"/>
                <w:szCs w:val="20"/>
              </w:rPr>
              <w:t>Ofsted Inspection Prep</w:t>
            </w:r>
          </w:p>
          <w:p w14:paraId="08C44ED1" w14:textId="657FEF8D" w:rsidR="00A37EA4" w:rsidRDefault="00A37EA4" w:rsidP="008D0EC7">
            <w:pPr>
              <w:spacing w:after="0"/>
              <w:ind w:left="284"/>
              <w:rPr>
                <w:sz w:val="20"/>
                <w:szCs w:val="20"/>
              </w:rPr>
            </w:pPr>
            <w:r w:rsidRPr="00A37EA4">
              <w:rPr>
                <w:sz w:val="20"/>
                <w:szCs w:val="20"/>
              </w:rPr>
              <w:t xml:space="preserve">Network and </w:t>
            </w:r>
            <w:r w:rsidR="00E428CA" w:rsidRPr="00A37EA4">
              <w:rPr>
                <w:sz w:val="20"/>
                <w:szCs w:val="20"/>
              </w:rPr>
              <w:t>WiFi</w:t>
            </w:r>
            <w:r w:rsidRPr="00A37EA4">
              <w:rPr>
                <w:sz w:val="20"/>
                <w:szCs w:val="20"/>
              </w:rPr>
              <w:t xml:space="preserve"> services</w:t>
            </w:r>
          </w:p>
          <w:p w14:paraId="4C22D68E" w14:textId="6E10558E" w:rsidR="00A37EA4" w:rsidRPr="00F531AC" w:rsidRDefault="00A37EA4" w:rsidP="00F531AC">
            <w:pPr>
              <w:spacing w:after="0"/>
              <w:rPr>
                <w:sz w:val="20"/>
                <w:szCs w:val="20"/>
              </w:rPr>
            </w:pPr>
            <w:r w:rsidRPr="00F531AC">
              <w:rPr>
                <w:b/>
                <w:sz w:val="20"/>
                <w:szCs w:val="20"/>
              </w:rPr>
              <w:t xml:space="preserve">Services Added: </w:t>
            </w:r>
          </w:p>
          <w:p w14:paraId="63401E5D" w14:textId="2D867DA2" w:rsidR="00295020" w:rsidRDefault="00E428CA" w:rsidP="00917729">
            <w:pPr>
              <w:spacing w:after="0"/>
              <w:ind w:left="284"/>
              <w:rPr>
                <w:sz w:val="20"/>
                <w:szCs w:val="20"/>
              </w:rPr>
            </w:pPr>
            <w:r w:rsidRPr="00F531AC">
              <w:rPr>
                <w:sz w:val="20"/>
                <w:szCs w:val="20"/>
              </w:rPr>
              <w:t>G-Suite for Education</w:t>
            </w:r>
          </w:p>
          <w:p w14:paraId="6081BA8B" w14:textId="5818D7BB" w:rsidR="00773451" w:rsidRPr="00773451" w:rsidRDefault="00917729" w:rsidP="00715272">
            <w:pPr>
              <w:spacing w:after="0"/>
              <w:ind w:left="284"/>
              <w:rPr>
                <w:sz w:val="20"/>
                <w:szCs w:val="20"/>
              </w:rPr>
            </w:pPr>
            <w:r w:rsidRPr="00F531AC">
              <w:rPr>
                <w:sz w:val="20"/>
                <w:szCs w:val="20"/>
              </w:rPr>
              <w:t>Apple Device Management</w:t>
            </w:r>
          </w:p>
        </w:tc>
      </w:tr>
      <w:tr w:rsidR="00F531AC" w:rsidRPr="00446DF4" w14:paraId="628F440C" w14:textId="77777777" w:rsidTr="009B3E43">
        <w:tc>
          <w:tcPr>
            <w:tcW w:w="1225" w:type="dxa"/>
            <w:tcBorders>
              <w:top w:val="single" w:sz="2" w:space="0" w:color="auto"/>
              <w:left w:val="single" w:sz="2" w:space="0" w:color="auto"/>
              <w:bottom w:val="single" w:sz="2" w:space="0" w:color="auto"/>
              <w:right w:val="single" w:sz="2" w:space="0" w:color="auto"/>
            </w:tcBorders>
          </w:tcPr>
          <w:p w14:paraId="3EC10F5E" w14:textId="44652DFE" w:rsidR="00F531AC" w:rsidRDefault="00E44F6D" w:rsidP="6D8F8921">
            <w:pPr>
              <w:jc w:val="center"/>
              <w:rPr>
                <w:sz w:val="20"/>
                <w:szCs w:val="20"/>
              </w:rPr>
            </w:pPr>
            <w:r>
              <w:rPr>
                <w:sz w:val="20"/>
                <w:szCs w:val="20"/>
              </w:rPr>
              <w:t>4.0</w:t>
            </w:r>
          </w:p>
        </w:tc>
        <w:tc>
          <w:tcPr>
            <w:tcW w:w="2127" w:type="dxa"/>
            <w:tcBorders>
              <w:top w:val="single" w:sz="2" w:space="0" w:color="auto"/>
              <w:left w:val="single" w:sz="2" w:space="0" w:color="auto"/>
              <w:bottom w:val="single" w:sz="2" w:space="0" w:color="auto"/>
              <w:right w:val="single" w:sz="2" w:space="0" w:color="auto"/>
            </w:tcBorders>
          </w:tcPr>
          <w:p w14:paraId="0F7761F1" w14:textId="09F7C60B" w:rsidR="00F531AC" w:rsidRDefault="00621652" w:rsidP="6D8F8921">
            <w:pPr>
              <w:rPr>
                <w:sz w:val="20"/>
                <w:szCs w:val="20"/>
              </w:rPr>
            </w:pPr>
            <w:r>
              <w:rPr>
                <w:sz w:val="20"/>
                <w:szCs w:val="20"/>
              </w:rPr>
              <w:t>16</w:t>
            </w:r>
            <w:r w:rsidRPr="00621652">
              <w:rPr>
                <w:sz w:val="20"/>
                <w:szCs w:val="20"/>
                <w:vertAlign w:val="superscript"/>
              </w:rPr>
              <w:t>th</w:t>
            </w:r>
            <w:r>
              <w:rPr>
                <w:sz w:val="20"/>
                <w:szCs w:val="20"/>
              </w:rPr>
              <w:t xml:space="preserve"> January 2020</w:t>
            </w:r>
          </w:p>
        </w:tc>
        <w:tc>
          <w:tcPr>
            <w:tcW w:w="6095" w:type="dxa"/>
            <w:tcBorders>
              <w:top w:val="single" w:sz="2" w:space="0" w:color="auto"/>
              <w:left w:val="single" w:sz="2" w:space="0" w:color="auto"/>
              <w:bottom w:val="single" w:sz="2" w:space="0" w:color="auto"/>
              <w:right w:val="single" w:sz="2" w:space="0" w:color="auto"/>
            </w:tcBorders>
          </w:tcPr>
          <w:p w14:paraId="44F3142A" w14:textId="77777777" w:rsidR="00CF574D" w:rsidRDefault="00CF574D" w:rsidP="00CF574D">
            <w:pPr>
              <w:spacing w:after="0"/>
              <w:rPr>
                <w:sz w:val="20"/>
                <w:szCs w:val="20"/>
              </w:rPr>
            </w:pPr>
            <w:r>
              <w:rPr>
                <w:sz w:val="20"/>
                <w:szCs w:val="20"/>
              </w:rPr>
              <w:t>Review of all services for 2020/21</w:t>
            </w:r>
          </w:p>
          <w:p w14:paraId="71F51764" w14:textId="4DACD26E" w:rsidR="00F531AC" w:rsidRPr="00F531AC" w:rsidRDefault="00CF574D" w:rsidP="00CF574D">
            <w:pPr>
              <w:spacing w:after="0"/>
              <w:rPr>
                <w:sz w:val="20"/>
                <w:szCs w:val="20"/>
              </w:rPr>
            </w:pPr>
            <w:r>
              <w:rPr>
                <w:sz w:val="20"/>
                <w:szCs w:val="20"/>
              </w:rPr>
              <w:t>Minor amendments to wording</w:t>
            </w:r>
            <w:r w:rsidR="00BE51A0">
              <w:rPr>
                <w:sz w:val="20"/>
                <w:szCs w:val="20"/>
              </w:rPr>
              <w:t xml:space="preserve"> of services</w:t>
            </w:r>
          </w:p>
        </w:tc>
      </w:tr>
      <w:tr w:rsidR="00FE7B19" w:rsidRPr="00446DF4" w14:paraId="209B277B" w14:textId="77777777" w:rsidTr="009B3E43">
        <w:tc>
          <w:tcPr>
            <w:tcW w:w="1225" w:type="dxa"/>
            <w:tcBorders>
              <w:top w:val="single" w:sz="2" w:space="0" w:color="auto"/>
              <w:left w:val="single" w:sz="2" w:space="0" w:color="auto"/>
              <w:bottom w:val="single" w:sz="2" w:space="0" w:color="auto"/>
              <w:right w:val="single" w:sz="2" w:space="0" w:color="auto"/>
            </w:tcBorders>
          </w:tcPr>
          <w:p w14:paraId="7E3397B3" w14:textId="65956737" w:rsidR="00FE7B19" w:rsidRDefault="00FE7B19" w:rsidP="6D8F8921">
            <w:pPr>
              <w:jc w:val="center"/>
              <w:rPr>
                <w:sz w:val="20"/>
                <w:szCs w:val="20"/>
              </w:rPr>
            </w:pPr>
            <w:r>
              <w:rPr>
                <w:sz w:val="20"/>
                <w:szCs w:val="20"/>
              </w:rPr>
              <w:t>4.1</w:t>
            </w:r>
          </w:p>
        </w:tc>
        <w:tc>
          <w:tcPr>
            <w:tcW w:w="2127" w:type="dxa"/>
            <w:tcBorders>
              <w:top w:val="single" w:sz="2" w:space="0" w:color="auto"/>
              <w:left w:val="single" w:sz="2" w:space="0" w:color="auto"/>
              <w:bottom w:val="single" w:sz="2" w:space="0" w:color="auto"/>
              <w:right w:val="single" w:sz="2" w:space="0" w:color="auto"/>
            </w:tcBorders>
          </w:tcPr>
          <w:p w14:paraId="1C4FB161" w14:textId="6516ED11" w:rsidR="00FE7B19" w:rsidRDefault="00FE7B19" w:rsidP="6D8F8921">
            <w:pPr>
              <w:rPr>
                <w:sz w:val="20"/>
                <w:szCs w:val="20"/>
              </w:rPr>
            </w:pPr>
            <w:r>
              <w:rPr>
                <w:sz w:val="20"/>
                <w:szCs w:val="20"/>
              </w:rPr>
              <w:t>15</w:t>
            </w:r>
            <w:r w:rsidRPr="00FE7B19">
              <w:rPr>
                <w:sz w:val="20"/>
                <w:szCs w:val="20"/>
                <w:vertAlign w:val="superscript"/>
              </w:rPr>
              <w:t>th</w:t>
            </w:r>
            <w:r>
              <w:rPr>
                <w:sz w:val="20"/>
                <w:szCs w:val="20"/>
              </w:rPr>
              <w:t xml:space="preserve"> April 2020</w:t>
            </w:r>
          </w:p>
        </w:tc>
        <w:tc>
          <w:tcPr>
            <w:tcW w:w="6095" w:type="dxa"/>
            <w:tcBorders>
              <w:top w:val="single" w:sz="2" w:space="0" w:color="auto"/>
              <w:left w:val="single" w:sz="2" w:space="0" w:color="auto"/>
              <w:bottom w:val="single" w:sz="2" w:space="0" w:color="auto"/>
              <w:right w:val="single" w:sz="2" w:space="0" w:color="auto"/>
            </w:tcBorders>
          </w:tcPr>
          <w:p w14:paraId="385499C0" w14:textId="3221C948" w:rsidR="00FE7B19" w:rsidRDefault="00811157" w:rsidP="00CF574D">
            <w:pPr>
              <w:spacing w:after="0"/>
              <w:rPr>
                <w:sz w:val="20"/>
                <w:szCs w:val="20"/>
              </w:rPr>
            </w:pPr>
            <w:r w:rsidRPr="008B5657">
              <w:rPr>
                <w:b/>
                <w:sz w:val="20"/>
                <w:szCs w:val="20"/>
              </w:rPr>
              <w:t xml:space="preserve">Service </w:t>
            </w:r>
            <w:r w:rsidR="008B5657" w:rsidRPr="008B5657">
              <w:rPr>
                <w:b/>
                <w:sz w:val="20"/>
                <w:szCs w:val="20"/>
              </w:rPr>
              <w:t>#</w:t>
            </w:r>
            <w:r w:rsidRPr="008B5657">
              <w:rPr>
                <w:b/>
                <w:sz w:val="20"/>
                <w:szCs w:val="20"/>
              </w:rPr>
              <w:t>11 – Online Backup</w:t>
            </w:r>
            <w:r>
              <w:rPr>
                <w:sz w:val="20"/>
                <w:szCs w:val="20"/>
              </w:rPr>
              <w:t xml:space="preserve"> </w:t>
            </w:r>
            <w:r w:rsidR="008B5657">
              <w:rPr>
                <w:sz w:val="20"/>
                <w:szCs w:val="20"/>
              </w:rPr>
              <w:t>W</w:t>
            </w:r>
            <w:r>
              <w:rPr>
                <w:sz w:val="20"/>
                <w:szCs w:val="20"/>
              </w:rPr>
              <w:t xml:space="preserve">ording </w:t>
            </w:r>
            <w:r w:rsidR="008B5657">
              <w:rPr>
                <w:sz w:val="20"/>
                <w:szCs w:val="20"/>
              </w:rPr>
              <w:t xml:space="preserve">amended </w:t>
            </w:r>
            <w:r w:rsidR="003F1FB3">
              <w:rPr>
                <w:sz w:val="20"/>
                <w:szCs w:val="20"/>
              </w:rPr>
              <w:t xml:space="preserve">to make the </w:t>
            </w:r>
            <w:r w:rsidR="00695118">
              <w:rPr>
                <w:sz w:val="20"/>
                <w:szCs w:val="20"/>
              </w:rPr>
              <w:t>distinction between schools subscrib</w:t>
            </w:r>
            <w:r w:rsidR="0063114F">
              <w:rPr>
                <w:sz w:val="20"/>
                <w:szCs w:val="20"/>
              </w:rPr>
              <w:t>ing</w:t>
            </w:r>
            <w:r w:rsidR="00695118">
              <w:rPr>
                <w:sz w:val="20"/>
                <w:szCs w:val="20"/>
              </w:rPr>
              <w:t xml:space="preserve"> to ServiceDesk and </w:t>
            </w:r>
            <w:r w:rsidR="00BD0BB6">
              <w:rPr>
                <w:sz w:val="20"/>
                <w:szCs w:val="20"/>
              </w:rPr>
              <w:t>no</w:t>
            </w:r>
            <w:r w:rsidR="005C61FD">
              <w:rPr>
                <w:sz w:val="20"/>
                <w:szCs w:val="20"/>
              </w:rPr>
              <w:t xml:space="preserve">t </w:t>
            </w:r>
            <w:r w:rsidR="00BD0BB6">
              <w:rPr>
                <w:sz w:val="20"/>
                <w:szCs w:val="20"/>
              </w:rPr>
              <w:t xml:space="preserve">subscribing </w:t>
            </w:r>
            <w:r w:rsidR="005C61FD">
              <w:rPr>
                <w:sz w:val="20"/>
                <w:szCs w:val="20"/>
              </w:rPr>
              <w:t xml:space="preserve">to ServiceDesk </w:t>
            </w:r>
            <w:r w:rsidR="00BD0BB6">
              <w:rPr>
                <w:sz w:val="20"/>
                <w:szCs w:val="20"/>
              </w:rPr>
              <w:t>clearer.</w:t>
            </w:r>
          </w:p>
        </w:tc>
      </w:tr>
      <w:tr w:rsidR="00A80477" w:rsidRPr="00446DF4" w14:paraId="396F1129" w14:textId="77777777" w:rsidTr="009B3E43">
        <w:tc>
          <w:tcPr>
            <w:tcW w:w="1225" w:type="dxa"/>
            <w:tcBorders>
              <w:top w:val="single" w:sz="2" w:space="0" w:color="auto"/>
              <w:left w:val="single" w:sz="2" w:space="0" w:color="auto"/>
              <w:bottom w:val="single" w:sz="2" w:space="0" w:color="auto"/>
              <w:right w:val="single" w:sz="2" w:space="0" w:color="auto"/>
            </w:tcBorders>
          </w:tcPr>
          <w:p w14:paraId="2999E4A8" w14:textId="37EB1F61" w:rsidR="00A80477" w:rsidRDefault="00A80477" w:rsidP="6D8F8921">
            <w:pPr>
              <w:jc w:val="center"/>
              <w:rPr>
                <w:sz w:val="20"/>
                <w:szCs w:val="20"/>
              </w:rPr>
            </w:pPr>
            <w:r>
              <w:rPr>
                <w:sz w:val="20"/>
                <w:szCs w:val="20"/>
              </w:rPr>
              <w:t>5.0</w:t>
            </w:r>
          </w:p>
        </w:tc>
        <w:tc>
          <w:tcPr>
            <w:tcW w:w="2127" w:type="dxa"/>
            <w:tcBorders>
              <w:top w:val="single" w:sz="2" w:space="0" w:color="auto"/>
              <w:left w:val="single" w:sz="2" w:space="0" w:color="auto"/>
              <w:bottom w:val="single" w:sz="2" w:space="0" w:color="auto"/>
              <w:right w:val="single" w:sz="2" w:space="0" w:color="auto"/>
            </w:tcBorders>
          </w:tcPr>
          <w:p w14:paraId="0FE5CBAA" w14:textId="3F1DC141" w:rsidR="00A80477" w:rsidRDefault="00DD387D" w:rsidP="6D8F8921">
            <w:pPr>
              <w:rPr>
                <w:sz w:val="20"/>
                <w:szCs w:val="20"/>
              </w:rPr>
            </w:pPr>
            <w:r>
              <w:rPr>
                <w:sz w:val="20"/>
                <w:szCs w:val="20"/>
              </w:rPr>
              <w:t>15</w:t>
            </w:r>
            <w:r w:rsidRPr="00DD387D">
              <w:rPr>
                <w:sz w:val="20"/>
                <w:szCs w:val="20"/>
                <w:vertAlign w:val="superscript"/>
              </w:rPr>
              <w:t>th</w:t>
            </w:r>
            <w:r>
              <w:rPr>
                <w:sz w:val="20"/>
                <w:szCs w:val="20"/>
              </w:rPr>
              <w:t xml:space="preserve"> </w:t>
            </w:r>
            <w:r w:rsidR="5DB3F4F8" w:rsidRPr="6192B1F7">
              <w:rPr>
                <w:sz w:val="20"/>
                <w:szCs w:val="20"/>
              </w:rPr>
              <w:t>April</w:t>
            </w:r>
            <w:r>
              <w:rPr>
                <w:sz w:val="20"/>
                <w:szCs w:val="20"/>
              </w:rPr>
              <w:t xml:space="preserve"> 2021</w:t>
            </w:r>
          </w:p>
        </w:tc>
        <w:tc>
          <w:tcPr>
            <w:tcW w:w="6095" w:type="dxa"/>
            <w:tcBorders>
              <w:top w:val="single" w:sz="2" w:space="0" w:color="auto"/>
              <w:left w:val="single" w:sz="2" w:space="0" w:color="auto"/>
              <w:bottom w:val="single" w:sz="2" w:space="0" w:color="auto"/>
              <w:right w:val="single" w:sz="2" w:space="0" w:color="auto"/>
            </w:tcBorders>
          </w:tcPr>
          <w:p w14:paraId="07DBCDC2" w14:textId="2D149A6F" w:rsidR="00DD387D" w:rsidRPr="00DD387D" w:rsidRDefault="00DD387D" w:rsidP="00DD387D">
            <w:pPr>
              <w:spacing w:after="0"/>
              <w:rPr>
                <w:sz w:val="20"/>
                <w:szCs w:val="20"/>
              </w:rPr>
            </w:pPr>
            <w:r w:rsidRPr="00DD387D">
              <w:rPr>
                <w:sz w:val="20"/>
                <w:szCs w:val="20"/>
              </w:rPr>
              <w:t>Review of all services for 202</w:t>
            </w:r>
            <w:r>
              <w:rPr>
                <w:sz w:val="20"/>
                <w:szCs w:val="20"/>
              </w:rPr>
              <w:t>1</w:t>
            </w:r>
            <w:r w:rsidRPr="00DD387D">
              <w:rPr>
                <w:sz w:val="20"/>
                <w:szCs w:val="20"/>
              </w:rPr>
              <w:t>/2</w:t>
            </w:r>
            <w:r>
              <w:rPr>
                <w:sz w:val="20"/>
                <w:szCs w:val="20"/>
              </w:rPr>
              <w:t>2</w:t>
            </w:r>
          </w:p>
          <w:p w14:paraId="02CBA60D" w14:textId="442DD9F4" w:rsidR="00A80477" w:rsidRDefault="00DD387D" w:rsidP="3CCF6096">
            <w:pPr>
              <w:spacing w:after="0"/>
              <w:rPr>
                <w:sz w:val="20"/>
                <w:szCs w:val="20"/>
              </w:rPr>
            </w:pPr>
            <w:r w:rsidRPr="3CCF6096">
              <w:rPr>
                <w:sz w:val="20"/>
                <w:szCs w:val="20"/>
              </w:rPr>
              <w:t>Minor amendments to wording of services</w:t>
            </w:r>
          </w:p>
          <w:p w14:paraId="2E0F470C" w14:textId="188207C1" w:rsidR="00683ED8" w:rsidRPr="00683ED8" w:rsidRDefault="00683ED8" w:rsidP="3CCF6096">
            <w:pPr>
              <w:spacing w:after="0"/>
              <w:rPr>
                <w:sz w:val="20"/>
                <w:szCs w:val="20"/>
              </w:rPr>
            </w:pPr>
            <w:r w:rsidRPr="00683ED8">
              <w:rPr>
                <w:bCs/>
                <w:sz w:val="20"/>
                <w:szCs w:val="20"/>
              </w:rPr>
              <w:t>Some</w:t>
            </w:r>
            <w:r>
              <w:rPr>
                <w:b/>
                <w:bCs/>
                <w:sz w:val="20"/>
                <w:szCs w:val="20"/>
              </w:rPr>
              <w:t xml:space="preserve"> </w:t>
            </w:r>
            <w:r>
              <w:rPr>
                <w:sz w:val="20"/>
                <w:szCs w:val="20"/>
              </w:rPr>
              <w:t>S</w:t>
            </w:r>
            <w:r w:rsidRPr="00F531AC">
              <w:rPr>
                <w:sz w:val="20"/>
                <w:szCs w:val="20"/>
              </w:rPr>
              <w:t>ervices renumbered</w:t>
            </w:r>
            <w:r>
              <w:rPr>
                <w:sz w:val="20"/>
                <w:szCs w:val="20"/>
              </w:rPr>
              <w:t xml:space="preserve"> and reordered</w:t>
            </w:r>
          </w:p>
          <w:p w14:paraId="3B3B62EB" w14:textId="6C796601" w:rsidR="00C102E1" w:rsidRDefault="007E5398" w:rsidP="3CCF6096">
            <w:pPr>
              <w:spacing w:after="0"/>
              <w:rPr>
                <w:b/>
                <w:bCs/>
                <w:sz w:val="20"/>
                <w:szCs w:val="20"/>
              </w:rPr>
            </w:pPr>
            <w:r>
              <w:rPr>
                <w:b/>
                <w:bCs/>
                <w:sz w:val="20"/>
                <w:szCs w:val="20"/>
              </w:rPr>
              <w:t>Services Removed:</w:t>
            </w:r>
          </w:p>
          <w:p w14:paraId="084B341F" w14:textId="4D528FFC" w:rsidR="007E5398" w:rsidRDefault="00391FAC" w:rsidP="3CCF6096">
            <w:pPr>
              <w:spacing w:after="0"/>
              <w:rPr>
                <w:sz w:val="20"/>
                <w:szCs w:val="20"/>
              </w:rPr>
            </w:pPr>
            <w:r>
              <w:rPr>
                <w:bCs/>
                <w:sz w:val="20"/>
                <w:szCs w:val="20"/>
              </w:rPr>
              <w:t xml:space="preserve">      </w:t>
            </w:r>
            <w:r w:rsidRPr="00391FAC">
              <w:rPr>
                <w:sz w:val="20"/>
                <w:szCs w:val="20"/>
              </w:rPr>
              <w:t>Shropshire Council hosted SIMS</w:t>
            </w:r>
          </w:p>
          <w:p w14:paraId="736A8BBD" w14:textId="1123416A" w:rsidR="00391FAC" w:rsidRPr="00391FAC" w:rsidRDefault="00391FAC" w:rsidP="3CCF6096">
            <w:pPr>
              <w:spacing w:after="0"/>
              <w:rPr>
                <w:bCs/>
                <w:sz w:val="20"/>
                <w:szCs w:val="20"/>
              </w:rPr>
            </w:pPr>
            <w:r>
              <w:rPr>
                <w:bCs/>
                <w:sz w:val="20"/>
                <w:szCs w:val="20"/>
              </w:rPr>
              <w:t xml:space="preserve">     </w:t>
            </w:r>
            <w:r w:rsidR="00C31D80">
              <w:rPr>
                <w:bCs/>
                <w:sz w:val="20"/>
                <w:szCs w:val="20"/>
              </w:rPr>
              <w:t xml:space="preserve"> SIMS and Microsoft Office Training Courses</w:t>
            </w:r>
          </w:p>
          <w:p w14:paraId="2CCAEF2C" w14:textId="1E303A5A" w:rsidR="00A80477" w:rsidRPr="008B5657" w:rsidRDefault="773BDE1E" w:rsidP="3CCF6096">
            <w:pPr>
              <w:spacing w:after="0"/>
              <w:rPr>
                <w:sz w:val="20"/>
                <w:szCs w:val="20"/>
              </w:rPr>
            </w:pPr>
            <w:r w:rsidRPr="3CCF6096">
              <w:rPr>
                <w:b/>
                <w:bCs/>
                <w:sz w:val="20"/>
                <w:szCs w:val="20"/>
              </w:rPr>
              <w:t>Service Added:</w:t>
            </w:r>
          </w:p>
          <w:p w14:paraId="7DC2E8EF" w14:textId="3BC11CE4" w:rsidR="00A80477" w:rsidRPr="008B5657" w:rsidRDefault="773BDE1E" w:rsidP="00A74BCC">
            <w:pPr>
              <w:spacing w:after="0"/>
              <w:rPr>
                <w:b/>
                <w:bCs/>
                <w:sz w:val="20"/>
                <w:szCs w:val="20"/>
              </w:rPr>
            </w:pPr>
            <w:r w:rsidRPr="3CCF6096">
              <w:rPr>
                <w:sz w:val="20"/>
                <w:szCs w:val="20"/>
              </w:rPr>
              <w:t xml:space="preserve">      MS Teams</w:t>
            </w:r>
          </w:p>
        </w:tc>
      </w:tr>
    </w:tbl>
    <w:p w14:paraId="3896A8C0" w14:textId="77777777" w:rsidR="00997ACB" w:rsidRDefault="00997ACB" w:rsidP="00997ACB">
      <w:pPr>
        <w:rPr>
          <w:rFonts w:cstheme="minorHAnsi"/>
          <w:b/>
          <w:color w:val="26013B"/>
          <w:sz w:val="20"/>
          <w:szCs w:val="20"/>
          <w:u w:val="single"/>
        </w:rPr>
      </w:pPr>
    </w:p>
    <w:p w14:paraId="71FC7350" w14:textId="77777777" w:rsidR="007C53F1" w:rsidRDefault="007C53F1" w:rsidP="00997ACB">
      <w:pPr>
        <w:rPr>
          <w:rFonts w:cstheme="minorHAnsi"/>
          <w:b/>
          <w:color w:val="26013B"/>
          <w:sz w:val="20"/>
          <w:szCs w:val="20"/>
          <w:u w:val="single"/>
        </w:rPr>
      </w:pPr>
    </w:p>
    <w:p w14:paraId="52B9FA59" w14:textId="77777777" w:rsidR="007C53F1" w:rsidRDefault="007C53F1" w:rsidP="00997ACB">
      <w:pPr>
        <w:rPr>
          <w:rFonts w:cstheme="minorHAnsi"/>
          <w:b/>
          <w:color w:val="26013B"/>
          <w:sz w:val="20"/>
          <w:szCs w:val="20"/>
          <w:u w:val="single"/>
        </w:rPr>
      </w:pPr>
    </w:p>
    <w:p w14:paraId="1EEF1C6B" w14:textId="77777777" w:rsidR="007C53F1" w:rsidRDefault="007C53F1" w:rsidP="00997ACB">
      <w:pPr>
        <w:rPr>
          <w:rFonts w:cstheme="minorHAnsi"/>
          <w:b/>
          <w:color w:val="26013B"/>
          <w:sz w:val="20"/>
          <w:szCs w:val="20"/>
          <w:u w:val="single"/>
        </w:rPr>
      </w:pPr>
    </w:p>
    <w:p w14:paraId="28563035" w14:textId="77777777" w:rsidR="00997ACB" w:rsidRDefault="00997ACB" w:rsidP="00997ACB">
      <w:pPr>
        <w:rPr>
          <w:rFonts w:cstheme="minorHAnsi"/>
          <w:b/>
          <w:color w:val="26013B"/>
          <w:sz w:val="20"/>
          <w:szCs w:val="20"/>
          <w:u w:val="single"/>
        </w:rPr>
      </w:pPr>
    </w:p>
    <w:tbl>
      <w:tblPr>
        <w:tblW w:w="9730"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225"/>
        <w:gridCol w:w="2127"/>
        <w:gridCol w:w="6378"/>
      </w:tblGrid>
      <w:tr w:rsidR="007C53F1" w:rsidRPr="00F87549" w14:paraId="5B314F1C" w14:textId="77777777" w:rsidTr="009B3E43">
        <w:trPr>
          <w:trHeight w:val="622"/>
        </w:trPr>
        <w:tc>
          <w:tcPr>
            <w:tcW w:w="1225" w:type="dxa"/>
            <w:tcBorders>
              <w:top w:val="single" w:sz="2" w:space="0" w:color="auto"/>
              <w:bottom w:val="single" w:sz="2" w:space="0" w:color="auto"/>
            </w:tcBorders>
            <w:shd w:val="clear" w:color="auto" w:fill="2F5496" w:themeFill="accent5" w:themeFillShade="BF"/>
            <w:vAlign w:val="center"/>
          </w:tcPr>
          <w:p w14:paraId="6D6FBD26" w14:textId="77777777" w:rsidR="007C53F1" w:rsidRPr="00F87549" w:rsidRDefault="007C53F1" w:rsidP="00B06049">
            <w:pPr>
              <w:spacing w:after="0"/>
              <w:jc w:val="center"/>
              <w:rPr>
                <w:rFonts w:ascii="Calibri Light" w:hAnsi="Calibri Light"/>
                <w:b/>
                <w:bCs/>
                <w:color w:val="FFFFFF" w:themeColor="background1"/>
                <w:sz w:val="20"/>
                <w:szCs w:val="20"/>
              </w:rPr>
            </w:pPr>
            <w:r w:rsidRPr="6D8F8921">
              <w:rPr>
                <w:rFonts w:ascii="Calibri Light" w:hAnsi="Calibri Light"/>
                <w:b/>
                <w:bCs/>
                <w:color w:val="FFFFFF" w:themeColor="background1"/>
                <w:sz w:val="20"/>
                <w:szCs w:val="20"/>
              </w:rPr>
              <w:t>Document Version</w:t>
            </w:r>
          </w:p>
        </w:tc>
        <w:tc>
          <w:tcPr>
            <w:tcW w:w="2127" w:type="dxa"/>
            <w:tcBorders>
              <w:bottom w:val="single" w:sz="2" w:space="0" w:color="auto"/>
            </w:tcBorders>
            <w:shd w:val="clear" w:color="auto" w:fill="2F5496" w:themeFill="accent5" w:themeFillShade="BF"/>
            <w:vAlign w:val="center"/>
          </w:tcPr>
          <w:p w14:paraId="72B8468C" w14:textId="77777777" w:rsidR="007C53F1" w:rsidRPr="00F87549" w:rsidRDefault="007C53F1" w:rsidP="00B06049">
            <w:pPr>
              <w:jc w:val="center"/>
              <w:rPr>
                <w:rFonts w:ascii="Calibri Light" w:hAnsi="Calibri Light"/>
                <w:b/>
                <w:bCs/>
                <w:color w:val="FFFFFF" w:themeColor="background1"/>
                <w:sz w:val="20"/>
                <w:szCs w:val="20"/>
              </w:rPr>
            </w:pPr>
            <w:r w:rsidRPr="6D8F8921">
              <w:rPr>
                <w:rFonts w:ascii="Calibri Light" w:hAnsi="Calibri Light"/>
                <w:b/>
                <w:bCs/>
                <w:color w:val="FFFFFF" w:themeColor="background1"/>
                <w:sz w:val="20"/>
                <w:szCs w:val="20"/>
              </w:rPr>
              <w:t>Date of Revision</w:t>
            </w:r>
          </w:p>
        </w:tc>
        <w:tc>
          <w:tcPr>
            <w:tcW w:w="6378" w:type="dxa"/>
            <w:tcBorders>
              <w:bottom w:val="single" w:sz="2" w:space="0" w:color="auto"/>
            </w:tcBorders>
            <w:shd w:val="clear" w:color="auto" w:fill="2F5496" w:themeFill="accent5" w:themeFillShade="BF"/>
            <w:vAlign w:val="center"/>
          </w:tcPr>
          <w:p w14:paraId="227770DB" w14:textId="77777777" w:rsidR="007C53F1" w:rsidRPr="00F87549" w:rsidRDefault="007C53F1" w:rsidP="00B06049">
            <w:pPr>
              <w:jc w:val="center"/>
              <w:rPr>
                <w:rFonts w:ascii="Calibri Light" w:hAnsi="Calibri Light"/>
                <w:b/>
                <w:bCs/>
                <w:color w:val="FFFFFF" w:themeColor="background1"/>
                <w:sz w:val="20"/>
                <w:szCs w:val="20"/>
              </w:rPr>
            </w:pPr>
            <w:r w:rsidRPr="6D8F8921">
              <w:rPr>
                <w:rFonts w:ascii="Calibri Light" w:hAnsi="Calibri Light"/>
                <w:b/>
                <w:bCs/>
                <w:color w:val="FFFFFF" w:themeColor="background1"/>
                <w:sz w:val="20"/>
                <w:szCs w:val="20"/>
              </w:rPr>
              <w:t>Summary of Changes</w:t>
            </w:r>
          </w:p>
        </w:tc>
      </w:tr>
      <w:tr w:rsidR="007C53F1" w:rsidRPr="00F80A92" w14:paraId="601BFE74" w14:textId="77777777" w:rsidTr="009B3E43">
        <w:tc>
          <w:tcPr>
            <w:tcW w:w="1225" w:type="dxa"/>
            <w:tcBorders>
              <w:top w:val="single" w:sz="2" w:space="0" w:color="auto"/>
              <w:left w:val="single" w:sz="2" w:space="0" w:color="auto"/>
              <w:bottom w:val="single" w:sz="2" w:space="0" w:color="auto"/>
              <w:right w:val="single" w:sz="2" w:space="0" w:color="auto"/>
            </w:tcBorders>
          </w:tcPr>
          <w:p w14:paraId="0DB4BEF0" w14:textId="5C97A212" w:rsidR="007C53F1" w:rsidRPr="00F80A92" w:rsidRDefault="007C53F1" w:rsidP="007C53F1">
            <w:pPr>
              <w:jc w:val="center"/>
              <w:rPr>
                <w:sz w:val="20"/>
                <w:szCs w:val="20"/>
              </w:rPr>
            </w:pPr>
            <w:r>
              <w:rPr>
                <w:sz w:val="20"/>
                <w:szCs w:val="20"/>
              </w:rPr>
              <w:t>6.0</w:t>
            </w:r>
          </w:p>
        </w:tc>
        <w:tc>
          <w:tcPr>
            <w:tcW w:w="2127" w:type="dxa"/>
            <w:tcBorders>
              <w:top w:val="single" w:sz="2" w:space="0" w:color="auto"/>
              <w:left w:val="single" w:sz="2" w:space="0" w:color="auto"/>
              <w:bottom w:val="single" w:sz="2" w:space="0" w:color="auto"/>
              <w:right w:val="single" w:sz="2" w:space="0" w:color="auto"/>
            </w:tcBorders>
          </w:tcPr>
          <w:p w14:paraId="6A0DC7E4" w14:textId="40317DFB" w:rsidR="007C53F1" w:rsidRPr="00F80A92" w:rsidRDefault="007C53F1" w:rsidP="007C53F1">
            <w:pPr>
              <w:rPr>
                <w:sz w:val="20"/>
                <w:szCs w:val="20"/>
              </w:rPr>
            </w:pPr>
            <w:r>
              <w:rPr>
                <w:sz w:val="20"/>
                <w:szCs w:val="20"/>
              </w:rPr>
              <w:t>31</w:t>
            </w:r>
            <w:r w:rsidRPr="006D2C32">
              <w:rPr>
                <w:sz w:val="20"/>
                <w:szCs w:val="20"/>
                <w:vertAlign w:val="superscript"/>
              </w:rPr>
              <w:t>st</w:t>
            </w:r>
            <w:r>
              <w:rPr>
                <w:sz w:val="20"/>
                <w:szCs w:val="20"/>
              </w:rPr>
              <w:t xml:space="preserve"> January 2022</w:t>
            </w:r>
          </w:p>
        </w:tc>
        <w:tc>
          <w:tcPr>
            <w:tcW w:w="6378" w:type="dxa"/>
            <w:tcBorders>
              <w:top w:val="single" w:sz="2" w:space="0" w:color="auto"/>
              <w:left w:val="single" w:sz="2" w:space="0" w:color="auto"/>
              <w:bottom w:val="single" w:sz="2" w:space="0" w:color="auto"/>
              <w:right w:val="single" w:sz="2" w:space="0" w:color="auto"/>
            </w:tcBorders>
          </w:tcPr>
          <w:p w14:paraId="45BAE02C" w14:textId="77777777" w:rsidR="007C53F1" w:rsidRPr="00DD387D" w:rsidRDefault="007C53F1" w:rsidP="007C53F1">
            <w:pPr>
              <w:spacing w:after="0"/>
              <w:rPr>
                <w:sz w:val="20"/>
                <w:szCs w:val="20"/>
              </w:rPr>
            </w:pPr>
            <w:r w:rsidRPr="00DD387D">
              <w:rPr>
                <w:sz w:val="20"/>
                <w:szCs w:val="20"/>
              </w:rPr>
              <w:t>Review of all services for 202</w:t>
            </w:r>
            <w:r>
              <w:rPr>
                <w:sz w:val="20"/>
                <w:szCs w:val="20"/>
              </w:rPr>
              <w:t>2</w:t>
            </w:r>
            <w:r w:rsidRPr="00DD387D">
              <w:rPr>
                <w:sz w:val="20"/>
                <w:szCs w:val="20"/>
              </w:rPr>
              <w:t>/2</w:t>
            </w:r>
            <w:r>
              <w:rPr>
                <w:sz w:val="20"/>
                <w:szCs w:val="20"/>
              </w:rPr>
              <w:t>3</w:t>
            </w:r>
          </w:p>
          <w:p w14:paraId="2D36D798" w14:textId="77777777" w:rsidR="007C53F1" w:rsidRDefault="007C53F1" w:rsidP="007C53F1">
            <w:pPr>
              <w:spacing w:after="0"/>
              <w:rPr>
                <w:sz w:val="20"/>
                <w:szCs w:val="20"/>
              </w:rPr>
            </w:pPr>
            <w:r w:rsidRPr="3CCF6096">
              <w:rPr>
                <w:sz w:val="20"/>
                <w:szCs w:val="20"/>
              </w:rPr>
              <w:t>Minor amendments to wording of services</w:t>
            </w:r>
          </w:p>
          <w:p w14:paraId="2BF9B35E" w14:textId="77777777" w:rsidR="007C53F1" w:rsidRDefault="007C53F1" w:rsidP="007C53F1">
            <w:pPr>
              <w:spacing w:after="0"/>
              <w:rPr>
                <w:sz w:val="20"/>
                <w:szCs w:val="20"/>
              </w:rPr>
            </w:pPr>
            <w:r>
              <w:rPr>
                <w:sz w:val="20"/>
                <w:szCs w:val="20"/>
              </w:rPr>
              <w:t>Moved MS Teams and Staff Hub into ‘Teaching and Learning’ Service Area and renumbered as services 2 and 3 respectively.  Renumbered remaining services accordingly.</w:t>
            </w:r>
          </w:p>
          <w:p w14:paraId="2562EC20" w14:textId="77777777" w:rsidR="007C53F1" w:rsidRDefault="007C53F1" w:rsidP="007C53F1">
            <w:pPr>
              <w:spacing w:after="0"/>
              <w:rPr>
                <w:sz w:val="20"/>
                <w:szCs w:val="20"/>
              </w:rPr>
            </w:pPr>
            <w:r>
              <w:rPr>
                <w:sz w:val="20"/>
                <w:szCs w:val="20"/>
              </w:rPr>
              <w:t>Added MS Teams and Staff Hub to SMS core bundle.</w:t>
            </w:r>
          </w:p>
          <w:p w14:paraId="5F094C55" w14:textId="77777777" w:rsidR="007C53F1" w:rsidRDefault="007C53F1" w:rsidP="007C53F1">
            <w:pPr>
              <w:spacing w:after="0"/>
              <w:rPr>
                <w:b/>
                <w:bCs/>
                <w:sz w:val="20"/>
                <w:szCs w:val="20"/>
              </w:rPr>
            </w:pPr>
            <w:r>
              <w:rPr>
                <w:b/>
                <w:bCs/>
                <w:sz w:val="20"/>
                <w:szCs w:val="20"/>
              </w:rPr>
              <w:t>Services Removed:</w:t>
            </w:r>
          </w:p>
          <w:p w14:paraId="2DBA5357" w14:textId="02C24860" w:rsidR="007C53F1" w:rsidRPr="00F80A92" w:rsidRDefault="007C53F1" w:rsidP="007C53F1">
            <w:pPr>
              <w:rPr>
                <w:sz w:val="20"/>
                <w:szCs w:val="20"/>
              </w:rPr>
            </w:pPr>
            <w:r>
              <w:rPr>
                <w:bCs/>
                <w:sz w:val="20"/>
                <w:szCs w:val="20"/>
              </w:rPr>
              <w:t xml:space="preserve">      </w:t>
            </w:r>
            <w:r>
              <w:rPr>
                <w:sz w:val="20"/>
                <w:szCs w:val="20"/>
              </w:rPr>
              <w:t>G-Suite for Education</w:t>
            </w:r>
          </w:p>
        </w:tc>
      </w:tr>
      <w:tr w:rsidR="007C53F1" w:rsidRPr="00F80A92" w14:paraId="0A33C772" w14:textId="77777777" w:rsidTr="009B3E43">
        <w:tc>
          <w:tcPr>
            <w:tcW w:w="1225" w:type="dxa"/>
            <w:tcBorders>
              <w:top w:val="single" w:sz="2" w:space="0" w:color="auto"/>
              <w:left w:val="single" w:sz="2" w:space="0" w:color="auto"/>
              <w:bottom w:val="single" w:sz="2" w:space="0" w:color="auto"/>
              <w:right w:val="single" w:sz="2" w:space="0" w:color="auto"/>
            </w:tcBorders>
          </w:tcPr>
          <w:p w14:paraId="2CFD9DC8" w14:textId="725F4923" w:rsidR="007C53F1" w:rsidRPr="00F80A92" w:rsidRDefault="007C53F1" w:rsidP="007C53F1">
            <w:pPr>
              <w:spacing w:after="0"/>
              <w:jc w:val="center"/>
              <w:rPr>
                <w:sz w:val="20"/>
                <w:szCs w:val="20"/>
              </w:rPr>
            </w:pPr>
            <w:r>
              <w:rPr>
                <w:sz w:val="20"/>
                <w:szCs w:val="20"/>
              </w:rPr>
              <w:t>7.0</w:t>
            </w:r>
          </w:p>
        </w:tc>
        <w:tc>
          <w:tcPr>
            <w:tcW w:w="2127" w:type="dxa"/>
            <w:tcBorders>
              <w:top w:val="single" w:sz="2" w:space="0" w:color="auto"/>
              <w:left w:val="single" w:sz="2" w:space="0" w:color="auto"/>
              <w:bottom w:val="single" w:sz="2" w:space="0" w:color="auto"/>
              <w:right w:val="single" w:sz="2" w:space="0" w:color="auto"/>
            </w:tcBorders>
          </w:tcPr>
          <w:p w14:paraId="189ABBE1" w14:textId="4C85C1BF" w:rsidR="007C53F1" w:rsidRPr="00F80A92" w:rsidRDefault="007C53F1" w:rsidP="007C53F1">
            <w:pPr>
              <w:spacing w:after="0"/>
              <w:rPr>
                <w:sz w:val="20"/>
                <w:szCs w:val="20"/>
              </w:rPr>
            </w:pPr>
            <w:r w:rsidRPr="00EA3670">
              <w:rPr>
                <w:sz w:val="20"/>
                <w:szCs w:val="20"/>
              </w:rPr>
              <w:t>31</w:t>
            </w:r>
            <w:r w:rsidRPr="00EA3670">
              <w:rPr>
                <w:sz w:val="20"/>
                <w:szCs w:val="20"/>
                <w:vertAlign w:val="superscript"/>
              </w:rPr>
              <w:t>st</w:t>
            </w:r>
            <w:r w:rsidRPr="00EA3670">
              <w:rPr>
                <w:sz w:val="20"/>
                <w:szCs w:val="20"/>
              </w:rPr>
              <w:t xml:space="preserve"> January 2023</w:t>
            </w:r>
          </w:p>
        </w:tc>
        <w:tc>
          <w:tcPr>
            <w:tcW w:w="6378" w:type="dxa"/>
            <w:tcBorders>
              <w:top w:val="single" w:sz="2" w:space="0" w:color="auto"/>
              <w:left w:val="single" w:sz="2" w:space="0" w:color="auto"/>
              <w:bottom w:val="single" w:sz="2" w:space="0" w:color="auto"/>
              <w:right w:val="single" w:sz="2" w:space="0" w:color="auto"/>
            </w:tcBorders>
          </w:tcPr>
          <w:p w14:paraId="42669ADF" w14:textId="77777777" w:rsidR="007C53F1" w:rsidRPr="00EA3670" w:rsidRDefault="007C53F1" w:rsidP="007C53F1">
            <w:pPr>
              <w:spacing w:after="0"/>
              <w:rPr>
                <w:sz w:val="20"/>
                <w:szCs w:val="20"/>
              </w:rPr>
            </w:pPr>
            <w:r w:rsidRPr="00EA3670">
              <w:rPr>
                <w:sz w:val="20"/>
                <w:szCs w:val="20"/>
              </w:rPr>
              <w:t>Review of all services for 2023/24</w:t>
            </w:r>
          </w:p>
          <w:p w14:paraId="755038B9" w14:textId="77777777" w:rsidR="007C53F1" w:rsidRPr="00EA3670" w:rsidRDefault="007C53F1" w:rsidP="007C53F1">
            <w:pPr>
              <w:spacing w:after="0"/>
              <w:rPr>
                <w:sz w:val="20"/>
                <w:szCs w:val="20"/>
              </w:rPr>
            </w:pPr>
            <w:r w:rsidRPr="00EA3670">
              <w:rPr>
                <w:sz w:val="20"/>
                <w:szCs w:val="20"/>
              </w:rPr>
              <w:t>Minor amendments to wording of services</w:t>
            </w:r>
          </w:p>
          <w:p w14:paraId="219CF7A3" w14:textId="77777777" w:rsidR="007C53F1" w:rsidRPr="00EA3670" w:rsidRDefault="007C53F1" w:rsidP="007C53F1">
            <w:pPr>
              <w:spacing w:after="0"/>
              <w:rPr>
                <w:sz w:val="20"/>
                <w:szCs w:val="20"/>
              </w:rPr>
            </w:pPr>
            <w:r w:rsidRPr="00EA3670">
              <w:rPr>
                <w:sz w:val="20"/>
                <w:szCs w:val="20"/>
              </w:rPr>
              <w:t>Service #6 renamed to Infrastructure Services</w:t>
            </w:r>
          </w:p>
          <w:p w14:paraId="3522917A" w14:textId="052DFACB" w:rsidR="007C53F1" w:rsidRPr="00F80A92" w:rsidRDefault="007C53F1" w:rsidP="007C53F1">
            <w:pPr>
              <w:spacing w:after="0"/>
              <w:rPr>
                <w:sz w:val="20"/>
                <w:szCs w:val="20"/>
              </w:rPr>
            </w:pPr>
            <w:r w:rsidRPr="00EA3670">
              <w:rPr>
                <w:sz w:val="20"/>
                <w:szCs w:val="20"/>
              </w:rPr>
              <w:t>Service #8 renamed to IT Support</w:t>
            </w:r>
          </w:p>
        </w:tc>
      </w:tr>
      <w:tr w:rsidR="007C53F1" w:rsidRPr="00F9741F" w14:paraId="73E906E7" w14:textId="77777777" w:rsidTr="009B3E43">
        <w:tc>
          <w:tcPr>
            <w:tcW w:w="1225" w:type="dxa"/>
            <w:tcBorders>
              <w:top w:val="single" w:sz="2" w:space="0" w:color="auto"/>
              <w:left w:val="single" w:sz="2" w:space="0" w:color="auto"/>
              <w:bottom w:val="single" w:sz="2" w:space="0" w:color="auto"/>
              <w:right w:val="single" w:sz="2" w:space="0" w:color="auto"/>
            </w:tcBorders>
          </w:tcPr>
          <w:p w14:paraId="7F7716E2" w14:textId="185BADB1" w:rsidR="007C53F1" w:rsidRPr="6D8F8921" w:rsidRDefault="007C53F1" w:rsidP="007C53F1">
            <w:pPr>
              <w:spacing w:after="0"/>
              <w:jc w:val="center"/>
              <w:rPr>
                <w:sz w:val="20"/>
                <w:szCs w:val="20"/>
              </w:rPr>
            </w:pPr>
            <w:r>
              <w:rPr>
                <w:sz w:val="20"/>
                <w:szCs w:val="20"/>
              </w:rPr>
              <w:t>8.0</w:t>
            </w:r>
          </w:p>
        </w:tc>
        <w:tc>
          <w:tcPr>
            <w:tcW w:w="2127" w:type="dxa"/>
            <w:tcBorders>
              <w:top w:val="single" w:sz="2" w:space="0" w:color="auto"/>
              <w:left w:val="single" w:sz="2" w:space="0" w:color="auto"/>
              <w:bottom w:val="single" w:sz="2" w:space="0" w:color="auto"/>
              <w:right w:val="single" w:sz="2" w:space="0" w:color="auto"/>
            </w:tcBorders>
          </w:tcPr>
          <w:p w14:paraId="16B5DE54" w14:textId="17019FA1" w:rsidR="007C53F1" w:rsidRDefault="00E84C40" w:rsidP="007C53F1">
            <w:pPr>
              <w:spacing w:after="0"/>
              <w:rPr>
                <w:sz w:val="20"/>
                <w:szCs w:val="20"/>
              </w:rPr>
            </w:pPr>
            <w:r>
              <w:rPr>
                <w:sz w:val="20"/>
                <w:szCs w:val="20"/>
              </w:rPr>
              <w:t>29th February</w:t>
            </w:r>
            <w:r w:rsidR="007C53F1">
              <w:rPr>
                <w:sz w:val="20"/>
                <w:szCs w:val="20"/>
              </w:rPr>
              <w:t xml:space="preserve"> 2024</w:t>
            </w:r>
          </w:p>
        </w:tc>
        <w:tc>
          <w:tcPr>
            <w:tcW w:w="6378" w:type="dxa"/>
            <w:tcBorders>
              <w:top w:val="single" w:sz="2" w:space="0" w:color="auto"/>
              <w:left w:val="single" w:sz="2" w:space="0" w:color="auto"/>
              <w:bottom w:val="single" w:sz="2" w:space="0" w:color="auto"/>
              <w:right w:val="single" w:sz="2" w:space="0" w:color="auto"/>
            </w:tcBorders>
          </w:tcPr>
          <w:p w14:paraId="2E601946" w14:textId="77777777" w:rsidR="007C53F1" w:rsidRPr="009C28B4" w:rsidRDefault="007C53F1" w:rsidP="007C53F1">
            <w:pPr>
              <w:spacing w:after="0"/>
              <w:ind w:left="-18"/>
              <w:rPr>
                <w:rFonts w:eastAsia="Times New Roman"/>
                <w:color w:val="000000" w:themeColor="text1"/>
                <w:sz w:val="20"/>
                <w:szCs w:val="20"/>
                <w:lang w:eastAsia="en-GB"/>
              </w:rPr>
            </w:pPr>
            <w:r w:rsidRPr="009C28B4">
              <w:rPr>
                <w:rFonts w:eastAsia="Times New Roman"/>
                <w:color w:val="000000" w:themeColor="text1"/>
                <w:sz w:val="20"/>
                <w:szCs w:val="20"/>
                <w:lang w:eastAsia="en-GB"/>
              </w:rPr>
              <w:t>Review of all services for 202</w:t>
            </w:r>
            <w:r>
              <w:rPr>
                <w:rFonts w:eastAsia="Times New Roman"/>
                <w:color w:val="000000" w:themeColor="text1"/>
                <w:sz w:val="20"/>
                <w:szCs w:val="20"/>
                <w:lang w:eastAsia="en-GB"/>
              </w:rPr>
              <w:t>4</w:t>
            </w:r>
            <w:r w:rsidRPr="009C28B4">
              <w:rPr>
                <w:rFonts w:eastAsia="Times New Roman"/>
                <w:color w:val="000000" w:themeColor="text1"/>
                <w:sz w:val="20"/>
                <w:szCs w:val="20"/>
                <w:lang w:eastAsia="en-GB"/>
              </w:rPr>
              <w:t>/2</w:t>
            </w:r>
            <w:r>
              <w:rPr>
                <w:rFonts w:eastAsia="Times New Roman"/>
                <w:color w:val="000000" w:themeColor="text1"/>
                <w:sz w:val="20"/>
                <w:szCs w:val="20"/>
                <w:lang w:eastAsia="en-GB"/>
              </w:rPr>
              <w:t>5</w:t>
            </w:r>
          </w:p>
          <w:p w14:paraId="37B664A0" w14:textId="77777777" w:rsidR="007C53F1" w:rsidRPr="009C28B4" w:rsidRDefault="007C53F1" w:rsidP="007C53F1">
            <w:pPr>
              <w:spacing w:after="0"/>
              <w:ind w:left="-18"/>
              <w:rPr>
                <w:rFonts w:eastAsia="Times New Roman"/>
                <w:color w:val="000000" w:themeColor="text1"/>
                <w:sz w:val="20"/>
                <w:szCs w:val="20"/>
                <w:lang w:eastAsia="en-GB"/>
              </w:rPr>
            </w:pPr>
            <w:r w:rsidRPr="009C28B4">
              <w:rPr>
                <w:rFonts w:eastAsia="Times New Roman"/>
                <w:color w:val="000000" w:themeColor="text1"/>
                <w:sz w:val="20"/>
                <w:szCs w:val="20"/>
                <w:lang w:eastAsia="en-GB"/>
              </w:rPr>
              <w:t>Minor amendments to wording of services</w:t>
            </w:r>
          </w:p>
          <w:p w14:paraId="1D2B6107" w14:textId="4B03E344" w:rsidR="00A74BCC" w:rsidRPr="008B5657" w:rsidRDefault="00A74BCC" w:rsidP="00A74BCC">
            <w:pPr>
              <w:spacing w:after="0"/>
              <w:rPr>
                <w:sz w:val="20"/>
                <w:szCs w:val="20"/>
              </w:rPr>
            </w:pPr>
            <w:r w:rsidRPr="3CCF6096">
              <w:rPr>
                <w:b/>
                <w:bCs/>
                <w:sz w:val="20"/>
                <w:szCs w:val="20"/>
              </w:rPr>
              <w:t>Service</w:t>
            </w:r>
            <w:r>
              <w:rPr>
                <w:b/>
                <w:bCs/>
                <w:sz w:val="20"/>
                <w:szCs w:val="20"/>
              </w:rPr>
              <w:t>s</w:t>
            </w:r>
            <w:r w:rsidRPr="3CCF6096">
              <w:rPr>
                <w:b/>
                <w:bCs/>
                <w:sz w:val="20"/>
                <w:szCs w:val="20"/>
              </w:rPr>
              <w:t xml:space="preserve"> Added:</w:t>
            </w:r>
          </w:p>
          <w:p w14:paraId="24F78B00" w14:textId="77777777" w:rsidR="0021246E" w:rsidRPr="00F82601" w:rsidRDefault="0021246E" w:rsidP="0021246E">
            <w:pPr>
              <w:spacing w:after="0"/>
              <w:ind w:left="340"/>
              <w:rPr>
                <w:rFonts w:eastAsia="Times New Roman"/>
                <w:color w:val="000000" w:themeColor="text1"/>
                <w:sz w:val="20"/>
                <w:szCs w:val="20"/>
                <w:lang w:eastAsia="en-GB"/>
              </w:rPr>
            </w:pPr>
            <w:r w:rsidRPr="00F82601">
              <w:rPr>
                <w:rFonts w:eastAsia="Times New Roman"/>
                <w:color w:val="000000" w:themeColor="text1"/>
                <w:sz w:val="20"/>
                <w:szCs w:val="20"/>
                <w:lang w:eastAsia="en-GB"/>
              </w:rPr>
              <w:t>Service #</w:t>
            </w:r>
            <w:r>
              <w:rPr>
                <w:rFonts w:eastAsia="Times New Roman"/>
                <w:color w:val="000000" w:themeColor="text1"/>
                <w:sz w:val="20"/>
                <w:szCs w:val="20"/>
                <w:lang w:eastAsia="en-GB"/>
              </w:rPr>
              <w:t>4</w:t>
            </w:r>
            <w:r w:rsidRPr="00F82601">
              <w:rPr>
                <w:rFonts w:eastAsia="Times New Roman"/>
                <w:color w:val="000000" w:themeColor="text1"/>
                <w:sz w:val="20"/>
                <w:szCs w:val="20"/>
                <w:lang w:eastAsia="en-GB"/>
              </w:rPr>
              <w:t xml:space="preserve"> – </w:t>
            </w:r>
            <w:r w:rsidRPr="009B3E43">
              <w:rPr>
                <w:rFonts w:eastAsia="Times New Roman"/>
                <w:color w:val="000000" w:themeColor="text1"/>
                <w:sz w:val="20"/>
                <w:szCs w:val="20"/>
                <w:lang w:eastAsia="en-GB"/>
              </w:rPr>
              <w:t>Advanced Safeguarding Monitoring Platform (Senso)</w:t>
            </w:r>
          </w:p>
          <w:p w14:paraId="479C38C5" w14:textId="77777777" w:rsidR="0021246E" w:rsidRPr="00F82601" w:rsidRDefault="0021246E" w:rsidP="0021246E">
            <w:pPr>
              <w:spacing w:after="0"/>
              <w:ind w:left="340"/>
              <w:rPr>
                <w:rFonts w:eastAsia="Times New Roman"/>
                <w:color w:val="000000" w:themeColor="text1"/>
                <w:sz w:val="20"/>
                <w:szCs w:val="20"/>
                <w:lang w:eastAsia="en-GB"/>
              </w:rPr>
            </w:pPr>
            <w:r w:rsidRPr="00F82601">
              <w:rPr>
                <w:rFonts w:eastAsia="Times New Roman"/>
                <w:color w:val="000000" w:themeColor="text1"/>
                <w:sz w:val="20"/>
                <w:szCs w:val="20"/>
                <w:lang w:eastAsia="en-GB"/>
              </w:rPr>
              <w:t>Service #</w:t>
            </w:r>
            <w:r>
              <w:rPr>
                <w:rFonts w:eastAsia="Times New Roman"/>
                <w:color w:val="000000" w:themeColor="text1"/>
                <w:sz w:val="20"/>
                <w:szCs w:val="20"/>
                <w:lang w:eastAsia="en-GB"/>
              </w:rPr>
              <w:t>5</w:t>
            </w:r>
            <w:r w:rsidRPr="00F82601">
              <w:rPr>
                <w:rFonts w:eastAsia="Times New Roman"/>
                <w:color w:val="000000" w:themeColor="text1"/>
                <w:sz w:val="20"/>
                <w:szCs w:val="20"/>
                <w:lang w:eastAsia="en-GB"/>
              </w:rPr>
              <w:t xml:space="preserve"> – Classlink </w:t>
            </w:r>
          </w:p>
          <w:p w14:paraId="5BF7A5B5" w14:textId="0E06C420" w:rsidR="007C53F1" w:rsidRPr="00F82601" w:rsidRDefault="00A74BCC" w:rsidP="00A74BCC">
            <w:pPr>
              <w:spacing w:after="0"/>
              <w:ind w:left="340"/>
              <w:rPr>
                <w:rFonts w:eastAsia="Times New Roman"/>
                <w:color w:val="000000" w:themeColor="text1"/>
                <w:sz w:val="20"/>
                <w:szCs w:val="20"/>
                <w:lang w:eastAsia="en-GB"/>
              </w:rPr>
            </w:pPr>
            <w:r w:rsidRPr="00F82601">
              <w:rPr>
                <w:rFonts w:eastAsia="Times New Roman"/>
                <w:color w:val="000000" w:themeColor="text1"/>
                <w:sz w:val="20"/>
                <w:szCs w:val="20"/>
                <w:lang w:eastAsia="en-GB"/>
              </w:rPr>
              <w:t xml:space="preserve">Service #15 – </w:t>
            </w:r>
            <w:r w:rsidR="001E3C63" w:rsidRPr="00F82601">
              <w:rPr>
                <w:rFonts w:eastAsia="Times New Roman"/>
                <w:color w:val="000000" w:themeColor="text1"/>
                <w:sz w:val="20"/>
                <w:szCs w:val="20"/>
                <w:lang w:eastAsia="en-GB"/>
              </w:rPr>
              <w:t>SIMS Connected Support</w:t>
            </w:r>
          </w:p>
          <w:p w14:paraId="69D5746E" w14:textId="77777777" w:rsidR="00A74BCC" w:rsidRPr="00F82601" w:rsidRDefault="00A74BCC" w:rsidP="00A74BCC">
            <w:pPr>
              <w:spacing w:after="0"/>
              <w:ind w:left="340"/>
              <w:rPr>
                <w:rFonts w:eastAsia="Times New Roman"/>
                <w:color w:val="000000" w:themeColor="text1"/>
                <w:sz w:val="20"/>
                <w:szCs w:val="20"/>
                <w:lang w:eastAsia="en-GB"/>
              </w:rPr>
            </w:pPr>
            <w:r w:rsidRPr="00F82601">
              <w:rPr>
                <w:rFonts w:eastAsia="Times New Roman"/>
                <w:color w:val="000000" w:themeColor="text1"/>
                <w:sz w:val="20"/>
                <w:szCs w:val="20"/>
                <w:lang w:eastAsia="en-GB"/>
              </w:rPr>
              <w:t xml:space="preserve">Service #16 </w:t>
            </w:r>
            <w:r w:rsidR="001E3C63" w:rsidRPr="00F82601">
              <w:rPr>
                <w:rFonts w:eastAsia="Times New Roman"/>
                <w:color w:val="000000" w:themeColor="text1"/>
                <w:sz w:val="20"/>
                <w:szCs w:val="20"/>
                <w:lang w:eastAsia="en-GB"/>
              </w:rPr>
              <w:t>–</w:t>
            </w:r>
            <w:r w:rsidRPr="00F82601">
              <w:rPr>
                <w:rFonts w:eastAsia="Times New Roman"/>
                <w:color w:val="000000" w:themeColor="text1"/>
                <w:sz w:val="20"/>
                <w:szCs w:val="20"/>
                <w:lang w:eastAsia="en-GB"/>
              </w:rPr>
              <w:t xml:space="preserve"> </w:t>
            </w:r>
            <w:r w:rsidR="001E3C63" w:rsidRPr="00F82601">
              <w:rPr>
                <w:rFonts w:eastAsia="Times New Roman"/>
                <w:color w:val="000000" w:themeColor="text1"/>
                <w:sz w:val="20"/>
                <w:szCs w:val="20"/>
                <w:lang w:eastAsia="en-GB"/>
              </w:rPr>
              <w:t>Arbor Support</w:t>
            </w:r>
          </w:p>
          <w:p w14:paraId="5A1F0AAA" w14:textId="4BAE197C" w:rsidR="00524EC5" w:rsidRPr="00F82601" w:rsidRDefault="00B03437" w:rsidP="00F82601">
            <w:pPr>
              <w:spacing w:after="0"/>
              <w:rPr>
                <w:rFonts w:eastAsia="Times New Roman"/>
                <w:color w:val="000000" w:themeColor="text1"/>
                <w:sz w:val="20"/>
                <w:szCs w:val="20"/>
                <w:lang w:eastAsia="en-GB"/>
              </w:rPr>
            </w:pPr>
            <w:r>
              <w:rPr>
                <w:rFonts w:eastAsia="Times New Roman"/>
                <w:color w:val="000000" w:themeColor="text1"/>
                <w:sz w:val="20"/>
                <w:szCs w:val="20"/>
                <w:lang w:eastAsia="en-GB"/>
              </w:rPr>
              <w:t xml:space="preserve">Services from Service #4 onwards </w:t>
            </w:r>
            <w:r w:rsidR="00C159E7">
              <w:rPr>
                <w:rFonts w:eastAsia="Times New Roman"/>
                <w:color w:val="000000" w:themeColor="text1"/>
                <w:sz w:val="20"/>
                <w:szCs w:val="20"/>
                <w:lang w:eastAsia="en-GB"/>
              </w:rPr>
              <w:t xml:space="preserve">renumbered to </w:t>
            </w:r>
            <w:r w:rsidR="00714326">
              <w:rPr>
                <w:rFonts w:eastAsia="Times New Roman"/>
                <w:color w:val="000000" w:themeColor="text1"/>
                <w:sz w:val="20"/>
                <w:szCs w:val="20"/>
                <w:lang w:eastAsia="en-GB"/>
              </w:rPr>
              <w:t>allow</w:t>
            </w:r>
            <w:r w:rsidR="000E1D65">
              <w:rPr>
                <w:rFonts w:eastAsia="Times New Roman"/>
                <w:color w:val="000000" w:themeColor="text1"/>
                <w:sz w:val="20"/>
                <w:szCs w:val="20"/>
                <w:lang w:eastAsia="en-GB"/>
              </w:rPr>
              <w:t xml:space="preserve"> the new services</w:t>
            </w:r>
            <w:r w:rsidR="009832CF">
              <w:rPr>
                <w:rFonts w:eastAsia="Times New Roman"/>
                <w:color w:val="000000" w:themeColor="text1"/>
                <w:sz w:val="20"/>
                <w:szCs w:val="20"/>
                <w:lang w:eastAsia="en-GB"/>
              </w:rPr>
              <w:t xml:space="preserve"> to be slotted in to the relevant </w:t>
            </w:r>
            <w:r w:rsidR="00F761F6">
              <w:rPr>
                <w:rFonts w:eastAsia="Times New Roman"/>
                <w:color w:val="000000" w:themeColor="text1"/>
                <w:sz w:val="20"/>
                <w:szCs w:val="20"/>
                <w:lang w:eastAsia="en-GB"/>
              </w:rPr>
              <w:t>Service Areas.</w:t>
            </w:r>
          </w:p>
        </w:tc>
      </w:tr>
      <w:tr w:rsidR="007C53F1" w:rsidRPr="00773451" w14:paraId="32DC7303" w14:textId="77777777" w:rsidTr="009B3E43">
        <w:tc>
          <w:tcPr>
            <w:tcW w:w="1225" w:type="dxa"/>
            <w:tcBorders>
              <w:top w:val="single" w:sz="2" w:space="0" w:color="auto"/>
              <w:left w:val="single" w:sz="2" w:space="0" w:color="auto"/>
              <w:bottom w:val="single" w:sz="2" w:space="0" w:color="auto"/>
              <w:right w:val="single" w:sz="2" w:space="0" w:color="auto"/>
            </w:tcBorders>
          </w:tcPr>
          <w:p w14:paraId="4DBAC261" w14:textId="57CCC36F" w:rsidR="007C53F1" w:rsidRDefault="007C53F1" w:rsidP="007C53F1">
            <w:pPr>
              <w:jc w:val="center"/>
              <w:rPr>
                <w:sz w:val="20"/>
                <w:szCs w:val="20"/>
              </w:rPr>
            </w:pPr>
          </w:p>
        </w:tc>
        <w:tc>
          <w:tcPr>
            <w:tcW w:w="2127" w:type="dxa"/>
            <w:tcBorders>
              <w:top w:val="single" w:sz="2" w:space="0" w:color="auto"/>
              <w:left w:val="single" w:sz="2" w:space="0" w:color="auto"/>
              <w:bottom w:val="single" w:sz="2" w:space="0" w:color="auto"/>
              <w:right w:val="single" w:sz="2" w:space="0" w:color="auto"/>
            </w:tcBorders>
          </w:tcPr>
          <w:p w14:paraId="10BFE3D3" w14:textId="261A3E17" w:rsidR="007C53F1" w:rsidRDefault="007C53F1" w:rsidP="007C53F1">
            <w:pPr>
              <w:rPr>
                <w:sz w:val="20"/>
                <w:szCs w:val="20"/>
              </w:rPr>
            </w:pPr>
          </w:p>
        </w:tc>
        <w:tc>
          <w:tcPr>
            <w:tcW w:w="6378" w:type="dxa"/>
            <w:tcBorders>
              <w:top w:val="single" w:sz="2" w:space="0" w:color="auto"/>
              <w:left w:val="single" w:sz="2" w:space="0" w:color="auto"/>
              <w:bottom w:val="single" w:sz="2" w:space="0" w:color="auto"/>
              <w:right w:val="single" w:sz="2" w:space="0" w:color="auto"/>
            </w:tcBorders>
          </w:tcPr>
          <w:p w14:paraId="009A19CD" w14:textId="69315F19" w:rsidR="007C53F1" w:rsidRPr="00773451" w:rsidRDefault="007C53F1" w:rsidP="007C53F1">
            <w:pPr>
              <w:spacing w:after="0"/>
              <w:ind w:left="284"/>
              <w:rPr>
                <w:sz w:val="20"/>
                <w:szCs w:val="20"/>
              </w:rPr>
            </w:pPr>
          </w:p>
        </w:tc>
      </w:tr>
      <w:tr w:rsidR="007C53F1" w:rsidRPr="00773451" w14:paraId="0089F37E" w14:textId="77777777" w:rsidTr="009B3E43">
        <w:tc>
          <w:tcPr>
            <w:tcW w:w="1225" w:type="dxa"/>
            <w:tcBorders>
              <w:top w:val="single" w:sz="2" w:space="0" w:color="auto"/>
              <w:left w:val="single" w:sz="2" w:space="0" w:color="auto"/>
              <w:bottom w:val="single" w:sz="2" w:space="0" w:color="auto"/>
              <w:right w:val="single" w:sz="2" w:space="0" w:color="auto"/>
            </w:tcBorders>
          </w:tcPr>
          <w:p w14:paraId="08165388" w14:textId="77777777" w:rsidR="007C53F1" w:rsidRDefault="007C53F1" w:rsidP="007C53F1">
            <w:pPr>
              <w:jc w:val="center"/>
              <w:rPr>
                <w:sz w:val="20"/>
                <w:szCs w:val="20"/>
              </w:rPr>
            </w:pPr>
          </w:p>
        </w:tc>
        <w:tc>
          <w:tcPr>
            <w:tcW w:w="2127" w:type="dxa"/>
            <w:tcBorders>
              <w:top w:val="single" w:sz="2" w:space="0" w:color="auto"/>
              <w:left w:val="single" w:sz="2" w:space="0" w:color="auto"/>
              <w:bottom w:val="single" w:sz="2" w:space="0" w:color="auto"/>
              <w:right w:val="single" w:sz="2" w:space="0" w:color="auto"/>
            </w:tcBorders>
          </w:tcPr>
          <w:p w14:paraId="5B8F34EA" w14:textId="77777777" w:rsidR="007C53F1" w:rsidRDefault="007C53F1" w:rsidP="007C53F1">
            <w:pPr>
              <w:rPr>
                <w:sz w:val="20"/>
                <w:szCs w:val="20"/>
              </w:rPr>
            </w:pPr>
          </w:p>
        </w:tc>
        <w:tc>
          <w:tcPr>
            <w:tcW w:w="6378" w:type="dxa"/>
            <w:tcBorders>
              <w:top w:val="single" w:sz="2" w:space="0" w:color="auto"/>
              <w:left w:val="single" w:sz="2" w:space="0" w:color="auto"/>
              <w:bottom w:val="single" w:sz="2" w:space="0" w:color="auto"/>
              <w:right w:val="single" w:sz="2" w:space="0" w:color="auto"/>
            </w:tcBorders>
          </w:tcPr>
          <w:p w14:paraId="1FEDCACE" w14:textId="77777777" w:rsidR="007C53F1" w:rsidRPr="00773451" w:rsidRDefault="007C53F1" w:rsidP="007C53F1">
            <w:pPr>
              <w:spacing w:after="0"/>
              <w:ind w:left="284"/>
              <w:rPr>
                <w:sz w:val="20"/>
                <w:szCs w:val="20"/>
              </w:rPr>
            </w:pPr>
          </w:p>
        </w:tc>
      </w:tr>
      <w:tr w:rsidR="007C53F1" w:rsidRPr="00773451" w14:paraId="2C1A3146" w14:textId="77777777" w:rsidTr="009B3E43">
        <w:tc>
          <w:tcPr>
            <w:tcW w:w="1225" w:type="dxa"/>
            <w:tcBorders>
              <w:top w:val="single" w:sz="2" w:space="0" w:color="auto"/>
              <w:left w:val="single" w:sz="2" w:space="0" w:color="auto"/>
              <w:bottom w:val="single" w:sz="2" w:space="0" w:color="auto"/>
              <w:right w:val="single" w:sz="2" w:space="0" w:color="auto"/>
            </w:tcBorders>
          </w:tcPr>
          <w:p w14:paraId="7D0F7F29" w14:textId="77777777" w:rsidR="007C53F1" w:rsidRDefault="007C53F1" w:rsidP="007C53F1">
            <w:pPr>
              <w:jc w:val="center"/>
              <w:rPr>
                <w:sz w:val="20"/>
                <w:szCs w:val="20"/>
              </w:rPr>
            </w:pPr>
          </w:p>
        </w:tc>
        <w:tc>
          <w:tcPr>
            <w:tcW w:w="2127" w:type="dxa"/>
            <w:tcBorders>
              <w:top w:val="single" w:sz="2" w:space="0" w:color="auto"/>
              <w:left w:val="single" w:sz="2" w:space="0" w:color="auto"/>
              <w:bottom w:val="single" w:sz="2" w:space="0" w:color="auto"/>
              <w:right w:val="single" w:sz="2" w:space="0" w:color="auto"/>
            </w:tcBorders>
          </w:tcPr>
          <w:p w14:paraId="568E4C5E" w14:textId="77777777" w:rsidR="007C53F1" w:rsidRDefault="007C53F1" w:rsidP="007C53F1">
            <w:pPr>
              <w:rPr>
                <w:sz w:val="20"/>
                <w:szCs w:val="20"/>
              </w:rPr>
            </w:pPr>
          </w:p>
        </w:tc>
        <w:tc>
          <w:tcPr>
            <w:tcW w:w="6378" w:type="dxa"/>
            <w:tcBorders>
              <w:top w:val="single" w:sz="2" w:space="0" w:color="auto"/>
              <w:left w:val="single" w:sz="2" w:space="0" w:color="auto"/>
              <w:bottom w:val="single" w:sz="2" w:space="0" w:color="auto"/>
              <w:right w:val="single" w:sz="2" w:space="0" w:color="auto"/>
            </w:tcBorders>
          </w:tcPr>
          <w:p w14:paraId="2C149162" w14:textId="77777777" w:rsidR="007C53F1" w:rsidRPr="00773451" w:rsidRDefault="007C53F1" w:rsidP="007C53F1">
            <w:pPr>
              <w:spacing w:after="0"/>
              <w:ind w:left="284"/>
              <w:rPr>
                <w:sz w:val="20"/>
                <w:szCs w:val="20"/>
              </w:rPr>
            </w:pPr>
          </w:p>
        </w:tc>
      </w:tr>
      <w:tr w:rsidR="007C53F1" w:rsidRPr="00773451" w14:paraId="16BCB915" w14:textId="77777777" w:rsidTr="009B3E43">
        <w:tc>
          <w:tcPr>
            <w:tcW w:w="1225" w:type="dxa"/>
            <w:tcBorders>
              <w:top w:val="single" w:sz="2" w:space="0" w:color="auto"/>
              <w:left w:val="single" w:sz="2" w:space="0" w:color="auto"/>
              <w:bottom w:val="single" w:sz="2" w:space="0" w:color="auto"/>
              <w:right w:val="single" w:sz="2" w:space="0" w:color="auto"/>
            </w:tcBorders>
          </w:tcPr>
          <w:p w14:paraId="02E82B92" w14:textId="77777777" w:rsidR="007C53F1" w:rsidRDefault="007C53F1" w:rsidP="007C53F1">
            <w:pPr>
              <w:jc w:val="center"/>
              <w:rPr>
                <w:sz w:val="20"/>
                <w:szCs w:val="20"/>
              </w:rPr>
            </w:pPr>
          </w:p>
        </w:tc>
        <w:tc>
          <w:tcPr>
            <w:tcW w:w="2127" w:type="dxa"/>
            <w:tcBorders>
              <w:top w:val="single" w:sz="2" w:space="0" w:color="auto"/>
              <w:left w:val="single" w:sz="2" w:space="0" w:color="auto"/>
              <w:bottom w:val="single" w:sz="2" w:space="0" w:color="auto"/>
              <w:right w:val="single" w:sz="2" w:space="0" w:color="auto"/>
            </w:tcBorders>
          </w:tcPr>
          <w:p w14:paraId="1FDC2F05" w14:textId="77777777" w:rsidR="007C53F1" w:rsidRDefault="007C53F1" w:rsidP="007C53F1">
            <w:pPr>
              <w:rPr>
                <w:sz w:val="20"/>
                <w:szCs w:val="20"/>
              </w:rPr>
            </w:pPr>
          </w:p>
        </w:tc>
        <w:tc>
          <w:tcPr>
            <w:tcW w:w="6378" w:type="dxa"/>
            <w:tcBorders>
              <w:top w:val="single" w:sz="2" w:space="0" w:color="auto"/>
              <w:left w:val="single" w:sz="2" w:space="0" w:color="auto"/>
              <w:bottom w:val="single" w:sz="2" w:space="0" w:color="auto"/>
              <w:right w:val="single" w:sz="2" w:space="0" w:color="auto"/>
            </w:tcBorders>
          </w:tcPr>
          <w:p w14:paraId="5D04A863" w14:textId="77777777" w:rsidR="007C53F1" w:rsidRPr="00773451" w:rsidRDefault="007C53F1" w:rsidP="007C53F1">
            <w:pPr>
              <w:spacing w:after="0"/>
              <w:ind w:left="284"/>
              <w:rPr>
                <w:sz w:val="20"/>
                <w:szCs w:val="20"/>
              </w:rPr>
            </w:pPr>
          </w:p>
        </w:tc>
      </w:tr>
      <w:tr w:rsidR="007C53F1" w:rsidRPr="00773451" w14:paraId="587A9F33" w14:textId="77777777" w:rsidTr="009B3E43">
        <w:tc>
          <w:tcPr>
            <w:tcW w:w="1225" w:type="dxa"/>
            <w:tcBorders>
              <w:top w:val="single" w:sz="2" w:space="0" w:color="auto"/>
              <w:left w:val="single" w:sz="2" w:space="0" w:color="auto"/>
              <w:bottom w:val="single" w:sz="2" w:space="0" w:color="auto"/>
              <w:right w:val="single" w:sz="2" w:space="0" w:color="auto"/>
            </w:tcBorders>
          </w:tcPr>
          <w:p w14:paraId="3FC88D3A" w14:textId="77777777" w:rsidR="007C53F1" w:rsidRDefault="007C53F1" w:rsidP="007C53F1">
            <w:pPr>
              <w:jc w:val="center"/>
              <w:rPr>
                <w:sz w:val="20"/>
                <w:szCs w:val="20"/>
              </w:rPr>
            </w:pPr>
          </w:p>
        </w:tc>
        <w:tc>
          <w:tcPr>
            <w:tcW w:w="2127" w:type="dxa"/>
            <w:tcBorders>
              <w:top w:val="single" w:sz="2" w:space="0" w:color="auto"/>
              <w:left w:val="single" w:sz="2" w:space="0" w:color="auto"/>
              <w:bottom w:val="single" w:sz="2" w:space="0" w:color="auto"/>
              <w:right w:val="single" w:sz="2" w:space="0" w:color="auto"/>
            </w:tcBorders>
          </w:tcPr>
          <w:p w14:paraId="0BDEB800" w14:textId="77777777" w:rsidR="007C53F1" w:rsidRDefault="007C53F1" w:rsidP="007C53F1">
            <w:pPr>
              <w:rPr>
                <w:sz w:val="20"/>
                <w:szCs w:val="20"/>
              </w:rPr>
            </w:pPr>
          </w:p>
        </w:tc>
        <w:tc>
          <w:tcPr>
            <w:tcW w:w="6378" w:type="dxa"/>
            <w:tcBorders>
              <w:top w:val="single" w:sz="2" w:space="0" w:color="auto"/>
              <w:left w:val="single" w:sz="2" w:space="0" w:color="auto"/>
              <w:bottom w:val="single" w:sz="2" w:space="0" w:color="auto"/>
              <w:right w:val="single" w:sz="2" w:space="0" w:color="auto"/>
            </w:tcBorders>
          </w:tcPr>
          <w:p w14:paraId="7A4587E0" w14:textId="77777777" w:rsidR="007C53F1" w:rsidRPr="00773451" w:rsidRDefault="007C53F1" w:rsidP="007C53F1">
            <w:pPr>
              <w:spacing w:after="0"/>
              <w:ind w:left="284"/>
              <w:rPr>
                <w:sz w:val="20"/>
                <w:szCs w:val="20"/>
              </w:rPr>
            </w:pPr>
          </w:p>
        </w:tc>
      </w:tr>
    </w:tbl>
    <w:p w14:paraId="0D84382D" w14:textId="77777777" w:rsidR="00997ACB" w:rsidRDefault="00997ACB" w:rsidP="00997ACB">
      <w:pPr>
        <w:rPr>
          <w:rFonts w:cstheme="minorHAnsi"/>
          <w:b/>
          <w:color w:val="26013B"/>
          <w:sz w:val="20"/>
          <w:szCs w:val="20"/>
          <w:u w:val="single"/>
        </w:rPr>
      </w:pPr>
    </w:p>
    <w:p w14:paraId="14C3D2AD" w14:textId="44BDBC41" w:rsidR="00295020" w:rsidRDefault="00295020">
      <w:pPr>
        <w:rPr>
          <w:rFonts w:cstheme="minorHAnsi"/>
          <w:b/>
          <w:color w:val="26013B"/>
          <w:sz w:val="20"/>
          <w:szCs w:val="20"/>
          <w:u w:val="single"/>
        </w:rPr>
      </w:pPr>
    </w:p>
    <w:p w14:paraId="4171C669" w14:textId="77777777" w:rsidR="00295020" w:rsidRDefault="00295020" w:rsidP="00295020">
      <w:pPr>
        <w:spacing w:after="0"/>
        <w:rPr>
          <w:b/>
          <w:bCs/>
          <w:sz w:val="28"/>
          <w:szCs w:val="28"/>
        </w:rPr>
      </w:pPr>
    </w:p>
    <w:p w14:paraId="4EFE632A" w14:textId="2D867DA2" w:rsidR="00F32835" w:rsidRDefault="00F32835">
      <w:pPr>
        <w:rPr>
          <w:b/>
          <w:bCs/>
          <w:sz w:val="28"/>
          <w:szCs w:val="28"/>
        </w:rPr>
      </w:pPr>
      <w:r>
        <w:rPr>
          <w:b/>
          <w:bCs/>
          <w:sz w:val="28"/>
          <w:szCs w:val="28"/>
        </w:rPr>
        <w:br w:type="page"/>
      </w:r>
    </w:p>
    <w:p w14:paraId="1E33CA91" w14:textId="2D867DA2" w:rsidR="00295020" w:rsidRDefault="00295020" w:rsidP="00295020">
      <w:pPr>
        <w:spacing w:after="0"/>
        <w:rPr>
          <w:b/>
          <w:bCs/>
          <w:sz w:val="28"/>
          <w:szCs w:val="28"/>
        </w:rPr>
      </w:pPr>
    </w:p>
    <w:p w14:paraId="31BE7796" w14:textId="2D867DA2" w:rsidR="00295020" w:rsidRDefault="00295020" w:rsidP="00330E8F">
      <w:pPr>
        <w:spacing w:after="0"/>
        <w:ind w:right="1701"/>
        <w:rPr>
          <w:b/>
          <w:bCs/>
          <w:sz w:val="28"/>
          <w:szCs w:val="28"/>
        </w:rPr>
      </w:pPr>
    </w:p>
    <w:p w14:paraId="3AD12A2B" w14:textId="2D867DA2" w:rsidR="00715272" w:rsidRDefault="00715272" w:rsidP="00E813B8">
      <w:pPr>
        <w:spacing w:after="0"/>
        <w:ind w:left="1134" w:right="1701"/>
        <w:rPr>
          <w:b/>
          <w:bCs/>
          <w:sz w:val="28"/>
          <w:szCs w:val="28"/>
        </w:rPr>
      </w:pPr>
    </w:p>
    <w:p w14:paraId="27CF269A" w14:textId="77777777" w:rsidR="00B6406F" w:rsidRDefault="00B6406F" w:rsidP="00E813B8">
      <w:pPr>
        <w:spacing w:after="0"/>
        <w:ind w:left="1134" w:right="1701"/>
        <w:rPr>
          <w:b/>
          <w:bCs/>
          <w:sz w:val="28"/>
          <w:szCs w:val="28"/>
        </w:rPr>
      </w:pPr>
    </w:p>
    <w:p w14:paraId="35092B8F" w14:textId="051283D6" w:rsidR="00E813B8" w:rsidRPr="00412CA5" w:rsidRDefault="00583EFB" w:rsidP="00330E8F">
      <w:pPr>
        <w:pStyle w:val="Heading1"/>
        <w:rPr>
          <w:rFonts w:ascii="Calibri Light" w:hAnsi="Calibri Light" w:cs="Calibri Light"/>
          <w:color w:val="4472C4" w:themeColor="accent5"/>
          <w:sz w:val="32"/>
          <w:szCs w:val="32"/>
          <w:u w:val="none"/>
        </w:rPr>
      </w:pPr>
      <w:bookmarkStart w:id="4" w:name="_Toc126075993"/>
      <w:bookmarkStart w:id="5" w:name="_Toc126076072"/>
      <w:bookmarkStart w:id="6" w:name="_Toc159237126"/>
      <w:r w:rsidRPr="00412CA5">
        <w:rPr>
          <w:rFonts w:ascii="Calibri Light" w:hAnsi="Calibri Light" w:cs="Calibri Light"/>
          <w:color w:val="4472C4" w:themeColor="accent5"/>
          <w:sz w:val="32"/>
          <w:szCs w:val="32"/>
          <w:u w:val="none"/>
        </w:rPr>
        <w:t>Contents</w:t>
      </w:r>
      <w:bookmarkEnd w:id="4"/>
      <w:bookmarkEnd w:id="5"/>
      <w:bookmarkEnd w:id="6"/>
    </w:p>
    <w:p w14:paraId="1051172A" w14:textId="77777777" w:rsidR="00362603" w:rsidRDefault="00362603" w:rsidP="00BB35E9">
      <w:pPr>
        <w:pStyle w:val="TOC1"/>
        <w:spacing w:before="120" w:after="0"/>
        <w:rPr>
          <w:rFonts w:cstheme="minorHAnsi"/>
          <w:smallCaps/>
        </w:rPr>
      </w:pPr>
    </w:p>
    <w:p w14:paraId="08BE0BBB" w14:textId="093936CB" w:rsidR="00113F71" w:rsidRPr="00412CA5" w:rsidRDefault="00E813B8" w:rsidP="00BB35E9">
      <w:pPr>
        <w:pStyle w:val="TOC1"/>
        <w:spacing w:before="120" w:after="0"/>
        <w:rPr>
          <w:rFonts w:asciiTheme="minorHAnsi" w:eastAsiaTheme="minorEastAsia" w:hAnsiTheme="minorHAnsi"/>
          <w:b w:val="0"/>
          <w:bCs w:val="0"/>
          <w:caps w:val="0"/>
          <w:kern w:val="2"/>
          <w:sz w:val="24"/>
          <w:szCs w:val="24"/>
          <w:lang w:eastAsia="en-GB"/>
          <w14:ligatures w14:val="standardContextual"/>
        </w:rPr>
      </w:pPr>
      <w:r w:rsidRPr="00412CA5">
        <w:rPr>
          <w:rFonts w:cstheme="minorHAnsi"/>
          <w:smallCaps/>
        </w:rPr>
        <w:fldChar w:fldCharType="begin"/>
      </w:r>
      <w:r w:rsidRPr="00412CA5">
        <w:rPr>
          <w:rFonts w:cstheme="minorHAnsi"/>
          <w:smallCaps/>
        </w:rPr>
        <w:instrText xml:space="preserve"> TOC \o "1-1" \h \z \u </w:instrText>
      </w:r>
      <w:r w:rsidRPr="00412CA5">
        <w:rPr>
          <w:rFonts w:cstheme="minorHAnsi"/>
          <w:smallCaps/>
        </w:rPr>
        <w:fldChar w:fldCharType="separate"/>
      </w:r>
      <w:hyperlink w:anchor="_Toc159237127" w:history="1">
        <w:r w:rsidR="00113F71" w:rsidRPr="00412CA5">
          <w:rPr>
            <w:rStyle w:val="Hyperlink"/>
          </w:rPr>
          <w:t>Introduction</w:t>
        </w:r>
        <w:r w:rsidR="00113F71" w:rsidRPr="00412CA5">
          <w:rPr>
            <w:webHidden/>
          </w:rPr>
          <w:tab/>
        </w:r>
        <w:r w:rsidR="00113F71" w:rsidRPr="00412CA5">
          <w:rPr>
            <w:webHidden/>
          </w:rPr>
          <w:fldChar w:fldCharType="begin"/>
        </w:r>
        <w:r w:rsidR="00113F71" w:rsidRPr="00412CA5">
          <w:rPr>
            <w:webHidden/>
          </w:rPr>
          <w:instrText xml:space="preserve"> PAGEREF _Toc159237127 \h </w:instrText>
        </w:r>
        <w:r w:rsidR="00113F71" w:rsidRPr="00412CA5">
          <w:rPr>
            <w:webHidden/>
          </w:rPr>
        </w:r>
        <w:r w:rsidR="00113F71" w:rsidRPr="00412CA5">
          <w:rPr>
            <w:webHidden/>
          </w:rPr>
          <w:fldChar w:fldCharType="separate"/>
        </w:r>
        <w:r w:rsidR="00113F71" w:rsidRPr="00412CA5">
          <w:rPr>
            <w:webHidden/>
          </w:rPr>
          <w:t>9</w:t>
        </w:r>
        <w:r w:rsidR="00113F71" w:rsidRPr="00412CA5">
          <w:rPr>
            <w:webHidden/>
          </w:rPr>
          <w:fldChar w:fldCharType="end"/>
        </w:r>
      </w:hyperlink>
    </w:p>
    <w:p w14:paraId="7DD4BD20" w14:textId="7CD4471C" w:rsidR="00113F71" w:rsidRPr="00412CA5" w:rsidRDefault="00700192" w:rsidP="00BB35E9">
      <w:pPr>
        <w:pStyle w:val="TOC1"/>
        <w:spacing w:before="120" w:after="0"/>
        <w:rPr>
          <w:rFonts w:asciiTheme="minorHAnsi" w:eastAsiaTheme="minorEastAsia" w:hAnsiTheme="minorHAnsi"/>
          <w:b w:val="0"/>
          <w:bCs w:val="0"/>
          <w:caps w:val="0"/>
          <w:kern w:val="2"/>
          <w:sz w:val="24"/>
          <w:szCs w:val="24"/>
          <w:lang w:eastAsia="en-GB"/>
          <w14:ligatures w14:val="standardContextual"/>
        </w:rPr>
      </w:pPr>
      <w:hyperlink w:anchor="_Toc159237128" w:history="1">
        <w:r w:rsidR="00113F71" w:rsidRPr="00412CA5">
          <w:rPr>
            <w:rStyle w:val="Hyperlink"/>
          </w:rPr>
          <w:t>Purchasing our services</w:t>
        </w:r>
        <w:r w:rsidR="00113F71" w:rsidRPr="00412CA5">
          <w:rPr>
            <w:webHidden/>
          </w:rPr>
          <w:tab/>
        </w:r>
        <w:r w:rsidR="00113F71" w:rsidRPr="00412CA5">
          <w:rPr>
            <w:webHidden/>
          </w:rPr>
          <w:fldChar w:fldCharType="begin"/>
        </w:r>
        <w:r w:rsidR="00113F71" w:rsidRPr="00412CA5">
          <w:rPr>
            <w:webHidden/>
          </w:rPr>
          <w:instrText xml:space="preserve"> PAGEREF _Toc159237128 \h </w:instrText>
        </w:r>
        <w:r w:rsidR="00113F71" w:rsidRPr="00412CA5">
          <w:rPr>
            <w:webHidden/>
          </w:rPr>
        </w:r>
        <w:r w:rsidR="00113F71" w:rsidRPr="00412CA5">
          <w:rPr>
            <w:webHidden/>
          </w:rPr>
          <w:fldChar w:fldCharType="separate"/>
        </w:r>
        <w:r w:rsidR="00113F71" w:rsidRPr="00412CA5">
          <w:rPr>
            <w:webHidden/>
          </w:rPr>
          <w:t>9</w:t>
        </w:r>
        <w:r w:rsidR="00113F71" w:rsidRPr="00412CA5">
          <w:rPr>
            <w:webHidden/>
          </w:rPr>
          <w:fldChar w:fldCharType="end"/>
        </w:r>
      </w:hyperlink>
    </w:p>
    <w:p w14:paraId="65687DAB" w14:textId="4A33025B" w:rsidR="00113F71" w:rsidRPr="00412CA5" w:rsidRDefault="00700192" w:rsidP="00BB35E9">
      <w:pPr>
        <w:pStyle w:val="TOC1"/>
        <w:spacing w:before="120" w:after="0"/>
        <w:rPr>
          <w:rFonts w:asciiTheme="minorHAnsi" w:eastAsiaTheme="minorEastAsia" w:hAnsiTheme="minorHAnsi"/>
          <w:b w:val="0"/>
          <w:bCs w:val="0"/>
          <w:caps w:val="0"/>
          <w:kern w:val="2"/>
          <w:sz w:val="24"/>
          <w:szCs w:val="24"/>
          <w:lang w:eastAsia="en-GB"/>
          <w14:ligatures w14:val="standardContextual"/>
        </w:rPr>
      </w:pPr>
      <w:hyperlink w:anchor="_Toc159237129" w:history="1">
        <w:r w:rsidR="00113F71" w:rsidRPr="00412CA5">
          <w:rPr>
            <w:rStyle w:val="Hyperlink"/>
          </w:rPr>
          <w:t>Schools’ Managed Service (SMS)</w:t>
        </w:r>
        <w:r w:rsidR="00113F71" w:rsidRPr="00412CA5">
          <w:rPr>
            <w:webHidden/>
          </w:rPr>
          <w:tab/>
        </w:r>
        <w:r w:rsidR="00113F71" w:rsidRPr="00412CA5">
          <w:rPr>
            <w:webHidden/>
          </w:rPr>
          <w:fldChar w:fldCharType="begin"/>
        </w:r>
        <w:r w:rsidR="00113F71" w:rsidRPr="00412CA5">
          <w:rPr>
            <w:webHidden/>
          </w:rPr>
          <w:instrText xml:space="preserve"> PAGEREF _Toc159237129 \h </w:instrText>
        </w:r>
        <w:r w:rsidR="00113F71" w:rsidRPr="00412CA5">
          <w:rPr>
            <w:webHidden/>
          </w:rPr>
        </w:r>
        <w:r w:rsidR="00113F71" w:rsidRPr="00412CA5">
          <w:rPr>
            <w:webHidden/>
          </w:rPr>
          <w:fldChar w:fldCharType="separate"/>
        </w:r>
        <w:r w:rsidR="00113F71" w:rsidRPr="00412CA5">
          <w:rPr>
            <w:webHidden/>
          </w:rPr>
          <w:t>9</w:t>
        </w:r>
        <w:r w:rsidR="00113F71" w:rsidRPr="00412CA5">
          <w:rPr>
            <w:webHidden/>
          </w:rPr>
          <w:fldChar w:fldCharType="end"/>
        </w:r>
      </w:hyperlink>
    </w:p>
    <w:p w14:paraId="74A9EB80" w14:textId="0B695AC1" w:rsidR="00113F71" w:rsidRPr="00412CA5" w:rsidRDefault="00700192" w:rsidP="00BB35E9">
      <w:pPr>
        <w:pStyle w:val="TOC1"/>
        <w:spacing w:before="120" w:after="0"/>
        <w:rPr>
          <w:rFonts w:asciiTheme="minorHAnsi" w:eastAsiaTheme="minorEastAsia" w:hAnsiTheme="minorHAnsi"/>
          <w:b w:val="0"/>
          <w:bCs w:val="0"/>
          <w:caps w:val="0"/>
          <w:kern w:val="2"/>
          <w:sz w:val="24"/>
          <w:szCs w:val="24"/>
          <w:lang w:eastAsia="en-GB"/>
          <w14:ligatures w14:val="standardContextual"/>
        </w:rPr>
      </w:pPr>
      <w:hyperlink w:anchor="_Toc159237130" w:history="1">
        <w:r w:rsidR="00113F71" w:rsidRPr="00412CA5">
          <w:rPr>
            <w:rStyle w:val="Hyperlink"/>
          </w:rPr>
          <w:t>Key</w:t>
        </w:r>
        <w:r w:rsidR="00113F71" w:rsidRPr="00412CA5">
          <w:rPr>
            <w:webHidden/>
          </w:rPr>
          <w:tab/>
        </w:r>
        <w:r w:rsidR="00113F71" w:rsidRPr="00412CA5">
          <w:rPr>
            <w:webHidden/>
          </w:rPr>
          <w:fldChar w:fldCharType="begin"/>
        </w:r>
        <w:r w:rsidR="00113F71" w:rsidRPr="00412CA5">
          <w:rPr>
            <w:webHidden/>
          </w:rPr>
          <w:instrText xml:space="preserve"> PAGEREF _Toc159237130 \h </w:instrText>
        </w:r>
        <w:r w:rsidR="00113F71" w:rsidRPr="00412CA5">
          <w:rPr>
            <w:webHidden/>
          </w:rPr>
        </w:r>
        <w:r w:rsidR="00113F71" w:rsidRPr="00412CA5">
          <w:rPr>
            <w:webHidden/>
          </w:rPr>
          <w:fldChar w:fldCharType="separate"/>
        </w:r>
        <w:r w:rsidR="00113F71" w:rsidRPr="00412CA5">
          <w:rPr>
            <w:webHidden/>
          </w:rPr>
          <w:t>13</w:t>
        </w:r>
        <w:r w:rsidR="00113F71" w:rsidRPr="00412CA5">
          <w:rPr>
            <w:webHidden/>
          </w:rPr>
          <w:fldChar w:fldCharType="end"/>
        </w:r>
      </w:hyperlink>
    </w:p>
    <w:p w14:paraId="35BC7A4C" w14:textId="307404DD" w:rsidR="00113F71" w:rsidRPr="00412CA5" w:rsidRDefault="00700192" w:rsidP="00BB35E9">
      <w:pPr>
        <w:pStyle w:val="TOC1"/>
        <w:spacing w:before="120" w:after="0"/>
        <w:rPr>
          <w:rFonts w:asciiTheme="minorHAnsi" w:eastAsiaTheme="minorEastAsia" w:hAnsiTheme="minorHAnsi"/>
          <w:b w:val="0"/>
          <w:bCs w:val="0"/>
          <w:caps w:val="0"/>
          <w:kern w:val="2"/>
          <w:sz w:val="24"/>
          <w:szCs w:val="24"/>
          <w:lang w:eastAsia="en-GB"/>
          <w14:ligatures w14:val="standardContextual"/>
        </w:rPr>
      </w:pPr>
      <w:hyperlink w:anchor="_Toc159237131" w:history="1">
        <w:r w:rsidR="00113F71" w:rsidRPr="00412CA5">
          <w:rPr>
            <w:rStyle w:val="Hyperlink"/>
          </w:rPr>
          <w:t>Service Index</w:t>
        </w:r>
        <w:r w:rsidR="00113F71" w:rsidRPr="00412CA5">
          <w:rPr>
            <w:webHidden/>
          </w:rPr>
          <w:tab/>
        </w:r>
        <w:r w:rsidR="00113F71" w:rsidRPr="00412CA5">
          <w:rPr>
            <w:webHidden/>
          </w:rPr>
          <w:fldChar w:fldCharType="begin"/>
        </w:r>
        <w:r w:rsidR="00113F71" w:rsidRPr="00412CA5">
          <w:rPr>
            <w:webHidden/>
          </w:rPr>
          <w:instrText xml:space="preserve"> PAGEREF _Toc159237131 \h </w:instrText>
        </w:r>
        <w:r w:rsidR="00113F71" w:rsidRPr="00412CA5">
          <w:rPr>
            <w:webHidden/>
          </w:rPr>
        </w:r>
        <w:r w:rsidR="00113F71" w:rsidRPr="00412CA5">
          <w:rPr>
            <w:webHidden/>
          </w:rPr>
          <w:fldChar w:fldCharType="separate"/>
        </w:r>
        <w:r w:rsidR="00113F71" w:rsidRPr="00412CA5">
          <w:rPr>
            <w:webHidden/>
          </w:rPr>
          <w:t>13</w:t>
        </w:r>
        <w:r w:rsidR="00113F71" w:rsidRPr="00412CA5">
          <w:rPr>
            <w:webHidden/>
          </w:rPr>
          <w:fldChar w:fldCharType="end"/>
        </w:r>
      </w:hyperlink>
    </w:p>
    <w:p w14:paraId="1AAC858F" w14:textId="6DD82835" w:rsidR="00113F71" w:rsidRPr="00412CA5" w:rsidRDefault="00700192" w:rsidP="00BB35E9">
      <w:pPr>
        <w:pStyle w:val="TOC1"/>
        <w:spacing w:before="120" w:after="0"/>
        <w:rPr>
          <w:rFonts w:asciiTheme="minorHAnsi" w:eastAsiaTheme="minorEastAsia" w:hAnsiTheme="minorHAnsi"/>
          <w:b w:val="0"/>
          <w:bCs w:val="0"/>
          <w:caps w:val="0"/>
          <w:kern w:val="2"/>
          <w:sz w:val="24"/>
          <w:szCs w:val="24"/>
          <w:lang w:eastAsia="en-GB"/>
          <w14:ligatures w14:val="standardContextual"/>
        </w:rPr>
      </w:pPr>
      <w:hyperlink w:anchor="_Toc159237132" w:history="1">
        <w:r w:rsidR="00113F71" w:rsidRPr="00412CA5">
          <w:rPr>
            <w:rStyle w:val="Hyperlink"/>
          </w:rPr>
          <w:t>Teaching &amp; Learning Services</w:t>
        </w:r>
        <w:r w:rsidR="00113F71" w:rsidRPr="00412CA5">
          <w:rPr>
            <w:webHidden/>
          </w:rPr>
          <w:tab/>
        </w:r>
        <w:r w:rsidR="00113F71" w:rsidRPr="00412CA5">
          <w:rPr>
            <w:webHidden/>
          </w:rPr>
          <w:fldChar w:fldCharType="begin"/>
        </w:r>
        <w:r w:rsidR="00113F71" w:rsidRPr="00412CA5">
          <w:rPr>
            <w:webHidden/>
          </w:rPr>
          <w:instrText xml:space="preserve"> PAGEREF _Toc159237132 \h </w:instrText>
        </w:r>
        <w:r w:rsidR="00113F71" w:rsidRPr="00412CA5">
          <w:rPr>
            <w:webHidden/>
          </w:rPr>
        </w:r>
        <w:r w:rsidR="00113F71" w:rsidRPr="00412CA5">
          <w:rPr>
            <w:webHidden/>
          </w:rPr>
          <w:fldChar w:fldCharType="separate"/>
        </w:r>
        <w:r w:rsidR="00113F71" w:rsidRPr="00412CA5">
          <w:rPr>
            <w:webHidden/>
          </w:rPr>
          <w:t>14</w:t>
        </w:r>
        <w:r w:rsidR="00113F71" w:rsidRPr="00412CA5">
          <w:rPr>
            <w:webHidden/>
          </w:rPr>
          <w:fldChar w:fldCharType="end"/>
        </w:r>
      </w:hyperlink>
    </w:p>
    <w:p w14:paraId="678C9185" w14:textId="2EB525FB" w:rsidR="00113F71" w:rsidRPr="00412CA5" w:rsidRDefault="00700192" w:rsidP="00BB35E9">
      <w:pPr>
        <w:pStyle w:val="TOC1"/>
        <w:spacing w:before="120" w:after="0"/>
        <w:rPr>
          <w:rFonts w:asciiTheme="minorHAnsi" w:eastAsiaTheme="minorEastAsia" w:hAnsiTheme="minorHAnsi"/>
          <w:b w:val="0"/>
          <w:bCs w:val="0"/>
          <w:caps w:val="0"/>
          <w:kern w:val="2"/>
          <w:sz w:val="24"/>
          <w:szCs w:val="24"/>
          <w:lang w:eastAsia="en-GB"/>
          <w14:ligatures w14:val="standardContextual"/>
        </w:rPr>
      </w:pPr>
      <w:hyperlink w:anchor="_Toc159237133" w:history="1">
        <w:r w:rsidR="00113F71" w:rsidRPr="00412CA5">
          <w:rPr>
            <w:rStyle w:val="Hyperlink"/>
          </w:rPr>
          <w:t>SMS Core Bundle</w:t>
        </w:r>
        <w:r w:rsidR="00113F71" w:rsidRPr="00412CA5">
          <w:rPr>
            <w:webHidden/>
          </w:rPr>
          <w:tab/>
        </w:r>
        <w:r w:rsidR="00113F71" w:rsidRPr="00412CA5">
          <w:rPr>
            <w:webHidden/>
          </w:rPr>
          <w:fldChar w:fldCharType="begin"/>
        </w:r>
        <w:r w:rsidR="00113F71" w:rsidRPr="00412CA5">
          <w:rPr>
            <w:webHidden/>
          </w:rPr>
          <w:instrText xml:space="preserve"> PAGEREF _Toc159237133 \h </w:instrText>
        </w:r>
        <w:r w:rsidR="00113F71" w:rsidRPr="00412CA5">
          <w:rPr>
            <w:webHidden/>
          </w:rPr>
        </w:r>
        <w:r w:rsidR="00113F71" w:rsidRPr="00412CA5">
          <w:rPr>
            <w:webHidden/>
          </w:rPr>
          <w:fldChar w:fldCharType="separate"/>
        </w:r>
        <w:r w:rsidR="00113F71" w:rsidRPr="00412CA5">
          <w:rPr>
            <w:webHidden/>
          </w:rPr>
          <w:t>14</w:t>
        </w:r>
        <w:r w:rsidR="00113F71" w:rsidRPr="00412CA5">
          <w:rPr>
            <w:webHidden/>
          </w:rPr>
          <w:fldChar w:fldCharType="end"/>
        </w:r>
      </w:hyperlink>
    </w:p>
    <w:p w14:paraId="16B77B9A" w14:textId="6348FB6B" w:rsidR="00113F71" w:rsidRPr="00412CA5" w:rsidRDefault="00700192" w:rsidP="00BB35E9">
      <w:pPr>
        <w:pStyle w:val="TOC1"/>
        <w:spacing w:before="120" w:after="0"/>
        <w:rPr>
          <w:rFonts w:asciiTheme="minorHAnsi" w:eastAsiaTheme="minorEastAsia" w:hAnsiTheme="minorHAnsi"/>
          <w:b w:val="0"/>
          <w:bCs w:val="0"/>
          <w:caps w:val="0"/>
          <w:kern w:val="2"/>
          <w:sz w:val="24"/>
          <w:szCs w:val="24"/>
          <w:lang w:eastAsia="en-GB"/>
          <w14:ligatures w14:val="standardContextual"/>
        </w:rPr>
      </w:pPr>
      <w:hyperlink w:anchor="_Toc159237134" w:history="1">
        <w:r w:rsidR="00113F71" w:rsidRPr="00412CA5">
          <w:rPr>
            <w:rStyle w:val="Hyperlink"/>
          </w:rPr>
          <w:t>Staff Hub</w:t>
        </w:r>
        <w:r w:rsidR="00113F71" w:rsidRPr="00412CA5">
          <w:rPr>
            <w:webHidden/>
          </w:rPr>
          <w:tab/>
        </w:r>
        <w:r w:rsidR="00113F71" w:rsidRPr="00412CA5">
          <w:rPr>
            <w:webHidden/>
          </w:rPr>
          <w:fldChar w:fldCharType="begin"/>
        </w:r>
        <w:r w:rsidR="00113F71" w:rsidRPr="00412CA5">
          <w:rPr>
            <w:webHidden/>
          </w:rPr>
          <w:instrText xml:space="preserve"> PAGEREF _Toc159237134 \h </w:instrText>
        </w:r>
        <w:r w:rsidR="00113F71" w:rsidRPr="00412CA5">
          <w:rPr>
            <w:webHidden/>
          </w:rPr>
        </w:r>
        <w:r w:rsidR="00113F71" w:rsidRPr="00412CA5">
          <w:rPr>
            <w:webHidden/>
          </w:rPr>
          <w:fldChar w:fldCharType="separate"/>
        </w:r>
        <w:r w:rsidR="00113F71" w:rsidRPr="00412CA5">
          <w:rPr>
            <w:webHidden/>
          </w:rPr>
          <w:t>19</w:t>
        </w:r>
        <w:r w:rsidR="00113F71" w:rsidRPr="00412CA5">
          <w:rPr>
            <w:webHidden/>
          </w:rPr>
          <w:fldChar w:fldCharType="end"/>
        </w:r>
      </w:hyperlink>
    </w:p>
    <w:p w14:paraId="180D8615" w14:textId="44829AD9" w:rsidR="00113F71" w:rsidRPr="00412CA5" w:rsidRDefault="00700192" w:rsidP="00BB35E9">
      <w:pPr>
        <w:pStyle w:val="TOC1"/>
        <w:spacing w:before="120" w:after="0"/>
        <w:rPr>
          <w:rFonts w:asciiTheme="minorHAnsi" w:eastAsiaTheme="minorEastAsia" w:hAnsiTheme="minorHAnsi"/>
          <w:b w:val="0"/>
          <w:bCs w:val="0"/>
          <w:caps w:val="0"/>
          <w:kern w:val="2"/>
          <w:sz w:val="24"/>
          <w:szCs w:val="24"/>
          <w:lang w:eastAsia="en-GB"/>
          <w14:ligatures w14:val="standardContextual"/>
        </w:rPr>
      </w:pPr>
      <w:hyperlink w:anchor="_Toc159237135" w:history="1">
        <w:r w:rsidR="00113F71" w:rsidRPr="00412CA5">
          <w:rPr>
            <w:rStyle w:val="Hyperlink"/>
          </w:rPr>
          <w:t>ICT Infrastructure Services</w:t>
        </w:r>
        <w:r w:rsidR="00113F71" w:rsidRPr="00412CA5">
          <w:rPr>
            <w:webHidden/>
          </w:rPr>
          <w:tab/>
        </w:r>
        <w:r w:rsidR="00113F71" w:rsidRPr="00412CA5">
          <w:rPr>
            <w:webHidden/>
          </w:rPr>
          <w:fldChar w:fldCharType="begin"/>
        </w:r>
        <w:r w:rsidR="00113F71" w:rsidRPr="00412CA5">
          <w:rPr>
            <w:webHidden/>
          </w:rPr>
          <w:instrText xml:space="preserve"> PAGEREF _Toc159237135 \h </w:instrText>
        </w:r>
        <w:r w:rsidR="00113F71" w:rsidRPr="00412CA5">
          <w:rPr>
            <w:webHidden/>
          </w:rPr>
        </w:r>
        <w:r w:rsidR="00113F71" w:rsidRPr="00412CA5">
          <w:rPr>
            <w:webHidden/>
          </w:rPr>
          <w:fldChar w:fldCharType="separate"/>
        </w:r>
        <w:r w:rsidR="00113F71" w:rsidRPr="00412CA5">
          <w:rPr>
            <w:webHidden/>
          </w:rPr>
          <w:t>25</w:t>
        </w:r>
        <w:r w:rsidR="00113F71" w:rsidRPr="00412CA5">
          <w:rPr>
            <w:webHidden/>
          </w:rPr>
          <w:fldChar w:fldCharType="end"/>
        </w:r>
      </w:hyperlink>
    </w:p>
    <w:p w14:paraId="59DDA3E0" w14:textId="33714F9D" w:rsidR="00113F71" w:rsidRPr="00412CA5" w:rsidRDefault="00700192" w:rsidP="00BB35E9">
      <w:pPr>
        <w:pStyle w:val="TOC1"/>
        <w:spacing w:before="120" w:after="0"/>
        <w:rPr>
          <w:rFonts w:asciiTheme="minorHAnsi" w:eastAsiaTheme="minorEastAsia" w:hAnsiTheme="minorHAnsi"/>
          <w:b w:val="0"/>
          <w:bCs w:val="0"/>
          <w:caps w:val="0"/>
          <w:kern w:val="2"/>
          <w:sz w:val="24"/>
          <w:szCs w:val="24"/>
          <w:lang w:eastAsia="en-GB"/>
          <w14:ligatures w14:val="standardContextual"/>
        </w:rPr>
      </w:pPr>
      <w:hyperlink w:anchor="_Toc159237136" w:history="1">
        <w:r w:rsidR="00113F71" w:rsidRPr="00412CA5">
          <w:rPr>
            <w:rStyle w:val="Hyperlink"/>
          </w:rPr>
          <w:t>Rent-a-Server</w:t>
        </w:r>
        <w:r w:rsidR="00113F71" w:rsidRPr="00412CA5">
          <w:rPr>
            <w:webHidden/>
          </w:rPr>
          <w:tab/>
        </w:r>
        <w:r w:rsidR="00113F71" w:rsidRPr="00412CA5">
          <w:rPr>
            <w:webHidden/>
          </w:rPr>
          <w:fldChar w:fldCharType="begin"/>
        </w:r>
        <w:r w:rsidR="00113F71" w:rsidRPr="00412CA5">
          <w:rPr>
            <w:webHidden/>
          </w:rPr>
          <w:instrText xml:space="preserve"> PAGEREF _Toc159237136 \h </w:instrText>
        </w:r>
        <w:r w:rsidR="00113F71" w:rsidRPr="00412CA5">
          <w:rPr>
            <w:webHidden/>
          </w:rPr>
        </w:r>
        <w:r w:rsidR="00113F71" w:rsidRPr="00412CA5">
          <w:rPr>
            <w:webHidden/>
          </w:rPr>
          <w:fldChar w:fldCharType="separate"/>
        </w:r>
        <w:r w:rsidR="00113F71" w:rsidRPr="00412CA5">
          <w:rPr>
            <w:webHidden/>
          </w:rPr>
          <w:t>25</w:t>
        </w:r>
        <w:r w:rsidR="00113F71" w:rsidRPr="00412CA5">
          <w:rPr>
            <w:webHidden/>
          </w:rPr>
          <w:fldChar w:fldCharType="end"/>
        </w:r>
      </w:hyperlink>
    </w:p>
    <w:p w14:paraId="26E4B6D2" w14:textId="2B07D121" w:rsidR="00113F71" w:rsidRPr="00412CA5" w:rsidRDefault="00700192" w:rsidP="00BB35E9">
      <w:pPr>
        <w:pStyle w:val="TOC1"/>
        <w:spacing w:before="120" w:after="0"/>
        <w:rPr>
          <w:rFonts w:asciiTheme="minorHAnsi" w:eastAsiaTheme="minorEastAsia" w:hAnsiTheme="minorHAnsi"/>
          <w:b w:val="0"/>
          <w:bCs w:val="0"/>
          <w:caps w:val="0"/>
          <w:kern w:val="2"/>
          <w:sz w:val="24"/>
          <w:szCs w:val="24"/>
          <w:lang w:eastAsia="en-GB"/>
          <w14:ligatures w14:val="standardContextual"/>
        </w:rPr>
      </w:pPr>
      <w:hyperlink w:anchor="_Toc159237137" w:history="1">
        <w:r w:rsidR="00113F71" w:rsidRPr="00412CA5">
          <w:rPr>
            <w:rStyle w:val="Hyperlink"/>
          </w:rPr>
          <w:t>Server Emergency Loan Service</w:t>
        </w:r>
        <w:r w:rsidR="00113F71" w:rsidRPr="00412CA5">
          <w:rPr>
            <w:webHidden/>
          </w:rPr>
          <w:tab/>
        </w:r>
        <w:r w:rsidR="00113F71" w:rsidRPr="00412CA5">
          <w:rPr>
            <w:webHidden/>
          </w:rPr>
          <w:fldChar w:fldCharType="begin"/>
        </w:r>
        <w:r w:rsidR="00113F71" w:rsidRPr="00412CA5">
          <w:rPr>
            <w:webHidden/>
          </w:rPr>
          <w:instrText xml:space="preserve"> PAGEREF _Toc159237137 \h </w:instrText>
        </w:r>
        <w:r w:rsidR="00113F71" w:rsidRPr="00412CA5">
          <w:rPr>
            <w:webHidden/>
          </w:rPr>
        </w:r>
        <w:r w:rsidR="00113F71" w:rsidRPr="00412CA5">
          <w:rPr>
            <w:webHidden/>
          </w:rPr>
          <w:fldChar w:fldCharType="separate"/>
        </w:r>
        <w:r w:rsidR="00113F71" w:rsidRPr="00412CA5">
          <w:rPr>
            <w:webHidden/>
          </w:rPr>
          <w:t>26</w:t>
        </w:r>
        <w:r w:rsidR="00113F71" w:rsidRPr="00412CA5">
          <w:rPr>
            <w:webHidden/>
          </w:rPr>
          <w:fldChar w:fldCharType="end"/>
        </w:r>
      </w:hyperlink>
    </w:p>
    <w:p w14:paraId="2F466617" w14:textId="6409D93B" w:rsidR="00113F71" w:rsidRPr="00412CA5" w:rsidRDefault="00700192" w:rsidP="00BB35E9">
      <w:pPr>
        <w:pStyle w:val="TOC1"/>
        <w:spacing w:before="120" w:after="0"/>
        <w:rPr>
          <w:rFonts w:asciiTheme="minorHAnsi" w:eastAsiaTheme="minorEastAsia" w:hAnsiTheme="minorHAnsi"/>
          <w:b w:val="0"/>
          <w:bCs w:val="0"/>
          <w:caps w:val="0"/>
          <w:kern w:val="2"/>
          <w:sz w:val="24"/>
          <w:szCs w:val="24"/>
          <w:lang w:eastAsia="en-GB"/>
          <w14:ligatures w14:val="standardContextual"/>
        </w:rPr>
      </w:pPr>
      <w:hyperlink w:anchor="_Toc159237138" w:history="1">
        <w:r w:rsidR="00113F71" w:rsidRPr="00412CA5">
          <w:rPr>
            <w:rStyle w:val="Hyperlink"/>
          </w:rPr>
          <w:t>Infrastructure Services</w:t>
        </w:r>
        <w:r w:rsidR="00113F71" w:rsidRPr="00412CA5">
          <w:rPr>
            <w:webHidden/>
          </w:rPr>
          <w:tab/>
        </w:r>
        <w:r w:rsidR="00113F71" w:rsidRPr="00412CA5">
          <w:rPr>
            <w:webHidden/>
          </w:rPr>
          <w:fldChar w:fldCharType="begin"/>
        </w:r>
        <w:r w:rsidR="00113F71" w:rsidRPr="00412CA5">
          <w:rPr>
            <w:webHidden/>
          </w:rPr>
          <w:instrText xml:space="preserve"> PAGEREF _Toc159237138 \h </w:instrText>
        </w:r>
        <w:r w:rsidR="00113F71" w:rsidRPr="00412CA5">
          <w:rPr>
            <w:webHidden/>
          </w:rPr>
        </w:r>
        <w:r w:rsidR="00113F71" w:rsidRPr="00412CA5">
          <w:rPr>
            <w:webHidden/>
          </w:rPr>
          <w:fldChar w:fldCharType="separate"/>
        </w:r>
        <w:r w:rsidR="00113F71" w:rsidRPr="00412CA5">
          <w:rPr>
            <w:webHidden/>
          </w:rPr>
          <w:t>28</w:t>
        </w:r>
        <w:r w:rsidR="00113F71" w:rsidRPr="00412CA5">
          <w:rPr>
            <w:webHidden/>
          </w:rPr>
          <w:fldChar w:fldCharType="end"/>
        </w:r>
      </w:hyperlink>
    </w:p>
    <w:p w14:paraId="3AC744FE" w14:textId="399EA453" w:rsidR="00113F71" w:rsidRPr="00412CA5" w:rsidRDefault="00700192" w:rsidP="00BB35E9">
      <w:pPr>
        <w:pStyle w:val="TOC1"/>
        <w:spacing w:before="120" w:after="0"/>
        <w:rPr>
          <w:rFonts w:asciiTheme="minorHAnsi" w:eastAsiaTheme="minorEastAsia" w:hAnsiTheme="minorHAnsi"/>
          <w:b w:val="0"/>
          <w:bCs w:val="0"/>
          <w:caps w:val="0"/>
          <w:kern w:val="2"/>
          <w:sz w:val="24"/>
          <w:szCs w:val="24"/>
          <w:lang w:eastAsia="en-GB"/>
          <w14:ligatures w14:val="standardContextual"/>
        </w:rPr>
      </w:pPr>
      <w:hyperlink w:anchor="_Toc159237139" w:history="1">
        <w:r w:rsidR="00113F71" w:rsidRPr="00412CA5">
          <w:rPr>
            <w:rStyle w:val="Hyperlink"/>
          </w:rPr>
          <w:t>Switch Maintenance</w:t>
        </w:r>
        <w:r w:rsidR="00113F71" w:rsidRPr="00412CA5">
          <w:rPr>
            <w:webHidden/>
          </w:rPr>
          <w:tab/>
        </w:r>
        <w:r w:rsidR="00113F71" w:rsidRPr="00412CA5">
          <w:rPr>
            <w:webHidden/>
          </w:rPr>
          <w:fldChar w:fldCharType="begin"/>
        </w:r>
        <w:r w:rsidR="00113F71" w:rsidRPr="00412CA5">
          <w:rPr>
            <w:webHidden/>
          </w:rPr>
          <w:instrText xml:space="preserve"> PAGEREF _Toc159237139 \h </w:instrText>
        </w:r>
        <w:r w:rsidR="00113F71" w:rsidRPr="00412CA5">
          <w:rPr>
            <w:webHidden/>
          </w:rPr>
        </w:r>
        <w:r w:rsidR="00113F71" w:rsidRPr="00412CA5">
          <w:rPr>
            <w:webHidden/>
          </w:rPr>
          <w:fldChar w:fldCharType="separate"/>
        </w:r>
        <w:r w:rsidR="00113F71" w:rsidRPr="00412CA5">
          <w:rPr>
            <w:webHidden/>
          </w:rPr>
          <w:t>30</w:t>
        </w:r>
        <w:r w:rsidR="00113F71" w:rsidRPr="00412CA5">
          <w:rPr>
            <w:webHidden/>
          </w:rPr>
          <w:fldChar w:fldCharType="end"/>
        </w:r>
      </w:hyperlink>
    </w:p>
    <w:p w14:paraId="09AE8670" w14:textId="3F3B68AC" w:rsidR="00113F71" w:rsidRPr="00412CA5" w:rsidRDefault="00700192" w:rsidP="00BB35E9">
      <w:pPr>
        <w:pStyle w:val="TOC1"/>
        <w:spacing w:before="120" w:after="0"/>
        <w:rPr>
          <w:rFonts w:asciiTheme="minorHAnsi" w:eastAsiaTheme="minorEastAsia" w:hAnsiTheme="minorHAnsi"/>
          <w:b w:val="0"/>
          <w:bCs w:val="0"/>
          <w:caps w:val="0"/>
          <w:kern w:val="2"/>
          <w:sz w:val="24"/>
          <w:szCs w:val="24"/>
          <w:lang w:eastAsia="en-GB"/>
          <w14:ligatures w14:val="standardContextual"/>
        </w:rPr>
      </w:pPr>
      <w:hyperlink w:anchor="_Toc159237140" w:history="1">
        <w:r w:rsidR="00113F71" w:rsidRPr="00412CA5">
          <w:rPr>
            <w:rStyle w:val="Hyperlink"/>
          </w:rPr>
          <w:t>IT Support</w:t>
        </w:r>
        <w:r w:rsidR="00113F71" w:rsidRPr="00412CA5">
          <w:rPr>
            <w:webHidden/>
          </w:rPr>
          <w:tab/>
        </w:r>
        <w:r w:rsidR="00113F71" w:rsidRPr="00412CA5">
          <w:rPr>
            <w:webHidden/>
          </w:rPr>
          <w:fldChar w:fldCharType="begin"/>
        </w:r>
        <w:r w:rsidR="00113F71" w:rsidRPr="00412CA5">
          <w:rPr>
            <w:webHidden/>
          </w:rPr>
          <w:instrText xml:space="preserve"> PAGEREF _Toc159237140 \h </w:instrText>
        </w:r>
        <w:r w:rsidR="00113F71" w:rsidRPr="00412CA5">
          <w:rPr>
            <w:webHidden/>
          </w:rPr>
        </w:r>
        <w:r w:rsidR="00113F71" w:rsidRPr="00412CA5">
          <w:rPr>
            <w:webHidden/>
          </w:rPr>
          <w:fldChar w:fldCharType="separate"/>
        </w:r>
        <w:r w:rsidR="00113F71" w:rsidRPr="00412CA5">
          <w:rPr>
            <w:webHidden/>
          </w:rPr>
          <w:t>32</w:t>
        </w:r>
        <w:r w:rsidR="00113F71" w:rsidRPr="00412CA5">
          <w:rPr>
            <w:webHidden/>
          </w:rPr>
          <w:fldChar w:fldCharType="end"/>
        </w:r>
      </w:hyperlink>
    </w:p>
    <w:p w14:paraId="07683914" w14:textId="6BD15EDB" w:rsidR="00113F71" w:rsidRPr="00412CA5" w:rsidRDefault="00700192" w:rsidP="00BB35E9">
      <w:pPr>
        <w:pStyle w:val="TOC1"/>
        <w:spacing w:before="120" w:after="0"/>
        <w:rPr>
          <w:rFonts w:asciiTheme="minorHAnsi" w:eastAsiaTheme="minorEastAsia" w:hAnsiTheme="minorHAnsi"/>
          <w:b w:val="0"/>
          <w:bCs w:val="0"/>
          <w:caps w:val="0"/>
          <w:kern w:val="2"/>
          <w:sz w:val="24"/>
          <w:szCs w:val="24"/>
          <w:lang w:eastAsia="en-GB"/>
          <w14:ligatures w14:val="standardContextual"/>
        </w:rPr>
      </w:pPr>
      <w:hyperlink w:anchor="_Toc159237141" w:history="1">
        <w:r w:rsidR="00113F71" w:rsidRPr="00412CA5">
          <w:rPr>
            <w:rStyle w:val="Hyperlink"/>
          </w:rPr>
          <w:t>On-site Technical Support</w:t>
        </w:r>
        <w:r w:rsidR="00113F71" w:rsidRPr="00412CA5">
          <w:rPr>
            <w:webHidden/>
          </w:rPr>
          <w:tab/>
        </w:r>
        <w:r w:rsidR="00113F71" w:rsidRPr="00412CA5">
          <w:rPr>
            <w:webHidden/>
          </w:rPr>
          <w:fldChar w:fldCharType="begin"/>
        </w:r>
        <w:r w:rsidR="00113F71" w:rsidRPr="00412CA5">
          <w:rPr>
            <w:webHidden/>
          </w:rPr>
          <w:instrText xml:space="preserve"> PAGEREF _Toc159237141 \h </w:instrText>
        </w:r>
        <w:r w:rsidR="00113F71" w:rsidRPr="00412CA5">
          <w:rPr>
            <w:webHidden/>
          </w:rPr>
        </w:r>
        <w:r w:rsidR="00113F71" w:rsidRPr="00412CA5">
          <w:rPr>
            <w:webHidden/>
          </w:rPr>
          <w:fldChar w:fldCharType="separate"/>
        </w:r>
        <w:r w:rsidR="00113F71" w:rsidRPr="00412CA5">
          <w:rPr>
            <w:webHidden/>
          </w:rPr>
          <w:t>33</w:t>
        </w:r>
        <w:r w:rsidR="00113F71" w:rsidRPr="00412CA5">
          <w:rPr>
            <w:webHidden/>
          </w:rPr>
          <w:fldChar w:fldCharType="end"/>
        </w:r>
      </w:hyperlink>
    </w:p>
    <w:p w14:paraId="44626532" w14:textId="16574FF2" w:rsidR="00113F71" w:rsidRPr="00412CA5" w:rsidRDefault="00700192" w:rsidP="00BB35E9">
      <w:pPr>
        <w:pStyle w:val="TOC1"/>
        <w:spacing w:before="120" w:after="0"/>
        <w:rPr>
          <w:rFonts w:asciiTheme="minorHAnsi" w:eastAsiaTheme="minorEastAsia" w:hAnsiTheme="minorHAnsi"/>
          <w:b w:val="0"/>
          <w:bCs w:val="0"/>
          <w:caps w:val="0"/>
          <w:kern w:val="2"/>
          <w:sz w:val="24"/>
          <w:szCs w:val="24"/>
          <w:lang w:eastAsia="en-GB"/>
          <w14:ligatures w14:val="standardContextual"/>
        </w:rPr>
      </w:pPr>
      <w:hyperlink w:anchor="_Toc159237142" w:history="1">
        <w:r w:rsidR="00113F71" w:rsidRPr="00412CA5">
          <w:rPr>
            <w:rStyle w:val="Hyperlink"/>
          </w:rPr>
          <w:t>Antivirus Protection</w:t>
        </w:r>
        <w:r w:rsidR="00113F71" w:rsidRPr="00412CA5">
          <w:rPr>
            <w:webHidden/>
          </w:rPr>
          <w:tab/>
        </w:r>
        <w:r w:rsidR="00113F71" w:rsidRPr="00412CA5">
          <w:rPr>
            <w:webHidden/>
          </w:rPr>
          <w:fldChar w:fldCharType="begin"/>
        </w:r>
        <w:r w:rsidR="00113F71" w:rsidRPr="00412CA5">
          <w:rPr>
            <w:webHidden/>
          </w:rPr>
          <w:instrText xml:space="preserve"> PAGEREF _Toc159237142 \h </w:instrText>
        </w:r>
        <w:r w:rsidR="00113F71" w:rsidRPr="00412CA5">
          <w:rPr>
            <w:webHidden/>
          </w:rPr>
        </w:r>
        <w:r w:rsidR="00113F71" w:rsidRPr="00412CA5">
          <w:rPr>
            <w:webHidden/>
          </w:rPr>
          <w:fldChar w:fldCharType="separate"/>
        </w:r>
        <w:r w:rsidR="00113F71" w:rsidRPr="00412CA5">
          <w:rPr>
            <w:webHidden/>
          </w:rPr>
          <w:t>34</w:t>
        </w:r>
        <w:r w:rsidR="00113F71" w:rsidRPr="00412CA5">
          <w:rPr>
            <w:webHidden/>
          </w:rPr>
          <w:fldChar w:fldCharType="end"/>
        </w:r>
      </w:hyperlink>
    </w:p>
    <w:p w14:paraId="0DD0FA19" w14:textId="554008D3" w:rsidR="00113F71" w:rsidRPr="00412CA5" w:rsidRDefault="00700192" w:rsidP="00BB35E9">
      <w:pPr>
        <w:pStyle w:val="TOC1"/>
        <w:spacing w:before="120" w:after="0"/>
        <w:rPr>
          <w:rFonts w:asciiTheme="minorHAnsi" w:eastAsiaTheme="minorEastAsia" w:hAnsiTheme="minorHAnsi"/>
          <w:b w:val="0"/>
          <w:bCs w:val="0"/>
          <w:caps w:val="0"/>
          <w:kern w:val="2"/>
          <w:sz w:val="24"/>
          <w:szCs w:val="24"/>
          <w:lang w:eastAsia="en-GB"/>
          <w14:ligatures w14:val="standardContextual"/>
        </w:rPr>
      </w:pPr>
      <w:hyperlink w:anchor="_Toc159237143" w:history="1">
        <w:r w:rsidR="00113F71" w:rsidRPr="00412CA5">
          <w:rPr>
            <w:rStyle w:val="Hyperlink"/>
          </w:rPr>
          <w:t>Internet Security and Content Filtering</w:t>
        </w:r>
        <w:r w:rsidR="00113F71" w:rsidRPr="00412CA5">
          <w:rPr>
            <w:webHidden/>
          </w:rPr>
          <w:tab/>
        </w:r>
        <w:r w:rsidR="00113F71" w:rsidRPr="00412CA5">
          <w:rPr>
            <w:webHidden/>
          </w:rPr>
          <w:fldChar w:fldCharType="begin"/>
        </w:r>
        <w:r w:rsidR="00113F71" w:rsidRPr="00412CA5">
          <w:rPr>
            <w:webHidden/>
          </w:rPr>
          <w:instrText xml:space="preserve"> PAGEREF _Toc159237143 \h </w:instrText>
        </w:r>
        <w:r w:rsidR="00113F71" w:rsidRPr="00412CA5">
          <w:rPr>
            <w:webHidden/>
          </w:rPr>
        </w:r>
        <w:r w:rsidR="00113F71" w:rsidRPr="00412CA5">
          <w:rPr>
            <w:webHidden/>
          </w:rPr>
          <w:fldChar w:fldCharType="separate"/>
        </w:r>
        <w:r w:rsidR="00113F71" w:rsidRPr="00412CA5">
          <w:rPr>
            <w:webHidden/>
          </w:rPr>
          <w:t>35</w:t>
        </w:r>
        <w:r w:rsidR="00113F71" w:rsidRPr="00412CA5">
          <w:rPr>
            <w:webHidden/>
          </w:rPr>
          <w:fldChar w:fldCharType="end"/>
        </w:r>
      </w:hyperlink>
    </w:p>
    <w:p w14:paraId="251736C6" w14:textId="77E35DF1" w:rsidR="00113F71" w:rsidRPr="00412CA5" w:rsidRDefault="00700192" w:rsidP="00BB35E9">
      <w:pPr>
        <w:pStyle w:val="TOC1"/>
        <w:spacing w:before="120" w:after="0"/>
        <w:rPr>
          <w:rFonts w:asciiTheme="minorHAnsi" w:eastAsiaTheme="minorEastAsia" w:hAnsiTheme="minorHAnsi"/>
          <w:b w:val="0"/>
          <w:bCs w:val="0"/>
          <w:caps w:val="0"/>
          <w:kern w:val="2"/>
          <w:sz w:val="24"/>
          <w:szCs w:val="24"/>
          <w:lang w:eastAsia="en-GB"/>
          <w14:ligatures w14:val="standardContextual"/>
        </w:rPr>
      </w:pPr>
      <w:hyperlink w:anchor="_Toc159237144" w:history="1">
        <w:r w:rsidR="00113F71" w:rsidRPr="00412CA5">
          <w:rPr>
            <w:rStyle w:val="Hyperlink"/>
          </w:rPr>
          <w:t>Internet Connectivity</w:t>
        </w:r>
        <w:r w:rsidR="00113F71" w:rsidRPr="00412CA5">
          <w:rPr>
            <w:webHidden/>
          </w:rPr>
          <w:tab/>
        </w:r>
        <w:r w:rsidR="00113F71" w:rsidRPr="00412CA5">
          <w:rPr>
            <w:webHidden/>
          </w:rPr>
          <w:fldChar w:fldCharType="begin"/>
        </w:r>
        <w:r w:rsidR="00113F71" w:rsidRPr="00412CA5">
          <w:rPr>
            <w:webHidden/>
          </w:rPr>
          <w:instrText xml:space="preserve"> PAGEREF _Toc159237144 \h </w:instrText>
        </w:r>
        <w:r w:rsidR="00113F71" w:rsidRPr="00412CA5">
          <w:rPr>
            <w:webHidden/>
          </w:rPr>
        </w:r>
        <w:r w:rsidR="00113F71" w:rsidRPr="00412CA5">
          <w:rPr>
            <w:webHidden/>
          </w:rPr>
          <w:fldChar w:fldCharType="separate"/>
        </w:r>
        <w:r w:rsidR="00113F71" w:rsidRPr="00412CA5">
          <w:rPr>
            <w:webHidden/>
          </w:rPr>
          <w:t>36</w:t>
        </w:r>
        <w:r w:rsidR="00113F71" w:rsidRPr="00412CA5">
          <w:rPr>
            <w:webHidden/>
          </w:rPr>
          <w:fldChar w:fldCharType="end"/>
        </w:r>
      </w:hyperlink>
    </w:p>
    <w:p w14:paraId="069D0B6C" w14:textId="623622EE" w:rsidR="00113F71" w:rsidRPr="00412CA5" w:rsidRDefault="00700192" w:rsidP="00BB35E9">
      <w:pPr>
        <w:pStyle w:val="TOC1"/>
        <w:spacing w:before="120" w:after="0"/>
        <w:rPr>
          <w:rFonts w:asciiTheme="minorHAnsi" w:eastAsiaTheme="minorEastAsia" w:hAnsiTheme="minorHAnsi"/>
          <w:b w:val="0"/>
          <w:bCs w:val="0"/>
          <w:caps w:val="0"/>
          <w:kern w:val="2"/>
          <w:sz w:val="24"/>
          <w:szCs w:val="24"/>
          <w:lang w:eastAsia="en-GB"/>
          <w14:ligatures w14:val="standardContextual"/>
        </w:rPr>
      </w:pPr>
      <w:hyperlink w:anchor="_Toc159237145" w:history="1">
        <w:r w:rsidR="00113F71" w:rsidRPr="00412CA5">
          <w:rPr>
            <w:rStyle w:val="Hyperlink"/>
          </w:rPr>
          <w:t>Online Backup</w:t>
        </w:r>
        <w:r w:rsidR="00113F71" w:rsidRPr="00412CA5">
          <w:rPr>
            <w:webHidden/>
          </w:rPr>
          <w:tab/>
        </w:r>
        <w:r w:rsidR="00113F71" w:rsidRPr="00412CA5">
          <w:rPr>
            <w:webHidden/>
          </w:rPr>
          <w:fldChar w:fldCharType="begin"/>
        </w:r>
        <w:r w:rsidR="00113F71" w:rsidRPr="00412CA5">
          <w:rPr>
            <w:webHidden/>
          </w:rPr>
          <w:instrText xml:space="preserve"> PAGEREF _Toc159237145 \h </w:instrText>
        </w:r>
        <w:r w:rsidR="00113F71" w:rsidRPr="00412CA5">
          <w:rPr>
            <w:webHidden/>
          </w:rPr>
        </w:r>
        <w:r w:rsidR="00113F71" w:rsidRPr="00412CA5">
          <w:rPr>
            <w:webHidden/>
          </w:rPr>
          <w:fldChar w:fldCharType="separate"/>
        </w:r>
        <w:r w:rsidR="00113F71" w:rsidRPr="00412CA5">
          <w:rPr>
            <w:webHidden/>
          </w:rPr>
          <w:t>37</w:t>
        </w:r>
        <w:r w:rsidR="00113F71" w:rsidRPr="00412CA5">
          <w:rPr>
            <w:webHidden/>
          </w:rPr>
          <w:fldChar w:fldCharType="end"/>
        </w:r>
      </w:hyperlink>
    </w:p>
    <w:p w14:paraId="51CBD845" w14:textId="524ADD99" w:rsidR="00113F71" w:rsidRPr="00412CA5" w:rsidRDefault="00700192" w:rsidP="00BB35E9">
      <w:pPr>
        <w:pStyle w:val="TOC1"/>
        <w:spacing w:before="120" w:after="0"/>
        <w:rPr>
          <w:rFonts w:asciiTheme="minorHAnsi" w:eastAsiaTheme="minorEastAsia" w:hAnsiTheme="minorHAnsi"/>
          <w:b w:val="0"/>
          <w:bCs w:val="0"/>
          <w:caps w:val="0"/>
          <w:kern w:val="2"/>
          <w:sz w:val="24"/>
          <w:szCs w:val="24"/>
          <w:lang w:eastAsia="en-GB"/>
          <w14:ligatures w14:val="standardContextual"/>
        </w:rPr>
      </w:pPr>
      <w:hyperlink w:anchor="_Toc159237146" w:history="1">
        <w:r w:rsidR="00113F71" w:rsidRPr="00412CA5">
          <w:rPr>
            <w:rStyle w:val="Hyperlink"/>
          </w:rPr>
          <w:t>School Administration Services</w:t>
        </w:r>
        <w:r w:rsidR="00113F71" w:rsidRPr="00412CA5">
          <w:rPr>
            <w:webHidden/>
          </w:rPr>
          <w:tab/>
        </w:r>
        <w:r w:rsidR="00113F71" w:rsidRPr="00412CA5">
          <w:rPr>
            <w:webHidden/>
          </w:rPr>
          <w:fldChar w:fldCharType="begin"/>
        </w:r>
        <w:r w:rsidR="00113F71" w:rsidRPr="00412CA5">
          <w:rPr>
            <w:webHidden/>
          </w:rPr>
          <w:instrText xml:space="preserve"> PAGEREF _Toc159237146 \h </w:instrText>
        </w:r>
        <w:r w:rsidR="00113F71" w:rsidRPr="00412CA5">
          <w:rPr>
            <w:webHidden/>
          </w:rPr>
        </w:r>
        <w:r w:rsidR="00113F71" w:rsidRPr="00412CA5">
          <w:rPr>
            <w:webHidden/>
          </w:rPr>
          <w:fldChar w:fldCharType="separate"/>
        </w:r>
        <w:r w:rsidR="00113F71" w:rsidRPr="00412CA5">
          <w:rPr>
            <w:webHidden/>
          </w:rPr>
          <w:t>38</w:t>
        </w:r>
        <w:r w:rsidR="00113F71" w:rsidRPr="00412CA5">
          <w:rPr>
            <w:webHidden/>
          </w:rPr>
          <w:fldChar w:fldCharType="end"/>
        </w:r>
      </w:hyperlink>
    </w:p>
    <w:p w14:paraId="1434A516" w14:textId="1A0792E2" w:rsidR="00113F71" w:rsidRPr="00412CA5" w:rsidRDefault="00700192" w:rsidP="00BB35E9">
      <w:pPr>
        <w:pStyle w:val="TOC1"/>
        <w:spacing w:before="120" w:after="0"/>
        <w:rPr>
          <w:rFonts w:asciiTheme="minorHAnsi" w:eastAsiaTheme="minorEastAsia" w:hAnsiTheme="minorHAnsi"/>
          <w:b w:val="0"/>
          <w:bCs w:val="0"/>
          <w:caps w:val="0"/>
          <w:kern w:val="2"/>
          <w:sz w:val="24"/>
          <w:szCs w:val="24"/>
          <w:lang w:eastAsia="en-GB"/>
          <w14:ligatures w14:val="standardContextual"/>
        </w:rPr>
      </w:pPr>
      <w:hyperlink w:anchor="_Toc159237147" w:history="1">
        <w:r w:rsidR="00113F71" w:rsidRPr="00412CA5">
          <w:rPr>
            <w:rStyle w:val="Hyperlink"/>
          </w:rPr>
          <w:t>SIMS Support</w:t>
        </w:r>
        <w:r w:rsidR="00113F71" w:rsidRPr="00412CA5">
          <w:rPr>
            <w:webHidden/>
          </w:rPr>
          <w:tab/>
        </w:r>
        <w:r w:rsidR="00113F71" w:rsidRPr="00412CA5">
          <w:rPr>
            <w:webHidden/>
          </w:rPr>
          <w:fldChar w:fldCharType="begin"/>
        </w:r>
        <w:r w:rsidR="00113F71" w:rsidRPr="00412CA5">
          <w:rPr>
            <w:webHidden/>
          </w:rPr>
          <w:instrText xml:space="preserve"> PAGEREF _Toc159237147 \h </w:instrText>
        </w:r>
        <w:r w:rsidR="00113F71" w:rsidRPr="00412CA5">
          <w:rPr>
            <w:webHidden/>
          </w:rPr>
        </w:r>
        <w:r w:rsidR="00113F71" w:rsidRPr="00412CA5">
          <w:rPr>
            <w:webHidden/>
          </w:rPr>
          <w:fldChar w:fldCharType="separate"/>
        </w:r>
        <w:r w:rsidR="00113F71" w:rsidRPr="00412CA5">
          <w:rPr>
            <w:webHidden/>
          </w:rPr>
          <w:t>38</w:t>
        </w:r>
        <w:r w:rsidR="00113F71" w:rsidRPr="00412CA5">
          <w:rPr>
            <w:webHidden/>
          </w:rPr>
          <w:fldChar w:fldCharType="end"/>
        </w:r>
      </w:hyperlink>
    </w:p>
    <w:p w14:paraId="42AE048D" w14:textId="7FF30D0A" w:rsidR="00113F71" w:rsidRPr="00412CA5" w:rsidRDefault="00700192" w:rsidP="00BB35E9">
      <w:pPr>
        <w:pStyle w:val="TOC1"/>
        <w:spacing w:before="120" w:after="0"/>
        <w:rPr>
          <w:rFonts w:asciiTheme="minorHAnsi" w:eastAsiaTheme="minorEastAsia" w:hAnsiTheme="minorHAnsi"/>
          <w:b w:val="0"/>
          <w:bCs w:val="0"/>
          <w:caps w:val="0"/>
          <w:kern w:val="2"/>
          <w:sz w:val="24"/>
          <w:szCs w:val="24"/>
          <w:lang w:eastAsia="en-GB"/>
          <w14:ligatures w14:val="standardContextual"/>
        </w:rPr>
      </w:pPr>
      <w:hyperlink w:anchor="_Toc159237148" w:history="1">
        <w:r w:rsidR="00113F71" w:rsidRPr="00412CA5">
          <w:rPr>
            <w:rStyle w:val="Hyperlink"/>
          </w:rPr>
          <w:t>SIMS Connected Support</w:t>
        </w:r>
        <w:r w:rsidR="00113F71" w:rsidRPr="00412CA5">
          <w:rPr>
            <w:webHidden/>
          </w:rPr>
          <w:tab/>
        </w:r>
        <w:r w:rsidR="00113F71" w:rsidRPr="00412CA5">
          <w:rPr>
            <w:webHidden/>
          </w:rPr>
          <w:fldChar w:fldCharType="begin"/>
        </w:r>
        <w:r w:rsidR="00113F71" w:rsidRPr="00412CA5">
          <w:rPr>
            <w:webHidden/>
          </w:rPr>
          <w:instrText xml:space="preserve"> PAGEREF _Toc159237148 \h </w:instrText>
        </w:r>
        <w:r w:rsidR="00113F71" w:rsidRPr="00412CA5">
          <w:rPr>
            <w:webHidden/>
          </w:rPr>
        </w:r>
        <w:r w:rsidR="00113F71" w:rsidRPr="00412CA5">
          <w:rPr>
            <w:webHidden/>
          </w:rPr>
          <w:fldChar w:fldCharType="separate"/>
        </w:r>
        <w:r w:rsidR="00113F71" w:rsidRPr="00412CA5">
          <w:rPr>
            <w:webHidden/>
          </w:rPr>
          <w:t>41</w:t>
        </w:r>
        <w:r w:rsidR="00113F71" w:rsidRPr="00412CA5">
          <w:rPr>
            <w:webHidden/>
          </w:rPr>
          <w:fldChar w:fldCharType="end"/>
        </w:r>
      </w:hyperlink>
    </w:p>
    <w:p w14:paraId="28F15A9C" w14:textId="1B9AFE70" w:rsidR="00113F71" w:rsidRPr="00412CA5" w:rsidRDefault="00700192" w:rsidP="00BB35E9">
      <w:pPr>
        <w:pStyle w:val="TOC1"/>
        <w:spacing w:before="120" w:after="0"/>
        <w:rPr>
          <w:rFonts w:asciiTheme="minorHAnsi" w:eastAsiaTheme="minorEastAsia" w:hAnsiTheme="minorHAnsi"/>
          <w:b w:val="0"/>
          <w:bCs w:val="0"/>
          <w:caps w:val="0"/>
          <w:kern w:val="2"/>
          <w:sz w:val="24"/>
          <w:szCs w:val="24"/>
          <w:lang w:eastAsia="en-GB"/>
          <w14:ligatures w14:val="standardContextual"/>
        </w:rPr>
      </w:pPr>
      <w:hyperlink w:anchor="_Toc159237149" w:history="1">
        <w:r w:rsidR="00113F71" w:rsidRPr="00412CA5">
          <w:rPr>
            <w:rStyle w:val="Hyperlink"/>
          </w:rPr>
          <w:t>Arbor Support</w:t>
        </w:r>
        <w:r w:rsidR="00113F71" w:rsidRPr="00412CA5">
          <w:rPr>
            <w:webHidden/>
          </w:rPr>
          <w:tab/>
        </w:r>
        <w:r w:rsidR="00113F71" w:rsidRPr="00412CA5">
          <w:rPr>
            <w:webHidden/>
          </w:rPr>
          <w:fldChar w:fldCharType="begin"/>
        </w:r>
        <w:r w:rsidR="00113F71" w:rsidRPr="00412CA5">
          <w:rPr>
            <w:webHidden/>
          </w:rPr>
          <w:instrText xml:space="preserve"> PAGEREF _Toc159237149 \h </w:instrText>
        </w:r>
        <w:r w:rsidR="00113F71" w:rsidRPr="00412CA5">
          <w:rPr>
            <w:webHidden/>
          </w:rPr>
        </w:r>
        <w:r w:rsidR="00113F71" w:rsidRPr="00412CA5">
          <w:rPr>
            <w:webHidden/>
          </w:rPr>
          <w:fldChar w:fldCharType="separate"/>
        </w:r>
        <w:r w:rsidR="00113F71" w:rsidRPr="00412CA5">
          <w:rPr>
            <w:webHidden/>
          </w:rPr>
          <w:t>43</w:t>
        </w:r>
        <w:r w:rsidR="00113F71" w:rsidRPr="00412CA5">
          <w:rPr>
            <w:webHidden/>
          </w:rPr>
          <w:fldChar w:fldCharType="end"/>
        </w:r>
      </w:hyperlink>
    </w:p>
    <w:p w14:paraId="4E2DCDCA" w14:textId="137F8FD2" w:rsidR="00113F71" w:rsidRPr="00412CA5" w:rsidRDefault="00700192" w:rsidP="00BB35E9">
      <w:pPr>
        <w:pStyle w:val="TOC1"/>
        <w:spacing w:before="120" w:after="0"/>
        <w:rPr>
          <w:rFonts w:asciiTheme="minorHAnsi" w:eastAsiaTheme="minorEastAsia" w:hAnsiTheme="minorHAnsi"/>
          <w:b w:val="0"/>
          <w:bCs w:val="0"/>
          <w:caps w:val="0"/>
          <w:kern w:val="2"/>
          <w:sz w:val="24"/>
          <w:szCs w:val="24"/>
          <w:lang w:eastAsia="en-GB"/>
          <w14:ligatures w14:val="standardContextual"/>
        </w:rPr>
      </w:pPr>
      <w:hyperlink w:anchor="_Toc159237150" w:history="1">
        <w:r w:rsidR="00113F71" w:rsidRPr="00412CA5">
          <w:rPr>
            <w:rStyle w:val="Hyperlink"/>
          </w:rPr>
          <w:t>Electronic visitors’ book</w:t>
        </w:r>
        <w:r w:rsidR="00113F71" w:rsidRPr="00412CA5">
          <w:rPr>
            <w:webHidden/>
          </w:rPr>
          <w:tab/>
        </w:r>
        <w:r w:rsidR="00113F71" w:rsidRPr="00412CA5">
          <w:rPr>
            <w:webHidden/>
          </w:rPr>
          <w:fldChar w:fldCharType="begin"/>
        </w:r>
        <w:r w:rsidR="00113F71" w:rsidRPr="00412CA5">
          <w:rPr>
            <w:webHidden/>
          </w:rPr>
          <w:instrText xml:space="preserve"> PAGEREF _Toc159237150 \h </w:instrText>
        </w:r>
        <w:r w:rsidR="00113F71" w:rsidRPr="00412CA5">
          <w:rPr>
            <w:webHidden/>
          </w:rPr>
        </w:r>
        <w:r w:rsidR="00113F71" w:rsidRPr="00412CA5">
          <w:rPr>
            <w:webHidden/>
          </w:rPr>
          <w:fldChar w:fldCharType="separate"/>
        </w:r>
        <w:r w:rsidR="00113F71" w:rsidRPr="00412CA5">
          <w:rPr>
            <w:webHidden/>
          </w:rPr>
          <w:t>44</w:t>
        </w:r>
        <w:r w:rsidR="00113F71" w:rsidRPr="00412CA5">
          <w:rPr>
            <w:webHidden/>
          </w:rPr>
          <w:fldChar w:fldCharType="end"/>
        </w:r>
      </w:hyperlink>
    </w:p>
    <w:p w14:paraId="4E3CA449" w14:textId="1AFB4377" w:rsidR="00113F71" w:rsidRPr="00412CA5" w:rsidRDefault="00700192" w:rsidP="00BB35E9">
      <w:pPr>
        <w:pStyle w:val="TOC1"/>
        <w:spacing w:before="120" w:after="0"/>
        <w:rPr>
          <w:rFonts w:asciiTheme="minorHAnsi" w:eastAsiaTheme="minorEastAsia" w:hAnsiTheme="minorHAnsi"/>
          <w:b w:val="0"/>
          <w:bCs w:val="0"/>
          <w:caps w:val="0"/>
          <w:kern w:val="2"/>
          <w:sz w:val="24"/>
          <w:szCs w:val="24"/>
          <w:lang w:eastAsia="en-GB"/>
          <w14:ligatures w14:val="standardContextual"/>
        </w:rPr>
      </w:pPr>
      <w:hyperlink w:anchor="_Toc159237151" w:history="1">
        <w:r w:rsidR="00113F71" w:rsidRPr="00412CA5">
          <w:rPr>
            <w:rStyle w:val="Hyperlink"/>
          </w:rPr>
          <w:t>Apple Mobile Device Management</w:t>
        </w:r>
        <w:r w:rsidR="00113F71" w:rsidRPr="00412CA5">
          <w:rPr>
            <w:webHidden/>
          </w:rPr>
          <w:tab/>
        </w:r>
        <w:r w:rsidR="00113F71" w:rsidRPr="00412CA5">
          <w:rPr>
            <w:webHidden/>
          </w:rPr>
          <w:fldChar w:fldCharType="begin"/>
        </w:r>
        <w:r w:rsidR="00113F71" w:rsidRPr="00412CA5">
          <w:rPr>
            <w:webHidden/>
          </w:rPr>
          <w:instrText xml:space="preserve"> PAGEREF _Toc159237151 \h </w:instrText>
        </w:r>
        <w:r w:rsidR="00113F71" w:rsidRPr="00412CA5">
          <w:rPr>
            <w:webHidden/>
          </w:rPr>
        </w:r>
        <w:r w:rsidR="00113F71" w:rsidRPr="00412CA5">
          <w:rPr>
            <w:webHidden/>
          </w:rPr>
          <w:fldChar w:fldCharType="separate"/>
        </w:r>
        <w:r w:rsidR="00113F71" w:rsidRPr="00412CA5">
          <w:rPr>
            <w:webHidden/>
          </w:rPr>
          <w:t>46</w:t>
        </w:r>
        <w:r w:rsidR="00113F71" w:rsidRPr="00412CA5">
          <w:rPr>
            <w:webHidden/>
          </w:rPr>
          <w:fldChar w:fldCharType="end"/>
        </w:r>
      </w:hyperlink>
    </w:p>
    <w:p w14:paraId="07775F90" w14:textId="1A4F6B63" w:rsidR="00113F71" w:rsidRPr="00412CA5" w:rsidRDefault="00700192" w:rsidP="00BB35E9">
      <w:pPr>
        <w:pStyle w:val="TOC1"/>
        <w:spacing w:before="120" w:after="0"/>
        <w:rPr>
          <w:rFonts w:asciiTheme="minorHAnsi" w:eastAsiaTheme="minorEastAsia" w:hAnsiTheme="minorHAnsi"/>
          <w:b w:val="0"/>
          <w:bCs w:val="0"/>
          <w:caps w:val="0"/>
          <w:kern w:val="2"/>
          <w:sz w:val="24"/>
          <w:szCs w:val="24"/>
          <w:lang w:eastAsia="en-GB"/>
          <w14:ligatures w14:val="standardContextual"/>
        </w:rPr>
      </w:pPr>
      <w:hyperlink w:anchor="_Toc159237152" w:history="1">
        <w:r w:rsidR="00113F71" w:rsidRPr="00412CA5">
          <w:rPr>
            <w:rStyle w:val="Hyperlink"/>
          </w:rPr>
          <w:t>About our Service Desk</w:t>
        </w:r>
        <w:r w:rsidR="00113F71" w:rsidRPr="00412CA5">
          <w:rPr>
            <w:webHidden/>
          </w:rPr>
          <w:tab/>
        </w:r>
        <w:r w:rsidR="00113F71" w:rsidRPr="00412CA5">
          <w:rPr>
            <w:webHidden/>
          </w:rPr>
          <w:fldChar w:fldCharType="begin"/>
        </w:r>
        <w:r w:rsidR="00113F71" w:rsidRPr="00412CA5">
          <w:rPr>
            <w:webHidden/>
          </w:rPr>
          <w:instrText xml:space="preserve"> PAGEREF _Toc159237152 \h </w:instrText>
        </w:r>
        <w:r w:rsidR="00113F71" w:rsidRPr="00412CA5">
          <w:rPr>
            <w:webHidden/>
          </w:rPr>
        </w:r>
        <w:r w:rsidR="00113F71" w:rsidRPr="00412CA5">
          <w:rPr>
            <w:webHidden/>
          </w:rPr>
          <w:fldChar w:fldCharType="separate"/>
        </w:r>
        <w:r w:rsidR="00113F71" w:rsidRPr="00412CA5">
          <w:rPr>
            <w:webHidden/>
          </w:rPr>
          <w:t>47</w:t>
        </w:r>
        <w:r w:rsidR="00113F71" w:rsidRPr="00412CA5">
          <w:rPr>
            <w:webHidden/>
          </w:rPr>
          <w:fldChar w:fldCharType="end"/>
        </w:r>
      </w:hyperlink>
    </w:p>
    <w:p w14:paraId="0999BF07" w14:textId="65550F82" w:rsidR="00113F71" w:rsidRPr="00412CA5" w:rsidRDefault="00700192" w:rsidP="00BB35E9">
      <w:pPr>
        <w:pStyle w:val="TOC1"/>
        <w:spacing w:before="120" w:after="0"/>
        <w:rPr>
          <w:rFonts w:asciiTheme="minorHAnsi" w:eastAsiaTheme="minorEastAsia" w:hAnsiTheme="minorHAnsi"/>
          <w:b w:val="0"/>
          <w:bCs w:val="0"/>
          <w:caps w:val="0"/>
          <w:kern w:val="2"/>
          <w:sz w:val="24"/>
          <w:szCs w:val="24"/>
          <w:lang w:eastAsia="en-GB"/>
          <w14:ligatures w14:val="standardContextual"/>
        </w:rPr>
      </w:pPr>
      <w:hyperlink w:anchor="_Toc159237153" w:history="1">
        <w:r w:rsidR="00113F71" w:rsidRPr="00412CA5">
          <w:rPr>
            <w:rStyle w:val="Hyperlink"/>
          </w:rPr>
          <w:t>How we classify and prioritise your support</w:t>
        </w:r>
        <w:r w:rsidR="00113F71" w:rsidRPr="00412CA5">
          <w:rPr>
            <w:webHidden/>
          </w:rPr>
          <w:tab/>
        </w:r>
        <w:r w:rsidR="00113F71" w:rsidRPr="00412CA5">
          <w:rPr>
            <w:webHidden/>
          </w:rPr>
          <w:fldChar w:fldCharType="begin"/>
        </w:r>
        <w:r w:rsidR="00113F71" w:rsidRPr="00412CA5">
          <w:rPr>
            <w:webHidden/>
          </w:rPr>
          <w:instrText xml:space="preserve"> PAGEREF _Toc159237153 \h </w:instrText>
        </w:r>
        <w:r w:rsidR="00113F71" w:rsidRPr="00412CA5">
          <w:rPr>
            <w:webHidden/>
          </w:rPr>
        </w:r>
        <w:r w:rsidR="00113F71" w:rsidRPr="00412CA5">
          <w:rPr>
            <w:webHidden/>
          </w:rPr>
          <w:fldChar w:fldCharType="separate"/>
        </w:r>
        <w:r w:rsidR="00113F71" w:rsidRPr="00412CA5">
          <w:rPr>
            <w:webHidden/>
          </w:rPr>
          <w:t>48</w:t>
        </w:r>
        <w:r w:rsidR="00113F71" w:rsidRPr="00412CA5">
          <w:rPr>
            <w:webHidden/>
          </w:rPr>
          <w:fldChar w:fldCharType="end"/>
        </w:r>
      </w:hyperlink>
    </w:p>
    <w:p w14:paraId="6A422D5B" w14:textId="0168B2B6" w:rsidR="00113F71" w:rsidRPr="00412CA5" w:rsidRDefault="00700192" w:rsidP="00BB35E9">
      <w:pPr>
        <w:pStyle w:val="TOC1"/>
        <w:spacing w:before="120" w:after="0"/>
        <w:rPr>
          <w:rFonts w:asciiTheme="minorHAnsi" w:eastAsiaTheme="minorEastAsia" w:hAnsiTheme="minorHAnsi"/>
          <w:b w:val="0"/>
          <w:bCs w:val="0"/>
          <w:caps w:val="0"/>
          <w:kern w:val="2"/>
          <w:sz w:val="24"/>
          <w:szCs w:val="24"/>
          <w:lang w:eastAsia="en-GB"/>
          <w14:ligatures w14:val="standardContextual"/>
        </w:rPr>
      </w:pPr>
      <w:hyperlink w:anchor="_Toc159237154" w:history="1">
        <w:r w:rsidR="00113F71" w:rsidRPr="00412CA5">
          <w:rPr>
            <w:rStyle w:val="Hyperlink"/>
          </w:rPr>
          <w:t>Target Response Times (Priority)</w:t>
        </w:r>
        <w:r w:rsidR="00113F71" w:rsidRPr="00412CA5">
          <w:rPr>
            <w:webHidden/>
          </w:rPr>
          <w:tab/>
        </w:r>
        <w:r w:rsidR="00113F71" w:rsidRPr="00412CA5">
          <w:rPr>
            <w:webHidden/>
          </w:rPr>
          <w:fldChar w:fldCharType="begin"/>
        </w:r>
        <w:r w:rsidR="00113F71" w:rsidRPr="00412CA5">
          <w:rPr>
            <w:webHidden/>
          </w:rPr>
          <w:instrText xml:space="preserve"> PAGEREF _Toc159237154 \h </w:instrText>
        </w:r>
        <w:r w:rsidR="00113F71" w:rsidRPr="00412CA5">
          <w:rPr>
            <w:webHidden/>
          </w:rPr>
        </w:r>
        <w:r w:rsidR="00113F71" w:rsidRPr="00412CA5">
          <w:rPr>
            <w:webHidden/>
          </w:rPr>
          <w:fldChar w:fldCharType="separate"/>
        </w:r>
        <w:r w:rsidR="00113F71" w:rsidRPr="00412CA5">
          <w:rPr>
            <w:webHidden/>
          </w:rPr>
          <w:t>48</w:t>
        </w:r>
        <w:r w:rsidR="00113F71" w:rsidRPr="00412CA5">
          <w:rPr>
            <w:webHidden/>
          </w:rPr>
          <w:fldChar w:fldCharType="end"/>
        </w:r>
      </w:hyperlink>
    </w:p>
    <w:p w14:paraId="25A7F596" w14:textId="07D2F6A5" w:rsidR="00B23796" w:rsidRPr="00E813B8" w:rsidRDefault="00E813B8" w:rsidP="006B379C">
      <w:pPr>
        <w:pStyle w:val="TOC2"/>
        <w:tabs>
          <w:tab w:val="right" w:leader="dot" w:pos="9968"/>
        </w:tabs>
        <w:ind w:left="964" w:right="1701"/>
        <w:rPr>
          <w:rFonts w:cstheme="minorHAnsi"/>
          <w:b w:val="0"/>
        </w:rPr>
      </w:pPr>
      <w:r w:rsidRPr="00412CA5">
        <w:rPr>
          <w:rFonts w:cstheme="minorHAnsi"/>
          <w:b w:val="0"/>
          <w:caps/>
          <w:smallCaps w:val="0"/>
        </w:rPr>
        <w:fldChar w:fldCharType="end"/>
      </w:r>
    </w:p>
    <w:p w14:paraId="3AF72F68" w14:textId="7A976167" w:rsidR="00343FB2" w:rsidRDefault="00343FB2">
      <w:pPr>
        <w:rPr>
          <w:rFonts w:cstheme="minorHAnsi"/>
          <w:sz w:val="20"/>
          <w:szCs w:val="20"/>
        </w:rPr>
      </w:pPr>
    </w:p>
    <w:p w14:paraId="453C40A4" w14:textId="77777777" w:rsidR="00343FB2" w:rsidRDefault="00343FB2" w:rsidP="00B23796">
      <w:pPr>
        <w:spacing w:line="240" w:lineRule="auto"/>
        <w:ind w:left="567" w:right="567"/>
        <w:rPr>
          <w:rFonts w:cstheme="minorHAnsi"/>
          <w:sz w:val="20"/>
          <w:szCs w:val="20"/>
        </w:rPr>
      </w:pPr>
    </w:p>
    <w:p w14:paraId="66FC8ED7" w14:textId="77777777" w:rsidR="00BE51A0" w:rsidRDefault="00BE51A0" w:rsidP="00A913A5">
      <w:pPr>
        <w:spacing w:after="0"/>
        <w:rPr>
          <w:rFonts w:ascii="Calibri Light" w:eastAsia="Times New Roman" w:hAnsi="Calibri Light" w:cs="Times New Roman"/>
          <w:b/>
          <w:color w:val="2F5496"/>
          <w:sz w:val="12"/>
          <w:szCs w:val="12"/>
        </w:rPr>
      </w:pPr>
    </w:p>
    <w:p w14:paraId="2507E6CC" w14:textId="77777777" w:rsidR="00343FB2" w:rsidRDefault="00343FB2" w:rsidP="00A913A5">
      <w:pPr>
        <w:spacing w:after="0"/>
        <w:rPr>
          <w:rFonts w:ascii="Calibri Light" w:eastAsia="Times New Roman" w:hAnsi="Calibri Light" w:cs="Times New Roman"/>
          <w:b/>
          <w:color w:val="2F5496"/>
          <w:sz w:val="12"/>
          <w:szCs w:val="12"/>
        </w:rPr>
      </w:pPr>
    </w:p>
    <w:p w14:paraId="6AB0156B" w14:textId="77777777" w:rsidR="00343FB2" w:rsidRPr="00A25EBD" w:rsidRDefault="00343FB2" w:rsidP="00A913A5">
      <w:pPr>
        <w:spacing w:after="0"/>
        <w:rPr>
          <w:rFonts w:ascii="Calibri Light" w:eastAsia="Times New Roman" w:hAnsi="Calibri Light" w:cs="Times New Roman"/>
          <w:b/>
          <w:color w:val="2F5496"/>
          <w:sz w:val="16"/>
          <w:szCs w:val="16"/>
        </w:rPr>
      </w:pPr>
    </w:p>
    <w:p w14:paraId="143783DA" w14:textId="119046E6" w:rsidR="00D418B0" w:rsidRPr="00D418B0" w:rsidRDefault="00D418B0" w:rsidP="00A913A5">
      <w:pPr>
        <w:spacing w:after="0"/>
        <w:rPr>
          <w:rFonts w:ascii="Calibri Light" w:eastAsia="Times New Roman" w:hAnsi="Calibri Light" w:cs="Times New Roman"/>
          <w:b/>
          <w:color w:val="2F5496"/>
          <w:sz w:val="16"/>
          <w:szCs w:val="16"/>
        </w:rPr>
        <w:sectPr w:rsidR="00D418B0" w:rsidRPr="00D418B0" w:rsidSect="003C1EC8">
          <w:headerReference w:type="even" r:id="rId20"/>
          <w:headerReference w:type="default" r:id="rId21"/>
          <w:footerReference w:type="default" r:id="rId22"/>
          <w:pgSz w:w="11906" w:h="16838" w:code="9"/>
          <w:pgMar w:top="1134" w:right="2268" w:bottom="1418" w:left="964" w:header="709" w:footer="567" w:gutter="0"/>
          <w:cols w:space="708"/>
          <w:titlePg/>
          <w:docGrid w:linePitch="360"/>
        </w:sectPr>
      </w:pPr>
    </w:p>
    <w:p w14:paraId="3C9C8003" w14:textId="77777777" w:rsidR="00560C16" w:rsidRPr="00482F2A" w:rsidRDefault="00560C16" w:rsidP="00482F2A">
      <w:pPr>
        <w:pStyle w:val="Heading1"/>
        <w:spacing w:before="0" w:after="0"/>
        <w:rPr>
          <w:rFonts w:asciiTheme="majorHAnsi" w:eastAsiaTheme="majorEastAsia" w:hAnsiTheme="majorHAnsi" w:cstheme="minorBidi"/>
          <w:color w:val="2E74B5" w:themeColor="accent1" w:themeShade="BF"/>
          <w:sz w:val="28"/>
          <w:szCs w:val="28"/>
          <w:u w:val="none"/>
        </w:rPr>
      </w:pPr>
      <w:bookmarkStart w:id="7" w:name="_Toc126075994"/>
      <w:bookmarkStart w:id="8" w:name="_Toc159237127"/>
      <w:r w:rsidRPr="00482F2A">
        <w:rPr>
          <w:rFonts w:asciiTheme="majorHAnsi" w:eastAsiaTheme="majorEastAsia" w:hAnsiTheme="majorHAnsi" w:cstheme="minorBidi"/>
          <w:color w:val="2E74B5" w:themeColor="accent1" w:themeShade="BF"/>
          <w:sz w:val="28"/>
          <w:szCs w:val="28"/>
          <w:u w:val="none"/>
        </w:rPr>
        <w:t>Introduction</w:t>
      </w:r>
      <w:bookmarkEnd w:id="7"/>
      <w:bookmarkEnd w:id="8"/>
    </w:p>
    <w:p w14:paraId="0A3D51AC" w14:textId="77777777" w:rsidR="00560C16" w:rsidRPr="00A913A5" w:rsidRDefault="00560C16" w:rsidP="00DE0A09">
      <w:pPr>
        <w:keepNext/>
        <w:spacing w:before="120" w:after="0" w:line="240" w:lineRule="auto"/>
        <w:rPr>
          <w:rFonts w:ascii="Calibri" w:eastAsia="Calibri" w:hAnsi="Calibri" w:cs="Times New Roman"/>
          <w:sz w:val="20"/>
          <w:szCs w:val="20"/>
        </w:rPr>
      </w:pPr>
      <w:r w:rsidRPr="5A284AAB">
        <w:rPr>
          <w:rFonts w:ascii="Calibri" w:eastAsia="Calibri" w:hAnsi="Calibri" w:cs="Times New Roman"/>
          <w:sz w:val="20"/>
          <w:szCs w:val="20"/>
        </w:rPr>
        <w:t xml:space="preserve">Shropshire ICT believe in delivering good quality ICT services and understand the importance of this for schools and their wider community. With over 30 </w:t>
      </w:r>
      <w:r w:rsidRPr="1A4B424E">
        <w:rPr>
          <w:rFonts w:ascii="Calibri" w:eastAsia="Calibri" w:hAnsi="Calibri" w:cs="Times New Roman"/>
          <w:sz w:val="20"/>
          <w:szCs w:val="20"/>
        </w:rPr>
        <w:t>years'</w:t>
      </w:r>
      <w:r w:rsidRPr="5A284AAB">
        <w:rPr>
          <w:rFonts w:ascii="Calibri" w:eastAsia="Calibri" w:hAnsi="Calibri" w:cs="Times New Roman"/>
          <w:sz w:val="20"/>
          <w:szCs w:val="20"/>
        </w:rPr>
        <w:t xml:space="preserve"> experience, we have developed a strong understanding of the needs of the education sector and how inadequate </w:t>
      </w:r>
      <w:r w:rsidRPr="1A4B424E">
        <w:rPr>
          <w:rFonts w:ascii="Calibri" w:eastAsia="Calibri" w:hAnsi="Calibri" w:cs="Times New Roman"/>
          <w:sz w:val="20"/>
          <w:szCs w:val="20"/>
        </w:rPr>
        <w:t>IT systems</w:t>
      </w:r>
      <w:r w:rsidRPr="5A284AAB">
        <w:rPr>
          <w:rFonts w:ascii="Calibri" w:eastAsia="Calibri" w:hAnsi="Calibri" w:cs="Times New Roman"/>
          <w:sz w:val="20"/>
          <w:szCs w:val="20"/>
        </w:rPr>
        <w:t xml:space="preserve"> can impact teaching and learning, wasting valuable time and consequently put pupil's education at risk. </w:t>
      </w:r>
    </w:p>
    <w:p w14:paraId="6D72D846" w14:textId="77777777" w:rsidR="00560C16" w:rsidRPr="00A913A5" w:rsidRDefault="00560C16" w:rsidP="00560C16">
      <w:pPr>
        <w:keepNext/>
        <w:spacing w:before="240" w:after="0" w:line="240" w:lineRule="auto"/>
        <w:rPr>
          <w:rFonts w:ascii="Calibri" w:eastAsia="Calibri" w:hAnsi="Calibri" w:cs="Times New Roman"/>
          <w:sz w:val="20"/>
          <w:szCs w:val="20"/>
        </w:rPr>
      </w:pPr>
      <w:r w:rsidRPr="5A284AAB">
        <w:rPr>
          <w:rFonts w:ascii="Calibri" w:eastAsia="Calibri" w:hAnsi="Calibri" w:cs="Times New Roman"/>
          <w:sz w:val="20"/>
          <w:szCs w:val="20"/>
        </w:rPr>
        <w:t xml:space="preserve">As a team, we offer a range of services to support schools with the difficult challenges they face that will help schools get the most from their budget. Additionally, through our commitment to continuous improvement, we work closely with our partners to ensure that we offer products that support both technical and educational developments. </w:t>
      </w:r>
    </w:p>
    <w:p w14:paraId="4B306F9A" w14:textId="3CB84AF0" w:rsidR="00560C16" w:rsidRDefault="00560C16" w:rsidP="00560C16">
      <w:pPr>
        <w:keepNext/>
        <w:spacing w:before="240" w:after="0" w:line="240" w:lineRule="auto"/>
        <w:rPr>
          <w:rFonts w:ascii="Calibri" w:eastAsia="Calibri" w:hAnsi="Calibri" w:cs="Times New Roman"/>
          <w:sz w:val="20"/>
          <w:szCs w:val="20"/>
        </w:rPr>
      </w:pPr>
      <w:r w:rsidRPr="5A284AAB">
        <w:rPr>
          <w:rFonts w:ascii="Calibri" w:eastAsia="Calibri" w:hAnsi="Calibri" w:cs="Times New Roman"/>
          <w:sz w:val="20"/>
          <w:szCs w:val="20"/>
        </w:rPr>
        <w:t xml:space="preserve">Within our Service Catalogue, you will find a variety of services to suit a range of needs. Most services can be purchased independently, whilst a few have dependencies on other services that must also be purchased. However, as we understand that each school, federation, and academy have their own requirements and that one design will not always meet, our aim is to offer schools a flexible service, tailored to their individual needs. </w:t>
      </w:r>
      <w:r>
        <w:br/>
      </w:r>
      <w:r>
        <w:br/>
      </w:r>
      <w:r w:rsidRPr="5A284AAB">
        <w:rPr>
          <w:rFonts w:ascii="Calibri" w:eastAsia="Calibri" w:hAnsi="Calibri" w:cs="Times New Roman"/>
          <w:sz w:val="20"/>
          <w:szCs w:val="20"/>
        </w:rPr>
        <w:t xml:space="preserve">If you would like to discuss any of the services in this catalogue or would like some advice on how to get the best from your IT infrastructure and equipment, please get in touch via </w:t>
      </w:r>
      <w:hyperlink r:id="rId23">
        <w:r w:rsidRPr="5A284AAB">
          <w:rPr>
            <w:rStyle w:val="Hyperlink"/>
            <w:rFonts w:ascii="Calibri" w:eastAsia="Calibri" w:hAnsi="Calibri" w:cs="Times New Roman"/>
            <w:sz w:val="20"/>
            <w:szCs w:val="20"/>
          </w:rPr>
          <w:t>ICT.Support@shropshire.gov.uk</w:t>
        </w:r>
      </w:hyperlink>
      <w:r w:rsidRPr="5A284AAB">
        <w:rPr>
          <w:rFonts w:ascii="Calibri" w:eastAsia="Calibri" w:hAnsi="Calibri" w:cs="Times New Roman"/>
          <w:sz w:val="20"/>
          <w:szCs w:val="20"/>
        </w:rPr>
        <w:t xml:space="preserve"> and we will be happy to arrange a convenient time to discuss this with you.</w:t>
      </w:r>
    </w:p>
    <w:p w14:paraId="4059C902" w14:textId="77777777" w:rsidR="00DE0A09" w:rsidRPr="00A913A5" w:rsidRDefault="00DE0A09" w:rsidP="00697199">
      <w:pPr>
        <w:keepNext/>
        <w:spacing w:after="0" w:line="240" w:lineRule="auto"/>
        <w:rPr>
          <w:rFonts w:ascii="Calibri" w:eastAsia="Calibri" w:hAnsi="Calibri" w:cs="Times New Roman"/>
          <w:sz w:val="20"/>
          <w:szCs w:val="20"/>
        </w:rPr>
      </w:pPr>
    </w:p>
    <w:p w14:paraId="1C364668" w14:textId="77777777" w:rsidR="00560C16" w:rsidRPr="00482F2A" w:rsidRDefault="00560C16" w:rsidP="00482F2A">
      <w:pPr>
        <w:pStyle w:val="Heading1"/>
        <w:spacing w:before="0" w:after="0"/>
        <w:rPr>
          <w:rFonts w:asciiTheme="majorHAnsi" w:eastAsiaTheme="majorEastAsia" w:hAnsiTheme="majorHAnsi" w:cstheme="minorBidi"/>
          <w:color w:val="2E74B5" w:themeColor="accent1" w:themeShade="BF"/>
          <w:sz w:val="28"/>
          <w:szCs w:val="28"/>
          <w:u w:val="none"/>
        </w:rPr>
      </w:pPr>
      <w:bookmarkStart w:id="9" w:name="_Toc126075995"/>
      <w:bookmarkStart w:id="10" w:name="_Toc159237128"/>
      <w:r w:rsidRPr="00482F2A">
        <w:rPr>
          <w:rFonts w:asciiTheme="majorHAnsi" w:eastAsiaTheme="majorEastAsia" w:hAnsiTheme="majorHAnsi" w:cstheme="minorBidi"/>
          <w:color w:val="2E74B5" w:themeColor="accent1" w:themeShade="BF"/>
          <w:sz w:val="28"/>
          <w:szCs w:val="28"/>
          <w:u w:val="none"/>
        </w:rPr>
        <w:t>Purchasing our services</w:t>
      </w:r>
      <w:bookmarkEnd w:id="9"/>
      <w:bookmarkEnd w:id="10"/>
    </w:p>
    <w:p w14:paraId="6937C6FD" w14:textId="77777777" w:rsidR="00560C16" w:rsidRPr="00A913A5" w:rsidRDefault="00560C16" w:rsidP="00560C16">
      <w:pPr>
        <w:spacing w:after="0"/>
        <w:rPr>
          <w:rFonts w:ascii="Calibri" w:eastAsia="Calibri" w:hAnsi="Calibri" w:cs="Times New Roman"/>
          <w:b/>
          <w:bCs/>
          <w:sz w:val="20"/>
          <w:szCs w:val="20"/>
        </w:rPr>
      </w:pPr>
      <w:r w:rsidRPr="00A913A5">
        <w:rPr>
          <w:rFonts w:ascii="Calibri" w:eastAsia="Calibri" w:hAnsi="Calibri" w:cs="Times New Roman"/>
          <w:sz w:val="20"/>
          <w:szCs w:val="20"/>
        </w:rPr>
        <w:t xml:space="preserve">If you would like to purchase any of the services detailed in this catalogue, please contact us via email at: </w:t>
      </w:r>
      <w:hyperlink r:id="rId24">
        <w:r w:rsidRPr="00A913A5">
          <w:rPr>
            <w:rFonts w:ascii="Calibri" w:eastAsia="Calibri" w:hAnsi="Calibri" w:cs="Times New Roman"/>
            <w:b/>
            <w:bCs/>
            <w:color w:val="0563C1"/>
            <w:sz w:val="20"/>
            <w:szCs w:val="20"/>
            <w:u w:val="single"/>
          </w:rPr>
          <w:t>ShropshireICT@shropshire.gov.uk</w:t>
        </w:r>
      </w:hyperlink>
      <w:r w:rsidRPr="00A913A5">
        <w:rPr>
          <w:rFonts w:ascii="Calibri" w:eastAsia="Calibri" w:hAnsi="Calibri" w:cs="Times New Roman"/>
          <w:b/>
          <w:bCs/>
          <w:sz w:val="20"/>
          <w:szCs w:val="20"/>
        </w:rPr>
        <w:t xml:space="preserve"> </w:t>
      </w:r>
      <w:r w:rsidRPr="00A913A5">
        <w:rPr>
          <w:rFonts w:ascii="Calibri" w:eastAsia="Calibri" w:hAnsi="Calibri" w:cs="Times New Roman"/>
          <w:sz w:val="20"/>
          <w:szCs w:val="20"/>
        </w:rPr>
        <w:t xml:space="preserve">or by telephone on </w:t>
      </w:r>
      <w:r w:rsidRPr="00A913A5">
        <w:rPr>
          <w:rFonts w:ascii="Calibri" w:eastAsia="Calibri" w:hAnsi="Calibri" w:cs="Times New Roman"/>
          <w:b/>
          <w:bCs/>
          <w:sz w:val="20"/>
          <w:szCs w:val="20"/>
        </w:rPr>
        <w:t>01743 254230.</w:t>
      </w:r>
    </w:p>
    <w:p w14:paraId="1BD9D57E" w14:textId="77777777" w:rsidR="00560C16" w:rsidRPr="00A913A5" w:rsidRDefault="00560C16" w:rsidP="00560C16">
      <w:pPr>
        <w:spacing w:after="0"/>
        <w:rPr>
          <w:rFonts w:ascii="Calibri" w:eastAsia="Calibri" w:hAnsi="Calibri" w:cs="Calibri"/>
          <w:sz w:val="20"/>
          <w:szCs w:val="20"/>
        </w:rPr>
      </w:pPr>
    </w:p>
    <w:p w14:paraId="0EE006BD" w14:textId="77777777" w:rsidR="00560C16" w:rsidRPr="00A913A5" w:rsidRDefault="00560C16" w:rsidP="00560C16">
      <w:pPr>
        <w:spacing w:after="0"/>
        <w:rPr>
          <w:rFonts w:ascii="Calibri" w:eastAsia="Calibri" w:hAnsi="Calibri" w:cs="Times New Roman"/>
          <w:sz w:val="20"/>
          <w:szCs w:val="20"/>
        </w:rPr>
      </w:pPr>
      <w:r w:rsidRPr="5A284AAB">
        <w:rPr>
          <w:rFonts w:ascii="Calibri" w:eastAsia="Calibri" w:hAnsi="Calibri" w:cs="Times New Roman"/>
          <w:sz w:val="20"/>
          <w:szCs w:val="20"/>
        </w:rPr>
        <w:t>Following receipt of your enquiry, we will contact you to discuss your requirements, and provide you with a quotation. Depending on the services you are interested in, it may be necessary to carry out a technical audit at the school prior to quoting, to ensure your existing IT Infrastructure is able to support the service(s) chosen.</w:t>
      </w:r>
    </w:p>
    <w:p w14:paraId="436F2A78" w14:textId="77777777" w:rsidR="00560C16" w:rsidRPr="00A913A5" w:rsidRDefault="00560C16" w:rsidP="00560C16">
      <w:pPr>
        <w:spacing w:after="0"/>
        <w:rPr>
          <w:rFonts w:ascii="Calibri" w:eastAsia="Calibri" w:hAnsi="Calibri" w:cs="Calibri"/>
          <w:sz w:val="20"/>
          <w:szCs w:val="20"/>
        </w:rPr>
      </w:pPr>
    </w:p>
    <w:p w14:paraId="1ABD2513" w14:textId="77777777" w:rsidR="00560C16" w:rsidRPr="00A913A5" w:rsidRDefault="00560C16" w:rsidP="00560C16">
      <w:pPr>
        <w:spacing w:after="0"/>
        <w:rPr>
          <w:rFonts w:ascii="Calibri" w:eastAsia="Calibri" w:hAnsi="Calibri" w:cs="Times New Roman"/>
          <w:sz w:val="20"/>
          <w:szCs w:val="20"/>
        </w:rPr>
      </w:pPr>
      <w:r w:rsidRPr="00A913A5">
        <w:rPr>
          <w:rFonts w:ascii="Calibri" w:eastAsia="Calibri" w:hAnsi="Calibri" w:cs="Times New Roman"/>
          <w:sz w:val="20"/>
          <w:szCs w:val="20"/>
        </w:rPr>
        <w:t>The cost for each service is based on your organisation’s individual requirements, its size and complexity.</w:t>
      </w:r>
    </w:p>
    <w:p w14:paraId="6543F775" w14:textId="77777777" w:rsidR="00560C16" w:rsidRPr="00A913A5" w:rsidRDefault="00560C16" w:rsidP="00560C16">
      <w:pPr>
        <w:spacing w:after="0"/>
        <w:rPr>
          <w:rFonts w:ascii="Calibri" w:eastAsia="Calibri" w:hAnsi="Calibri" w:cs="Calibri"/>
          <w:sz w:val="20"/>
          <w:szCs w:val="20"/>
        </w:rPr>
      </w:pPr>
    </w:p>
    <w:p w14:paraId="7B792E20" w14:textId="77777777" w:rsidR="00560C16" w:rsidRPr="00A913A5" w:rsidRDefault="00560C16" w:rsidP="00560C16">
      <w:pPr>
        <w:spacing w:after="0"/>
        <w:rPr>
          <w:rFonts w:ascii="Calibri" w:eastAsia="Calibri" w:hAnsi="Calibri" w:cs="Times New Roman"/>
          <w:b/>
          <w:bCs/>
          <w:color w:val="26013B"/>
          <w:sz w:val="20"/>
          <w:szCs w:val="20"/>
          <w:u w:val="single"/>
        </w:rPr>
      </w:pPr>
      <w:r w:rsidRPr="00A913A5">
        <w:rPr>
          <w:rFonts w:ascii="Calibri" w:eastAsia="Calibri" w:hAnsi="Calibri" w:cs="Times New Roman"/>
          <w:sz w:val="20"/>
          <w:szCs w:val="20"/>
        </w:rPr>
        <w:t xml:space="preserve">Once the service is in place, we will provide you with a </w:t>
      </w:r>
      <w:r w:rsidRPr="00A913A5">
        <w:rPr>
          <w:rFonts w:ascii="Calibri" w:eastAsia="Calibri" w:hAnsi="Calibri" w:cs="Times New Roman"/>
          <w:b/>
          <w:bCs/>
          <w:sz w:val="20"/>
          <w:szCs w:val="20"/>
        </w:rPr>
        <w:t>Service Level Agreement</w:t>
      </w:r>
      <w:r w:rsidRPr="00A913A5">
        <w:rPr>
          <w:rFonts w:ascii="Calibri" w:eastAsia="Calibri" w:hAnsi="Calibri" w:cs="Times New Roman"/>
          <w:sz w:val="20"/>
          <w:szCs w:val="20"/>
        </w:rPr>
        <w:t xml:space="preserve"> (SLA), which defines the level of service you can expect from us.</w:t>
      </w:r>
    </w:p>
    <w:p w14:paraId="72EB6DAB" w14:textId="77777777" w:rsidR="00560C16" w:rsidRPr="00697199" w:rsidRDefault="00560C16" w:rsidP="00560C16">
      <w:pPr>
        <w:spacing w:after="0"/>
        <w:rPr>
          <w:rFonts w:ascii="Calibri" w:eastAsia="Calibri" w:hAnsi="Calibri" w:cs="Calibri"/>
          <w:b/>
          <w:color w:val="26013B"/>
          <w:sz w:val="20"/>
          <w:szCs w:val="20"/>
          <w:u w:val="single"/>
        </w:rPr>
      </w:pPr>
    </w:p>
    <w:p w14:paraId="4CDB36A0" w14:textId="0DA91CC9" w:rsidR="00560C16" w:rsidRPr="00482F2A" w:rsidRDefault="00560C16" w:rsidP="00482F2A">
      <w:pPr>
        <w:pStyle w:val="Heading1"/>
        <w:spacing w:before="0" w:after="240"/>
        <w:rPr>
          <w:rFonts w:asciiTheme="majorHAnsi" w:eastAsiaTheme="majorEastAsia" w:hAnsiTheme="majorHAnsi" w:cstheme="minorBidi"/>
          <w:color w:val="2E74B5" w:themeColor="accent1" w:themeShade="BF"/>
          <w:sz w:val="28"/>
          <w:szCs w:val="28"/>
          <w:u w:val="none"/>
        </w:rPr>
      </w:pPr>
      <w:bookmarkStart w:id="11" w:name="_Toc126075996"/>
      <w:bookmarkStart w:id="12" w:name="_Toc159237129"/>
      <w:r w:rsidRPr="00482F2A">
        <w:rPr>
          <w:rFonts w:asciiTheme="majorHAnsi" w:eastAsiaTheme="majorEastAsia" w:hAnsiTheme="majorHAnsi" w:cstheme="minorBidi"/>
          <w:color w:val="2E74B5" w:themeColor="accent1" w:themeShade="BF"/>
          <w:sz w:val="28"/>
          <w:szCs w:val="28"/>
          <w:u w:val="none"/>
        </w:rPr>
        <w:t>Schools’ Managed Service (SMS)</w:t>
      </w:r>
      <w:bookmarkEnd w:id="11"/>
      <w:bookmarkEnd w:id="12"/>
    </w:p>
    <w:p w14:paraId="694FD1D9" w14:textId="2BC20E62" w:rsidR="00560C16" w:rsidRPr="00A913A5" w:rsidRDefault="00A06791" w:rsidP="00F01823">
      <w:pPr>
        <w:spacing w:after="0"/>
        <w:rPr>
          <w:rFonts w:ascii="Calibri" w:eastAsia="Calibri" w:hAnsi="Calibri" w:cs="Times New Roman"/>
          <w:sz w:val="20"/>
          <w:szCs w:val="20"/>
          <w:highlight w:val="yellow"/>
        </w:rPr>
      </w:pPr>
      <w:r w:rsidRPr="00A913A5">
        <w:rPr>
          <w:rFonts w:ascii="Calibri Light" w:eastAsia="Calibri" w:hAnsi="Calibri Light" w:cs="Times New Roman"/>
          <w:b/>
          <w:noProof/>
          <w:color w:val="0086CA"/>
          <w:sz w:val="44"/>
          <w:szCs w:val="44"/>
          <w:lang w:eastAsia="en-GB"/>
        </w:rPr>
        <w:drawing>
          <wp:anchor distT="0" distB="0" distL="114300" distR="114300" simplePos="0" relativeHeight="251658241" behindDoc="0" locked="0" layoutInCell="1" allowOverlap="1" wp14:anchorId="6E952788" wp14:editId="13907DBC">
            <wp:simplePos x="0" y="0"/>
            <wp:positionH relativeFrom="column">
              <wp:posOffset>330835</wp:posOffset>
            </wp:positionH>
            <wp:positionV relativeFrom="paragraph">
              <wp:posOffset>8255</wp:posOffset>
            </wp:positionV>
            <wp:extent cx="5305425" cy="2419985"/>
            <wp:effectExtent l="0" t="0" r="9525" b="0"/>
            <wp:wrapThrough wrapText="bothSides">
              <wp:wrapPolygon edited="0">
                <wp:start x="0" y="0"/>
                <wp:lineTo x="0" y="21424"/>
                <wp:lineTo x="21561" y="21424"/>
                <wp:lineTo x="2156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CT chart Dec18 R1.jpg"/>
                    <pic:cNvPicPr/>
                  </pic:nvPicPr>
                  <pic:blipFill rotWithShape="1">
                    <a:blip r:embed="rId25" cstate="print">
                      <a:extLst>
                        <a:ext uri="{28A0092B-C50C-407E-A947-70E740481C1C}">
                          <a14:useLocalDpi xmlns:a14="http://schemas.microsoft.com/office/drawing/2010/main" val="0"/>
                        </a:ext>
                      </a:extLst>
                    </a:blip>
                    <a:srcRect t="27286" b="27056"/>
                    <a:stretch/>
                  </pic:blipFill>
                  <pic:spPr bwMode="auto">
                    <a:xfrm>
                      <a:off x="0" y="0"/>
                      <a:ext cx="5305425" cy="2419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0C16">
        <w:t xml:space="preserve">            </w:t>
      </w:r>
    </w:p>
    <w:p w14:paraId="363254D0" w14:textId="77777777" w:rsidR="00560C16" w:rsidRPr="00A913A5" w:rsidRDefault="00560C16" w:rsidP="00560C16">
      <w:pPr>
        <w:spacing w:after="0"/>
        <w:rPr>
          <w:rFonts w:ascii="Calibri" w:eastAsia="Calibri" w:hAnsi="Calibri" w:cs="Times New Roman"/>
          <w:sz w:val="20"/>
          <w:szCs w:val="20"/>
          <w:highlight w:val="yellow"/>
        </w:rPr>
      </w:pPr>
    </w:p>
    <w:p w14:paraId="43EC8761" w14:textId="77777777" w:rsidR="00560C16" w:rsidRDefault="00560C16" w:rsidP="00560C16">
      <w:pPr>
        <w:spacing w:after="0"/>
        <w:rPr>
          <w:rFonts w:ascii="Calibri" w:eastAsia="Calibri" w:hAnsi="Calibri" w:cs="Calibri"/>
          <w:sz w:val="20"/>
          <w:szCs w:val="20"/>
        </w:rPr>
      </w:pPr>
    </w:p>
    <w:p w14:paraId="64126994" w14:textId="77777777" w:rsidR="00560C16" w:rsidRDefault="00560C16" w:rsidP="00560C16">
      <w:pPr>
        <w:spacing w:after="0"/>
        <w:rPr>
          <w:rFonts w:ascii="Calibri" w:eastAsia="Calibri" w:hAnsi="Calibri" w:cs="Calibri"/>
          <w:sz w:val="20"/>
          <w:szCs w:val="20"/>
        </w:rPr>
      </w:pPr>
    </w:p>
    <w:p w14:paraId="466D929E" w14:textId="77777777" w:rsidR="00F01823" w:rsidRDefault="00F01823" w:rsidP="00560C16">
      <w:pPr>
        <w:spacing w:after="0"/>
        <w:rPr>
          <w:rFonts w:ascii="Calibri" w:eastAsia="Calibri" w:hAnsi="Calibri" w:cs="Calibri"/>
          <w:sz w:val="20"/>
          <w:szCs w:val="20"/>
        </w:rPr>
      </w:pPr>
    </w:p>
    <w:p w14:paraId="02114484" w14:textId="77777777" w:rsidR="00F01823" w:rsidRDefault="00F01823" w:rsidP="00560C16">
      <w:pPr>
        <w:spacing w:after="0"/>
        <w:rPr>
          <w:rFonts w:ascii="Calibri" w:eastAsia="Calibri" w:hAnsi="Calibri" w:cs="Calibri"/>
          <w:sz w:val="20"/>
          <w:szCs w:val="20"/>
        </w:rPr>
      </w:pPr>
    </w:p>
    <w:p w14:paraId="65278707" w14:textId="77777777" w:rsidR="00F01823" w:rsidRDefault="00F01823" w:rsidP="00560C16">
      <w:pPr>
        <w:spacing w:after="0"/>
        <w:rPr>
          <w:rFonts w:ascii="Calibri" w:eastAsia="Calibri" w:hAnsi="Calibri" w:cs="Calibri"/>
          <w:sz w:val="20"/>
          <w:szCs w:val="20"/>
        </w:rPr>
      </w:pPr>
    </w:p>
    <w:p w14:paraId="54D77910" w14:textId="77777777" w:rsidR="00F01823" w:rsidRDefault="00F01823" w:rsidP="00560C16">
      <w:pPr>
        <w:spacing w:after="0"/>
        <w:rPr>
          <w:rFonts w:ascii="Calibri" w:eastAsia="Calibri" w:hAnsi="Calibri" w:cs="Calibri"/>
          <w:sz w:val="20"/>
          <w:szCs w:val="20"/>
        </w:rPr>
      </w:pPr>
    </w:p>
    <w:p w14:paraId="2DAEE3C5" w14:textId="77777777" w:rsidR="00F01823" w:rsidRDefault="00F01823" w:rsidP="00560C16">
      <w:pPr>
        <w:spacing w:after="0"/>
        <w:rPr>
          <w:rFonts w:ascii="Calibri" w:eastAsia="Calibri" w:hAnsi="Calibri" w:cs="Calibri"/>
          <w:sz w:val="20"/>
          <w:szCs w:val="20"/>
        </w:rPr>
      </w:pPr>
    </w:p>
    <w:p w14:paraId="1A154164" w14:textId="77777777" w:rsidR="00F01823" w:rsidRDefault="00F01823" w:rsidP="00560C16">
      <w:pPr>
        <w:spacing w:after="0"/>
        <w:rPr>
          <w:rFonts w:ascii="Calibri" w:eastAsia="Calibri" w:hAnsi="Calibri" w:cs="Calibri"/>
          <w:sz w:val="20"/>
          <w:szCs w:val="20"/>
        </w:rPr>
      </w:pPr>
    </w:p>
    <w:p w14:paraId="3BFAFFD6" w14:textId="77777777" w:rsidR="00F01823" w:rsidRDefault="00F01823" w:rsidP="00560C16">
      <w:pPr>
        <w:spacing w:after="0"/>
        <w:rPr>
          <w:rFonts w:ascii="Calibri" w:eastAsia="Calibri" w:hAnsi="Calibri" w:cs="Calibri"/>
          <w:sz w:val="20"/>
          <w:szCs w:val="20"/>
        </w:rPr>
      </w:pPr>
    </w:p>
    <w:p w14:paraId="49925F7F" w14:textId="77777777" w:rsidR="00F01823" w:rsidRDefault="00F01823" w:rsidP="00560C16">
      <w:pPr>
        <w:spacing w:after="0"/>
        <w:rPr>
          <w:rFonts w:ascii="Calibri" w:eastAsia="Calibri" w:hAnsi="Calibri" w:cs="Calibri"/>
          <w:sz w:val="20"/>
          <w:szCs w:val="20"/>
        </w:rPr>
      </w:pPr>
    </w:p>
    <w:p w14:paraId="6425F48B" w14:textId="77777777" w:rsidR="00F01823" w:rsidRDefault="00F01823" w:rsidP="00560C16">
      <w:pPr>
        <w:spacing w:after="0"/>
        <w:rPr>
          <w:rFonts w:ascii="Calibri" w:eastAsia="Calibri" w:hAnsi="Calibri" w:cs="Calibri"/>
          <w:sz w:val="20"/>
          <w:szCs w:val="20"/>
        </w:rPr>
      </w:pPr>
    </w:p>
    <w:p w14:paraId="2EAC3EC5" w14:textId="77777777" w:rsidR="00F01823" w:rsidRDefault="00F01823" w:rsidP="00560C16">
      <w:pPr>
        <w:spacing w:after="0"/>
        <w:rPr>
          <w:rFonts w:ascii="Calibri" w:eastAsia="Calibri" w:hAnsi="Calibri" w:cs="Calibri"/>
          <w:sz w:val="20"/>
          <w:szCs w:val="20"/>
        </w:rPr>
      </w:pPr>
    </w:p>
    <w:p w14:paraId="52EE6BDA" w14:textId="77777777" w:rsidR="00F01823" w:rsidRDefault="00F01823" w:rsidP="00560C16">
      <w:pPr>
        <w:spacing w:after="0"/>
        <w:rPr>
          <w:rFonts w:ascii="Calibri" w:eastAsia="Calibri" w:hAnsi="Calibri" w:cs="Calibri"/>
          <w:sz w:val="20"/>
          <w:szCs w:val="20"/>
        </w:rPr>
      </w:pPr>
    </w:p>
    <w:p w14:paraId="341BF838" w14:textId="77777777" w:rsidR="00F01823" w:rsidRDefault="00F01823" w:rsidP="00560C16">
      <w:pPr>
        <w:spacing w:after="0"/>
        <w:rPr>
          <w:rFonts w:ascii="Calibri" w:eastAsia="Calibri" w:hAnsi="Calibri" w:cs="Calibri"/>
          <w:sz w:val="20"/>
          <w:szCs w:val="20"/>
        </w:rPr>
      </w:pPr>
    </w:p>
    <w:p w14:paraId="2D9D8252" w14:textId="77777777" w:rsidR="00F01823" w:rsidRDefault="00F01823" w:rsidP="00560C16">
      <w:pPr>
        <w:spacing w:after="0"/>
        <w:rPr>
          <w:rFonts w:ascii="Calibri" w:eastAsia="Calibri" w:hAnsi="Calibri" w:cs="Calibri"/>
          <w:sz w:val="20"/>
          <w:szCs w:val="20"/>
        </w:rPr>
      </w:pPr>
    </w:p>
    <w:p w14:paraId="3F4FC641" w14:textId="77777777" w:rsidR="002F3051" w:rsidRDefault="002F3051" w:rsidP="00560C16">
      <w:pPr>
        <w:spacing w:after="0"/>
        <w:rPr>
          <w:rFonts w:ascii="Calibri" w:eastAsia="Calibri" w:hAnsi="Calibri" w:cs="Calibri"/>
          <w:sz w:val="20"/>
          <w:szCs w:val="20"/>
        </w:rPr>
      </w:pPr>
    </w:p>
    <w:p w14:paraId="454EC479" w14:textId="77777777" w:rsidR="00F01823" w:rsidRDefault="00F01823" w:rsidP="00560C16">
      <w:pPr>
        <w:spacing w:after="0"/>
        <w:rPr>
          <w:rFonts w:ascii="Calibri" w:eastAsia="Calibri" w:hAnsi="Calibri" w:cs="Calibri"/>
          <w:sz w:val="20"/>
          <w:szCs w:val="20"/>
        </w:rPr>
      </w:pPr>
    </w:p>
    <w:p w14:paraId="43053AA1" w14:textId="77777777" w:rsidR="00482F2A" w:rsidRDefault="00482F2A" w:rsidP="00560C16">
      <w:pPr>
        <w:spacing w:after="0"/>
        <w:rPr>
          <w:rFonts w:ascii="Calibri" w:eastAsia="Calibri" w:hAnsi="Calibri" w:cs="Calibri"/>
          <w:sz w:val="20"/>
          <w:szCs w:val="20"/>
        </w:rPr>
      </w:pPr>
    </w:p>
    <w:p w14:paraId="31694EB3" w14:textId="77777777" w:rsidR="00560C16" w:rsidRPr="00A913A5" w:rsidRDefault="00560C16" w:rsidP="00560C16">
      <w:pPr>
        <w:spacing w:after="0"/>
        <w:rPr>
          <w:rFonts w:ascii="Calibri" w:eastAsia="Calibri" w:hAnsi="Calibri" w:cs="Calibri"/>
          <w:sz w:val="20"/>
          <w:szCs w:val="20"/>
        </w:rPr>
      </w:pPr>
      <w:r w:rsidRPr="5A284AAB">
        <w:rPr>
          <w:rFonts w:ascii="Calibri" w:eastAsia="Calibri" w:hAnsi="Calibri" w:cs="Calibri"/>
          <w:sz w:val="20"/>
          <w:szCs w:val="20"/>
        </w:rPr>
        <w:t xml:space="preserve">With over 30 years of experience supporting schools, our highly skilled ICT teams are pleased to offer you the Schools’ Managed Service Bundle (SMS).  The SMS provides a secure IT network for your school, federation or academy and a bundle of essential services that we will manage for you.  The service is based on latest technologies, which are monitored and updated to keep you secure and compliant.  This will allow your staff to focus on delivering the curriculum and the teaching and learning aspects of their job, instead of managing IT infrastructure and equipment.  </w:t>
      </w:r>
    </w:p>
    <w:p w14:paraId="2FFCED23" w14:textId="77777777" w:rsidR="00560C16" w:rsidRPr="00A913A5" w:rsidRDefault="00560C16" w:rsidP="00560C16">
      <w:pPr>
        <w:spacing w:after="0"/>
        <w:rPr>
          <w:rFonts w:ascii="Calibri" w:eastAsia="Calibri" w:hAnsi="Calibri" w:cs="Calibri"/>
          <w:sz w:val="20"/>
          <w:szCs w:val="20"/>
        </w:rPr>
      </w:pPr>
    </w:p>
    <w:p w14:paraId="152235D4" w14:textId="77777777" w:rsidR="00560C16" w:rsidRPr="00A913A5" w:rsidRDefault="00560C16" w:rsidP="00560C16">
      <w:pPr>
        <w:spacing w:after="0" w:line="240" w:lineRule="auto"/>
        <w:rPr>
          <w:rFonts w:ascii="Calibri" w:eastAsia="Calibri" w:hAnsi="Calibri" w:cs="Calibri"/>
          <w:bCs/>
          <w:sz w:val="20"/>
          <w:szCs w:val="20"/>
        </w:rPr>
      </w:pPr>
      <w:r w:rsidRPr="00A913A5">
        <w:rPr>
          <w:rFonts w:ascii="Calibri" w:eastAsia="Calibri" w:hAnsi="Calibri" w:cs="Calibri"/>
          <w:sz w:val="20"/>
          <w:szCs w:val="20"/>
        </w:rPr>
        <w:t xml:space="preserve">The SMS is </w:t>
      </w:r>
      <w:r w:rsidRPr="00A913A5">
        <w:rPr>
          <w:rFonts w:ascii="Calibri" w:eastAsia="Calibri" w:hAnsi="Calibri" w:cs="Calibri"/>
          <w:bCs/>
          <w:sz w:val="20"/>
          <w:szCs w:val="20"/>
        </w:rPr>
        <w:t>a scalable and flexible solution that is suitable for single site schools to large multi-academy trusts.</w:t>
      </w:r>
    </w:p>
    <w:p w14:paraId="5C77BEE3" w14:textId="77777777" w:rsidR="00560C16" w:rsidRPr="00A913A5" w:rsidRDefault="00560C16" w:rsidP="00560C16">
      <w:pPr>
        <w:spacing w:after="0"/>
        <w:ind w:left="360"/>
        <w:rPr>
          <w:rFonts w:ascii="Calibri" w:eastAsia="Calibri" w:hAnsi="Calibri" w:cs="Calibri"/>
          <w:sz w:val="20"/>
          <w:szCs w:val="20"/>
        </w:rPr>
      </w:pPr>
    </w:p>
    <w:tbl>
      <w:tblPr>
        <w:tblStyle w:val="TableGrid6"/>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60C16" w:rsidRPr="00A913A5" w14:paraId="65BED9BC" w14:textId="77777777">
        <w:tc>
          <w:tcPr>
            <w:tcW w:w="4814" w:type="dxa"/>
          </w:tcPr>
          <w:p w14:paraId="78E2DF21" w14:textId="77777777" w:rsidR="00560C16" w:rsidRPr="00A913A5" w:rsidRDefault="00560C16">
            <w:pPr>
              <w:rPr>
                <w:rFonts w:ascii="Calibri" w:eastAsia="Calibri" w:hAnsi="Calibri" w:cs="Times New Roman"/>
                <w:sz w:val="20"/>
                <w:szCs w:val="20"/>
              </w:rPr>
            </w:pPr>
            <w:r w:rsidRPr="00A913A5">
              <w:rPr>
                <w:rFonts w:ascii="Calibri" w:eastAsia="Calibri" w:hAnsi="Calibri" w:cs="Times New Roman"/>
                <w:sz w:val="20"/>
                <w:szCs w:val="20"/>
              </w:rPr>
              <w:t>It is an enterprise grade IT solution that offers:</w:t>
            </w:r>
          </w:p>
        </w:tc>
        <w:tc>
          <w:tcPr>
            <w:tcW w:w="4814" w:type="dxa"/>
          </w:tcPr>
          <w:p w14:paraId="3296FEEF" w14:textId="77777777" w:rsidR="00560C16" w:rsidRPr="00A913A5" w:rsidRDefault="00560C16">
            <w:pPr>
              <w:rPr>
                <w:rFonts w:ascii="Calibri" w:eastAsia="Calibri" w:hAnsi="Calibri" w:cs="Times New Roman"/>
                <w:color w:val="5B9BD5"/>
                <w:sz w:val="20"/>
                <w:szCs w:val="20"/>
              </w:rPr>
            </w:pPr>
            <w:r w:rsidRPr="00A913A5">
              <w:rPr>
                <w:rFonts w:ascii="Calibri" w:eastAsia="Calibri" w:hAnsi="Calibri" w:cs="Times New Roman"/>
                <w:color w:val="5B9BD5"/>
                <w:sz w:val="20"/>
                <w:szCs w:val="20"/>
              </w:rPr>
              <w:t>And provides:</w:t>
            </w:r>
          </w:p>
        </w:tc>
      </w:tr>
      <w:tr w:rsidR="00560C16" w:rsidRPr="00A913A5" w14:paraId="2086F996" w14:textId="77777777">
        <w:tc>
          <w:tcPr>
            <w:tcW w:w="4814" w:type="dxa"/>
          </w:tcPr>
          <w:p w14:paraId="65B3E300" w14:textId="77777777" w:rsidR="00560C16" w:rsidRPr="00A913A5" w:rsidRDefault="00560C16" w:rsidP="00B67208">
            <w:pPr>
              <w:numPr>
                <w:ilvl w:val="0"/>
                <w:numId w:val="13"/>
              </w:numPr>
              <w:contextualSpacing/>
              <w:rPr>
                <w:rFonts w:ascii="Calibri" w:eastAsia="Calibri" w:hAnsi="Calibri" w:cs="Times New Roman"/>
                <w:sz w:val="20"/>
                <w:szCs w:val="20"/>
              </w:rPr>
            </w:pPr>
            <w:r w:rsidRPr="27F188BE">
              <w:rPr>
                <w:rFonts w:ascii="Calibri" w:eastAsia="Calibri" w:hAnsi="Calibri" w:cs="Times New Roman"/>
                <w:sz w:val="20"/>
                <w:szCs w:val="20"/>
              </w:rPr>
              <w:t>Security patching and upgrades carried out automatically</w:t>
            </w:r>
          </w:p>
          <w:p w14:paraId="411871CF" w14:textId="77777777" w:rsidR="00560C16" w:rsidRPr="00A913A5" w:rsidRDefault="00560C16" w:rsidP="00B67208">
            <w:pPr>
              <w:numPr>
                <w:ilvl w:val="0"/>
                <w:numId w:val="13"/>
              </w:numPr>
              <w:contextualSpacing/>
              <w:rPr>
                <w:rFonts w:ascii="Calibri" w:eastAsia="Calibri" w:hAnsi="Calibri" w:cs="Times New Roman"/>
                <w:sz w:val="20"/>
                <w:szCs w:val="20"/>
              </w:rPr>
            </w:pPr>
            <w:r w:rsidRPr="27F188BE">
              <w:rPr>
                <w:rFonts w:ascii="Calibri" w:eastAsia="Calibri" w:hAnsi="Calibri" w:cs="Times New Roman"/>
                <w:sz w:val="20"/>
                <w:szCs w:val="20"/>
              </w:rPr>
              <w:t>User based web filtering, with regular reports provided on an individual’s browsing activity</w:t>
            </w:r>
          </w:p>
          <w:p w14:paraId="61D2E0DF" w14:textId="77777777" w:rsidR="00560C16" w:rsidRPr="00A913A5" w:rsidRDefault="00560C16" w:rsidP="00B67208">
            <w:pPr>
              <w:numPr>
                <w:ilvl w:val="0"/>
                <w:numId w:val="13"/>
              </w:numPr>
              <w:contextualSpacing/>
              <w:rPr>
                <w:rFonts w:ascii="Calibri" w:eastAsia="Calibri" w:hAnsi="Calibri" w:cs="Times New Roman"/>
                <w:sz w:val="20"/>
                <w:szCs w:val="20"/>
              </w:rPr>
            </w:pPr>
            <w:r w:rsidRPr="27F188BE">
              <w:rPr>
                <w:rFonts w:ascii="Calibri" w:eastAsia="Calibri" w:hAnsi="Calibri" w:cs="Times New Roman"/>
                <w:sz w:val="20"/>
                <w:szCs w:val="20"/>
              </w:rPr>
              <w:t>Antivirus protection</w:t>
            </w:r>
          </w:p>
          <w:p w14:paraId="7209C092" w14:textId="77777777" w:rsidR="00560C16" w:rsidRPr="00A913A5" w:rsidRDefault="00560C16">
            <w:pPr>
              <w:ind w:left="720"/>
              <w:contextualSpacing/>
              <w:rPr>
                <w:rFonts w:ascii="Calibri" w:eastAsia="Calibri" w:hAnsi="Calibri" w:cs="Times New Roman"/>
                <w:sz w:val="20"/>
                <w:szCs w:val="20"/>
              </w:rPr>
            </w:pPr>
          </w:p>
        </w:tc>
        <w:tc>
          <w:tcPr>
            <w:tcW w:w="4814" w:type="dxa"/>
          </w:tcPr>
          <w:p w14:paraId="7B2DA103" w14:textId="77777777" w:rsidR="00560C16" w:rsidRPr="00A913A5" w:rsidRDefault="00560C16" w:rsidP="00B67208">
            <w:pPr>
              <w:numPr>
                <w:ilvl w:val="0"/>
                <w:numId w:val="12"/>
              </w:numPr>
              <w:contextualSpacing/>
              <w:rPr>
                <w:rFonts w:ascii="Calibri" w:eastAsia="Calibri" w:hAnsi="Calibri" w:cs="Times New Roman"/>
                <w:color w:val="5B9BD5"/>
                <w:sz w:val="20"/>
                <w:szCs w:val="20"/>
              </w:rPr>
            </w:pPr>
            <w:r w:rsidRPr="00A913A5">
              <w:rPr>
                <w:rFonts w:ascii="Calibri" w:eastAsia="Calibri" w:hAnsi="Calibri" w:cs="Times New Roman"/>
                <w:color w:val="5B9BD5"/>
                <w:sz w:val="20"/>
                <w:szCs w:val="20"/>
              </w:rPr>
              <w:t xml:space="preserve">Safeguarding and compliance </w:t>
            </w:r>
          </w:p>
        </w:tc>
      </w:tr>
      <w:tr w:rsidR="00560C16" w:rsidRPr="00A913A5" w14:paraId="656F9223" w14:textId="77777777">
        <w:trPr>
          <w:trHeight w:val="790"/>
        </w:trPr>
        <w:tc>
          <w:tcPr>
            <w:tcW w:w="4814" w:type="dxa"/>
          </w:tcPr>
          <w:p w14:paraId="7521AEF4" w14:textId="77777777" w:rsidR="00560C16" w:rsidRPr="00A913A5" w:rsidRDefault="00560C16" w:rsidP="00B67208">
            <w:pPr>
              <w:numPr>
                <w:ilvl w:val="0"/>
                <w:numId w:val="13"/>
              </w:numPr>
              <w:contextualSpacing/>
              <w:rPr>
                <w:rFonts w:ascii="Calibri" w:eastAsia="Calibri" w:hAnsi="Calibri" w:cs="Times New Roman"/>
                <w:sz w:val="20"/>
                <w:szCs w:val="20"/>
              </w:rPr>
            </w:pPr>
            <w:r w:rsidRPr="27F188BE">
              <w:rPr>
                <w:rFonts w:ascii="Calibri" w:eastAsia="Calibri" w:hAnsi="Calibri" w:cs="Times New Roman"/>
                <w:sz w:val="20"/>
                <w:szCs w:val="20"/>
              </w:rPr>
              <w:t>Server health monitoring</w:t>
            </w:r>
          </w:p>
          <w:p w14:paraId="2841C113" w14:textId="77777777" w:rsidR="00560C16" w:rsidRPr="00A913A5" w:rsidRDefault="00560C16" w:rsidP="00B67208">
            <w:pPr>
              <w:numPr>
                <w:ilvl w:val="0"/>
                <w:numId w:val="13"/>
              </w:numPr>
              <w:contextualSpacing/>
              <w:rPr>
                <w:rFonts w:ascii="Calibri" w:eastAsia="Calibri" w:hAnsi="Calibri" w:cs="Times New Roman"/>
                <w:sz w:val="20"/>
                <w:szCs w:val="20"/>
              </w:rPr>
            </w:pPr>
            <w:r w:rsidRPr="27F188BE">
              <w:rPr>
                <w:rFonts w:ascii="Calibri" w:eastAsia="Calibri" w:hAnsi="Calibri" w:cs="Times New Roman"/>
                <w:sz w:val="20"/>
                <w:szCs w:val="20"/>
              </w:rPr>
              <w:t xml:space="preserve">Fully supported server hardware </w:t>
            </w:r>
          </w:p>
        </w:tc>
        <w:tc>
          <w:tcPr>
            <w:tcW w:w="4814" w:type="dxa"/>
          </w:tcPr>
          <w:p w14:paraId="7D98C83F" w14:textId="77777777" w:rsidR="00560C16" w:rsidRPr="00A913A5" w:rsidRDefault="00560C16" w:rsidP="00B67208">
            <w:pPr>
              <w:numPr>
                <w:ilvl w:val="0"/>
                <w:numId w:val="12"/>
              </w:numPr>
              <w:contextualSpacing/>
              <w:rPr>
                <w:rFonts w:ascii="Calibri" w:eastAsia="Calibri" w:hAnsi="Calibri" w:cs="Times New Roman"/>
                <w:color w:val="5B9BD5"/>
                <w:sz w:val="20"/>
                <w:szCs w:val="20"/>
              </w:rPr>
            </w:pPr>
            <w:r w:rsidRPr="00A913A5">
              <w:rPr>
                <w:rFonts w:ascii="Calibri" w:eastAsia="Calibri" w:hAnsi="Calibri" w:cs="Times New Roman"/>
                <w:color w:val="5B9BD5"/>
                <w:sz w:val="20"/>
                <w:szCs w:val="20"/>
              </w:rPr>
              <w:t>Managed systems that are proactively monitored and patched to keep them up-to-date and secure</w:t>
            </w:r>
          </w:p>
          <w:p w14:paraId="69470AA0" w14:textId="77777777" w:rsidR="00560C16" w:rsidRPr="00A913A5" w:rsidRDefault="00560C16">
            <w:pPr>
              <w:ind w:left="720"/>
              <w:contextualSpacing/>
              <w:rPr>
                <w:rFonts w:ascii="Calibri" w:eastAsia="Calibri" w:hAnsi="Calibri" w:cs="Times New Roman"/>
                <w:color w:val="5B9BD5"/>
                <w:sz w:val="20"/>
                <w:szCs w:val="20"/>
              </w:rPr>
            </w:pPr>
          </w:p>
        </w:tc>
      </w:tr>
      <w:tr w:rsidR="00560C16" w:rsidRPr="00A913A5" w14:paraId="0C2E4DAB" w14:textId="77777777">
        <w:tc>
          <w:tcPr>
            <w:tcW w:w="4814" w:type="dxa"/>
          </w:tcPr>
          <w:p w14:paraId="044625C8" w14:textId="77777777" w:rsidR="00560C16" w:rsidRPr="00A913A5" w:rsidRDefault="00560C16" w:rsidP="00B67208">
            <w:pPr>
              <w:numPr>
                <w:ilvl w:val="0"/>
                <w:numId w:val="13"/>
              </w:numPr>
              <w:contextualSpacing/>
              <w:rPr>
                <w:rFonts w:ascii="Calibri" w:eastAsia="Calibri" w:hAnsi="Calibri" w:cs="Times New Roman"/>
                <w:sz w:val="20"/>
                <w:szCs w:val="20"/>
              </w:rPr>
            </w:pPr>
            <w:r w:rsidRPr="27F188BE">
              <w:rPr>
                <w:rFonts w:ascii="Calibri" w:eastAsia="Calibri" w:hAnsi="Calibri" w:cs="Times New Roman"/>
                <w:sz w:val="20"/>
                <w:szCs w:val="20"/>
              </w:rPr>
              <w:t>Single sign on for access to all IT systems and applications (email, SIMS, Network logon)</w:t>
            </w:r>
          </w:p>
        </w:tc>
        <w:tc>
          <w:tcPr>
            <w:tcW w:w="4814" w:type="dxa"/>
          </w:tcPr>
          <w:p w14:paraId="12240DB3" w14:textId="77777777" w:rsidR="00560C16" w:rsidRPr="00A913A5" w:rsidRDefault="00560C16" w:rsidP="00B67208">
            <w:pPr>
              <w:numPr>
                <w:ilvl w:val="0"/>
                <w:numId w:val="12"/>
              </w:numPr>
              <w:contextualSpacing/>
              <w:rPr>
                <w:rFonts w:ascii="Calibri" w:eastAsia="Calibri" w:hAnsi="Calibri" w:cs="Times New Roman"/>
                <w:color w:val="5B9BD5"/>
                <w:sz w:val="20"/>
                <w:szCs w:val="20"/>
              </w:rPr>
            </w:pPr>
            <w:r w:rsidRPr="00A913A5">
              <w:rPr>
                <w:rFonts w:ascii="Calibri" w:eastAsia="Calibri" w:hAnsi="Calibri" w:cs="Times New Roman"/>
                <w:color w:val="5B9BD5"/>
                <w:sz w:val="20"/>
                <w:szCs w:val="20"/>
              </w:rPr>
              <w:t>Simple access to applications and education web resources accessed via a secure single sign on process</w:t>
            </w:r>
          </w:p>
        </w:tc>
      </w:tr>
      <w:tr w:rsidR="00560C16" w:rsidRPr="00A913A5" w14:paraId="5B020EC1" w14:textId="77777777">
        <w:tc>
          <w:tcPr>
            <w:tcW w:w="4814" w:type="dxa"/>
          </w:tcPr>
          <w:p w14:paraId="67665117" w14:textId="77777777" w:rsidR="00560C16" w:rsidRPr="00A913A5" w:rsidRDefault="00560C16" w:rsidP="00B67208">
            <w:pPr>
              <w:numPr>
                <w:ilvl w:val="0"/>
                <w:numId w:val="13"/>
              </w:numPr>
              <w:contextualSpacing/>
              <w:rPr>
                <w:rFonts w:ascii="Calibri" w:eastAsia="Calibri" w:hAnsi="Calibri" w:cs="Times New Roman"/>
                <w:sz w:val="20"/>
                <w:szCs w:val="20"/>
              </w:rPr>
            </w:pPr>
            <w:r w:rsidRPr="27F188BE">
              <w:rPr>
                <w:rFonts w:ascii="Calibri" w:eastAsia="Calibri" w:hAnsi="Calibri" w:cs="Times New Roman"/>
                <w:sz w:val="20"/>
                <w:szCs w:val="20"/>
              </w:rPr>
              <w:t>Remote working for Staff (when using a managed laptop)</w:t>
            </w:r>
          </w:p>
          <w:p w14:paraId="5B41D37E" w14:textId="77777777" w:rsidR="00560C16" w:rsidRPr="00A913A5" w:rsidRDefault="00560C16">
            <w:pPr>
              <w:ind w:left="720"/>
              <w:contextualSpacing/>
              <w:rPr>
                <w:rFonts w:ascii="Calibri" w:eastAsia="Calibri" w:hAnsi="Calibri" w:cs="Times New Roman"/>
                <w:sz w:val="20"/>
                <w:szCs w:val="20"/>
              </w:rPr>
            </w:pPr>
          </w:p>
        </w:tc>
        <w:tc>
          <w:tcPr>
            <w:tcW w:w="4814" w:type="dxa"/>
          </w:tcPr>
          <w:p w14:paraId="075B7772" w14:textId="77777777" w:rsidR="00560C16" w:rsidRPr="00A913A5" w:rsidRDefault="00560C16" w:rsidP="00B67208">
            <w:pPr>
              <w:numPr>
                <w:ilvl w:val="0"/>
                <w:numId w:val="12"/>
              </w:numPr>
              <w:contextualSpacing/>
              <w:rPr>
                <w:rFonts w:ascii="Calibri" w:eastAsia="Calibri" w:hAnsi="Calibri" w:cs="Times New Roman"/>
                <w:color w:val="5B9BD5"/>
                <w:sz w:val="20"/>
                <w:szCs w:val="20"/>
              </w:rPr>
            </w:pPr>
            <w:r w:rsidRPr="00A913A5">
              <w:rPr>
                <w:rFonts w:ascii="Calibri" w:eastAsia="Calibri" w:hAnsi="Calibri" w:cs="Times New Roman"/>
                <w:color w:val="5B9BD5"/>
                <w:sz w:val="20"/>
                <w:szCs w:val="20"/>
              </w:rPr>
              <w:t>Anywhere access to school data and applications</w:t>
            </w:r>
          </w:p>
        </w:tc>
      </w:tr>
      <w:tr w:rsidR="00560C16" w:rsidRPr="00A913A5" w14:paraId="4C29F415" w14:textId="77777777">
        <w:tc>
          <w:tcPr>
            <w:tcW w:w="4814" w:type="dxa"/>
          </w:tcPr>
          <w:p w14:paraId="78FCE0BF" w14:textId="77777777" w:rsidR="00560C16" w:rsidRPr="00A913A5" w:rsidRDefault="00560C16" w:rsidP="00B67208">
            <w:pPr>
              <w:numPr>
                <w:ilvl w:val="0"/>
                <w:numId w:val="13"/>
              </w:numPr>
              <w:contextualSpacing/>
              <w:rPr>
                <w:rFonts w:ascii="Calibri" w:eastAsia="Calibri" w:hAnsi="Calibri" w:cs="Times New Roman"/>
                <w:sz w:val="20"/>
                <w:szCs w:val="20"/>
              </w:rPr>
            </w:pPr>
            <w:r w:rsidRPr="27F188BE">
              <w:rPr>
                <w:rFonts w:ascii="Calibri" w:eastAsia="Calibri" w:hAnsi="Calibri" w:cs="Times New Roman"/>
                <w:sz w:val="20"/>
                <w:szCs w:val="20"/>
              </w:rPr>
              <w:t>Disaster Recovery backup of the school’s data and server equipment</w:t>
            </w:r>
          </w:p>
          <w:p w14:paraId="1846E90A" w14:textId="77777777" w:rsidR="00560C16" w:rsidRPr="00A913A5" w:rsidRDefault="00560C16">
            <w:pPr>
              <w:ind w:left="720"/>
              <w:contextualSpacing/>
              <w:rPr>
                <w:rFonts w:ascii="Calibri" w:eastAsia="Calibri" w:hAnsi="Calibri" w:cs="Times New Roman"/>
                <w:sz w:val="20"/>
                <w:szCs w:val="20"/>
              </w:rPr>
            </w:pPr>
          </w:p>
        </w:tc>
        <w:tc>
          <w:tcPr>
            <w:tcW w:w="4814" w:type="dxa"/>
          </w:tcPr>
          <w:p w14:paraId="7366DC9A" w14:textId="77777777" w:rsidR="00560C16" w:rsidRPr="00A913A5" w:rsidRDefault="00560C16" w:rsidP="00B67208">
            <w:pPr>
              <w:numPr>
                <w:ilvl w:val="0"/>
                <w:numId w:val="12"/>
              </w:numPr>
              <w:contextualSpacing/>
              <w:rPr>
                <w:rFonts w:ascii="Calibri" w:eastAsia="Calibri" w:hAnsi="Calibri" w:cs="Times New Roman"/>
                <w:color w:val="5B9BD5"/>
                <w:sz w:val="20"/>
                <w:szCs w:val="20"/>
              </w:rPr>
            </w:pPr>
            <w:r w:rsidRPr="00A913A5">
              <w:rPr>
                <w:rFonts w:ascii="Calibri" w:eastAsia="Calibri" w:hAnsi="Calibri" w:cs="Times New Roman"/>
                <w:color w:val="5B9BD5"/>
                <w:sz w:val="20"/>
                <w:szCs w:val="20"/>
              </w:rPr>
              <w:t>Assurance that your critical data won’t be lost in the event of an incident</w:t>
            </w:r>
          </w:p>
        </w:tc>
      </w:tr>
      <w:tr w:rsidR="00560C16" w:rsidRPr="00A913A5" w14:paraId="53FD4F7B" w14:textId="77777777">
        <w:tc>
          <w:tcPr>
            <w:tcW w:w="4814" w:type="dxa"/>
          </w:tcPr>
          <w:p w14:paraId="0085B874" w14:textId="77777777" w:rsidR="00560C16" w:rsidRPr="00A913A5" w:rsidRDefault="00560C16" w:rsidP="00B67208">
            <w:pPr>
              <w:numPr>
                <w:ilvl w:val="0"/>
                <w:numId w:val="13"/>
              </w:numPr>
              <w:contextualSpacing/>
              <w:rPr>
                <w:sz w:val="20"/>
                <w:szCs w:val="20"/>
              </w:rPr>
            </w:pPr>
            <w:r>
              <w:rPr>
                <w:rFonts w:ascii="Calibri" w:eastAsia="Calibri" w:hAnsi="Calibri" w:cs="Times New Roman"/>
                <w:sz w:val="20"/>
                <w:szCs w:val="20"/>
              </w:rPr>
              <w:t xml:space="preserve">A personalised desktop </w:t>
            </w:r>
            <w:bookmarkStart w:id="13" w:name="_Int_PB76Q5ZL"/>
            <w:r>
              <w:rPr>
                <w:rFonts w:ascii="Calibri" w:eastAsia="Calibri" w:hAnsi="Calibri" w:cs="Times New Roman"/>
                <w:sz w:val="20"/>
                <w:szCs w:val="20"/>
              </w:rPr>
              <w:t>experience</w:t>
            </w:r>
            <w:bookmarkEnd w:id="13"/>
          </w:p>
        </w:tc>
        <w:tc>
          <w:tcPr>
            <w:tcW w:w="4814" w:type="dxa"/>
          </w:tcPr>
          <w:p w14:paraId="2501E00E" w14:textId="77777777" w:rsidR="00560C16" w:rsidRPr="00A913A5" w:rsidRDefault="00560C16" w:rsidP="00B67208">
            <w:pPr>
              <w:numPr>
                <w:ilvl w:val="0"/>
                <w:numId w:val="12"/>
              </w:numPr>
              <w:contextualSpacing/>
              <w:rPr>
                <w:rFonts w:ascii="Calibri" w:eastAsia="Calibri" w:hAnsi="Calibri" w:cs="Times New Roman"/>
                <w:color w:val="5B9BD5"/>
                <w:sz w:val="20"/>
                <w:szCs w:val="20"/>
              </w:rPr>
            </w:pPr>
            <w:r w:rsidRPr="00A913A5">
              <w:rPr>
                <w:rFonts w:ascii="Calibri" w:eastAsia="Calibri" w:hAnsi="Calibri" w:cs="Times New Roman"/>
                <w:color w:val="5B9BD5"/>
                <w:sz w:val="20"/>
                <w:szCs w:val="20"/>
              </w:rPr>
              <w:t>A standardised desktop for your devices across the school, federation or academy</w:t>
            </w:r>
          </w:p>
        </w:tc>
      </w:tr>
      <w:tr w:rsidR="00560C16" w:rsidRPr="00A913A5" w14:paraId="674B9BA0" w14:textId="77777777">
        <w:tc>
          <w:tcPr>
            <w:tcW w:w="4814" w:type="dxa"/>
          </w:tcPr>
          <w:p w14:paraId="37DEF139" w14:textId="77777777" w:rsidR="00560C16" w:rsidRPr="00A913A5" w:rsidRDefault="00560C16" w:rsidP="00B67208">
            <w:pPr>
              <w:numPr>
                <w:ilvl w:val="0"/>
                <w:numId w:val="13"/>
              </w:numPr>
              <w:contextualSpacing/>
              <w:rPr>
                <w:rFonts w:ascii="Calibri" w:eastAsia="Calibri" w:hAnsi="Calibri" w:cs="Times New Roman"/>
                <w:sz w:val="20"/>
                <w:szCs w:val="20"/>
              </w:rPr>
            </w:pPr>
            <w:r w:rsidRPr="27F188BE">
              <w:rPr>
                <w:rFonts w:ascii="Calibri" w:eastAsia="Calibri" w:hAnsi="Calibri" w:cs="Times New Roman"/>
                <w:sz w:val="20"/>
                <w:szCs w:val="20"/>
              </w:rPr>
              <w:t xml:space="preserve">Remote installation and troubleshooting of client devices </w:t>
            </w:r>
          </w:p>
          <w:p w14:paraId="7ED8D718" w14:textId="77777777" w:rsidR="00560C16" w:rsidRPr="00A913A5" w:rsidRDefault="00560C16" w:rsidP="00B67208">
            <w:pPr>
              <w:numPr>
                <w:ilvl w:val="0"/>
                <w:numId w:val="13"/>
              </w:numPr>
              <w:contextualSpacing/>
              <w:rPr>
                <w:rFonts w:ascii="Calibri" w:eastAsia="Calibri" w:hAnsi="Calibri" w:cs="Times New Roman"/>
                <w:sz w:val="20"/>
                <w:szCs w:val="20"/>
              </w:rPr>
            </w:pPr>
            <w:r w:rsidRPr="27F188BE">
              <w:rPr>
                <w:rFonts w:ascii="Calibri" w:eastAsia="Calibri" w:hAnsi="Calibri" w:cs="Times New Roman"/>
                <w:sz w:val="20"/>
                <w:szCs w:val="20"/>
              </w:rPr>
              <w:t>Remote Software deployments</w:t>
            </w:r>
          </w:p>
          <w:p w14:paraId="5FC0A72E" w14:textId="77777777" w:rsidR="00560C16" w:rsidRPr="00A913A5" w:rsidRDefault="00560C16">
            <w:pPr>
              <w:ind w:left="720"/>
              <w:contextualSpacing/>
              <w:rPr>
                <w:rFonts w:ascii="Calibri" w:eastAsia="Calibri" w:hAnsi="Calibri" w:cs="Times New Roman"/>
                <w:sz w:val="20"/>
                <w:szCs w:val="20"/>
              </w:rPr>
            </w:pPr>
          </w:p>
        </w:tc>
        <w:tc>
          <w:tcPr>
            <w:tcW w:w="4814" w:type="dxa"/>
          </w:tcPr>
          <w:p w14:paraId="7CDA8C77" w14:textId="77777777" w:rsidR="00560C16" w:rsidRPr="00A913A5" w:rsidRDefault="00560C16" w:rsidP="00B67208">
            <w:pPr>
              <w:numPr>
                <w:ilvl w:val="0"/>
                <w:numId w:val="12"/>
              </w:numPr>
              <w:contextualSpacing/>
              <w:rPr>
                <w:rFonts w:ascii="Calibri" w:eastAsia="Calibri" w:hAnsi="Calibri" w:cs="Times New Roman"/>
                <w:color w:val="5B9BD5"/>
                <w:sz w:val="20"/>
                <w:szCs w:val="20"/>
              </w:rPr>
            </w:pPr>
            <w:r w:rsidRPr="00A913A5">
              <w:rPr>
                <w:rFonts w:ascii="Calibri" w:eastAsia="Calibri" w:hAnsi="Calibri" w:cs="Times New Roman"/>
                <w:color w:val="5B9BD5"/>
                <w:sz w:val="20"/>
                <w:szCs w:val="20"/>
              </w:rPr>
              <w:t>A reduction in the number of on-site technician visits your school needs</w:t>
            </w:r>
          </w:p>
        </w:tc>
      </w:tr>
      <w:tr w:rsidR="00560C16" w:rsidRPr="00A913A5" w14:paraId="2E0F02F1" w14:textId="77777777">
        <w:tc>
          <w:tcPr>
            <w:tcW w:w="4814" w:type="dxa"/>
          </w:tcPr>
          <w:p w14:paraId="5A9E46A1" w14:textId="77777777" w:rsidR="00560C16" w:rsidRPr="00A913A5" w:rsidRDefault="00560C16" w:rsidP="00B67208">
            <w:pPr>
              <w:numPr>
                <w:ilvl w:val="0"/>
                <w:numId w:val="13"/>
              </w:numPr>
              <w:contextualSpacing/>
              <w:rPr>
                <w:rFonts w:ascii="Calibri" w:eastAsia="Calibri" w:hAnsi="Calibri" w:cs="Times New Roman"/>
                <w:sz w:val="20"/>
                <w:szCs w:val="20"/>
              </w:rPr>
            </w:pPr>
            <w:r w:rsidRPr="27F188BE">
              <w:rPr>
                <w:rFonts w:ascii="Calibri" w:eastAsia="Calibri" w:hAnsi="Calibri" w:cs="Times New Roman"/>
                <w:sz w:val="20"/>
                <w:szCs w:val="20"/>
              </w:rPr>
              <w:t xml:space="preserve">Office 365 full integration </w:t>
            </w:r>
          </w:p>
        </w:tc>
        <w:tc>
          <w:tcPr>
            <w:tcW w:w="4814" w:type="dxa"/>
          </w:tcPr>
          <w:p w14:paraId="050871D9" w14:textId="77777777" w:rsidR="00560C16" w:rsidRPr="00A913A5" w:rsidRDefault="00560C16" w:rsidP="00B67208">
            <w:pPr>
              <w:numPr>
                <w:ilvl w:val="0"/>
                <w:numId w:val="12"/>
              </w:numPr>
              <w:contextualSpacing/>
              <w:rPr>
                <w:rFonts w:ascii="Calibri" w:eastAsia="Calibri" w:hAnsi="Calibri" w:cs="Times New Roman"/>
                <w:color w:val="5B9BD5"/>
                <w:sz w:val="20"/>
                <w:szCs w:val="20"/>
              </w:rPr>
            </w:pPr>
            <w:r w:rsidRPr="00A913A5">
              <w:rPr>
                <w:rFonts w:ascii="Calibri" w:eastAsia="Calibri" w:hAnsi="Calibri" w:cs="Times New Roman"/>
                <w:color w:val="5B9BD5"/>
                <w:sz w:val="20"/>
                <w:szCs w:val="20"/>
              </w:rPr>
              <w:t>Access to files and emails from any location and any device that supports O365 applications</w:t>
            </w:r>
          </w:p>
          <w:p w14:paraId="30043FC4" w14:textId="77777777" w:rsidR="00560C16" w:rsidRPr="00A913A5" w:rsidRDefault="00560C16">
            <w:pPr>
              <w:ind w:left="720"/>
              <w:contextualSpacing/>
              <w:rPr>
                <w:rFonts w:ascii="Calibri" w:eastAsia="Calibri" w:hAnsi="Calibri" w:cs="Times New Roman"/>
                <w:color w:val="5B9BD5"/>
                <w:sz w:val="20"/>
                <w:szCs w:val="20"/>
              </w:rPr>
            </w:pPr>
          </w:p>
        </w:tc>
      </w:tr>
      <w:tr w:rsidR="00560C16" w:rsidRPr="00A913A5" w14:paraId="5A956BE3" w14:textId="77777777">
        <w:tc>
          <w:tcPr>
            <w:tcW w:w="4814" w:type="dxa"/>
            <w:tcBorders>
              <w:bottom w:val="nil"/>
            </w:tcBorders>
          </w:tcPr>
          <w:p w14:paraId="10F0AEFF" w14:textId="77777777" w:rsidR="00560C16" w:rsidRPr="00A913A5" w:rsidRDefault="00560C16" w:rsidP="00B67208">
            <w:pPr>
              <w:numPr>
                <w:ilvl w:val="0"/>
                <w:numId w:val="13"/>
              </w:numPr>
              <w:contextualSpacing/>
              <w:rPr>
                <w:rFonts w:ascii="Calibri" w:eastAsia="Calibri" w:hAnsi="Calibri" w:cs="Times New Roman"/>
                <w:sz w:val="20"/>
                <w:szCs w:val="20"/>
              </w:rPr>
            </w:pPr>
            <w:r w:rsidRPr="27F188BE">
              <w:rPr>
                <w:rFonts w:ascii="Calibri" w:eastAsia="Calibri" w:hAnsi="Calibri" w:cs="Times New Roman"/>
                <w:sz w:val="20"/>
                <w:szCs w:val="20"/>
              </w:rPr>
              <w:t>A suite of cloud-based productivity tools built for teaching and learning</w:t>
            </w:r>
          </w:p>
        </w:tc>
        <w:tc>
          <w:tcPr>
            <w:tcW w:w="4814" w:type="dxa"/>
            <w:tcBorders>
              <w:bottom w:val="nil"/>
            </w:tcBorders>
          </w:tcPr>
          <w:p w14:paraId="7C761F23" w14:textId="77777777" w:rsidR="00560C16" w:rsidRPr="00A913A5" w:rsidRDefault="00560C16" w:rsidP="00B67208">
            <w:pPr>
              <w:numPr>
                <w:ilvl w:val="0"/>
                <w:numId w:val="12"/>
              </w:numPr>
              <w:contextualSpacing/>
              <w:rPr>
                <w:rFonts w:ascii="Calibri" w:eastAsia="Calibri" w:hAnsi="Calibri" w:cs="Times New Roman"/>
                <w:color w:val="5B9BD5"/>
                <w:sz w:val="20"/>
                <w:szCs w:val="20"/>
              </w:rPr>
            </w:pPr>
            <w:r w:rsidRPr="00A913A5">
              <w:rPr>
                <w:rFonts w:ascii="Calibri" w:eastAsia="Calibri" w:hAnsi="Calibri" w:cs="Times New Roman"/>
                <w:color w:val="5B9BD5"/>
                <w:sz w:val="20"/>
                <w:szCs w:val="20"/>
              </w:rPr>
              <w:t>Anywhere, anytime access to learning and information through Cloud based applications</w:t>
            </w:r>
          </w:p>
        </w:tc>
      </w:tr>
      <w:tr w:rsidR="00560C16" w:rsidRPr="00A913A5" w14:paraId="5D1DE645" w14:textId="77777777">
        <w:tc>
          <w:tcPr>
            <w:tcW w:w="4814" w:type="dxa"/>
            <w:tcBorders>
              <w:bottom w:val="nil"/>
            </w:tcBorders>
          </w:tcPr>
          <w:p w14:paraId="3158CC24" w14:textId="77777777" w:rsidR="00560C16" w:rsidRPr="00A913A5" w:rsidRDefault="00560C16" w:rsidP="00B67208">
            <w:pPr>
              <w:numPr>
                <w:ilvl w:val="0"/>
                <w:numId w:val="13"/>
              </w:numPr>
              <w:contextualSpacing/>
              <w:rPr>
                <w:rFonts w:ascii="Calibri" w:eastAsia="Calibri" w:hAnsi="Calibri" w:cs="Times New Roman"/>
                <w:sz w:val="20"/>
                <w:szCs w:val="20"/>
              </w:rPr>
            </w:pPr>
            <w:r w:rsidRPr="27F188BE">
              <w:rPr>
                <w:rFonts w:ascii="Calibri" w:eastAsia="Calibri" w:hAnsi="Calibri" w:cs="Times New Roman"/>
                <w:sz w:val="20"/>
                <w:szCs w:val="20"/>
              </w:rPr>
              <w:t>Windows and Office licensing included</w:t>
            </w:r>
          </w:p>
          <w:p w14:paraId="369C5167" w14:textId="77777777" w:rsidR="00560C16" w:rsidRPr="00A913A5" w:rsidRDefault="00560C16">
            <w:pPr>
              <w:ind w:left="720"/>
              <w:contextualSpacing/>
              <w:rPr>
                <w:rFonts w:ascii="Calibri" w:eastAsia="Calibri" w:hAnsi="Calibri" w:cs="Times New Roman"/>
                <w:sz w:val="20"/>
                <w:szCs w:val="20"/>
              </w:rPr>
            </w:pPr>
          </w:p>
        </w:tc>
        <w:tc>
          <w:tcPr>
            <w:tcW w:w="4814" w:type="dxa"/>
            <w:tcBorders>
              <w:bottom w:val="nil"/>
            </w:tcBorders>
          </w:tcPr>
          <w:p w14:paraId="25EBAB78" w14:textId="77777777" w:rsidR="00560C16" w:rsidRPr="00A913A5" w:rsidRDefault="00560C16">
            <w:pPr>
              <w:ind w:left="720"/>
              <w:contextualSpacing/>
              <w:rPr>
                <w:rFonts w:ascii="Calibri" w:eastAsia="Calibri" w:hAnsi="Calibri" w:cs="Times New Roman"/>
                <w:sz w:val="20"/>
                <w:szCs w:val="20"/>
              </w:rPr>
            </w:pPr>
          </w:p>
        </w:tc>
      </w:tr>
    </w:tbl>
    <w:p w14:paraId="5F17D070" w14:textId="77777777" w:rsidR="00560C16" w:rsidRPr="00A913A5" w:rsidRDefault="00560C16" w:rsidP="00560C16">
      <w:pPr>
        <w:spacing w:after="0" w:line="240" w:lineRule="auto"/>
        <w:rPr>
          <w:rFonts w:ascii="Calibri" w:eastAsia="Calibri" w:hAnsi="Calibri" w:cs="Times New Roman"/>
          <w:sz w:val="20"/>
          <w:szCs w:val="20"/>
          <w:highlight w:val="green"/>
        </w:rPr>
      </w:pPr>
    </w:p>
    <w:p w14:paraId="2FA43DB1" w14:textId="77777777" w:rsidR="00560C16" w:rsidRPr="00A913A5" w:rsidRDefault="00560C16" w:rsidP="00560C16">
      <w:pPr>
        <w:spacing w:after="0"/>
        <w:rPr>
          <w:rFonts w:ascii="Calibri" w:eastAsia="Calibri" w:hAnsi="Calibri" w:cs="Times New Roman"/>
          <w:sz w:val="20"/>
          <w:szCs w:val="20"/>
        </w:rPr>
      </w:pPr>
      <w:r w:rsidRPr="00A913A5">
        <w:rPr>
          <w:rFonts w:ascii="Calibri" w:eastAsia="Calibri" w:hAnsi="Calibri" w:cs="Times New Roman"/>
          <w:sz w:val="20"/>
          <w:szCs w:val="20"/>
        </w:rPr>
        <w:t xml:space="preserve">You will also get: </w:t>
      </w:r>
    </w:p>
    <w:p w14:paraId="4ADF8372" w14:textId="77777777" w:rsidR="00560C16" w:rsidRPr="00A913A5" w:rsidRDefault="00560C16" w:rsidP="00560C16">
      <w:pPr>
        <w:spacing w:after="0"/>
        <w:rPr>
          <w:rFonts w:ascii="Calibri" w:eastAsia="Calibri" w:hAnsi="Calibri" w:cs="Calibri"/>
          <w:sz w:val="12"/>
          <w:szCs w:val="12"/>
          <w:highlight w:val="yellow"/>
        </w:rPr>
      </w:pPr>
    </w:p>
    <w:p w14:paraId="7BC28593" w14:textId="77777777" w:rsidR="00560C16" w:rsidRPr="00A913A5" w:rsidRDefault="00560C16" w:rsidP="00B67208">
      <w:pPr>
        <w:numPr>
          <w:ilvl w:val="0"/>
          <w:numId w:val="11"/>
        </w:numPr>
        <w:spacing w:after="0" w:line="240" w:lineRule="auto"/>
        <w:rPr>
          <w:rFonts w:ascii="Calibri" w:eastAsia="Calibri" w:hAnsi="Calibri" w:cs="Calibri"/>
          <w:bCs/>
          <w:sz w:val="20"/>
          <w:szCs w:val="20"/>
        </w:rPr>
      </w:pPr>
      <w:r w:rsidRPr="00A913A5">
        <w:rPr>
          <w:rFonts w:ascii="Calibri" w:eastAsia="Calibri" w:hAnsi="Calibri" w:cs="Calibri"/>
          <w:bCs/>
          <w:sz w:val="20"/>
          <w:szCs w:val="20"/>
        </w:rPr>
        <w:t xml:space="preserve">Dedicated account management </w:t>
      </w:r>
    </w:p>
    <w:p w14:paraId="708B5E72" w14:textId="77777777" w:rsidR="00560C16" w:rsidRPr="00A913A5" w:rsidRDefault="00560C16" w:rsidP="00B67208">
      <w:pPr>
        <w:numPr>
          <w:ilvl w:val="0"/>
          <w:numId w:val="11"/>
        </w:numPr>
        <w:spacing w:after="0" w:line="240" w:lineRule="auto"/>
        <w:rPr>
          <w:rFonts w:ascii="Calibri" w:eastAsia="Calibri" w:hAnsi="Calibri" w:cs="Calibri"/>
          <w:bCs/>
          <w:sz w:val="20"/>
          <w:szCs w:val="20"/>
        </w:rPr>
      </w:pPr>
      <w:r w:rsidRPr="00A913A5">
        <w:rPr>
          <w:rFonts w:ascii="Calibri" w:eastAsia="Calibri" w:hAnsi="Calibri" w:cs="Calibri"/>
          <w:bCs/>
          <w:sz w:val="20"/>
          <w:szCs w:val="20"/>
        </w:rPr>
        <w:t xml:space="preserve">Project management </w:t>
      </w:r>
    </w:p>
    <w:p w14:paraId="2DB339F8" w14:textId="77777777" w:rsidR="00560C16" w:rsidRPr="00A913A5" w:rsidRDefault="00560C16" w:rsidP="00B67208">
      <w:pPr>
        <w:numPr>
          <w:ilvl w:val="0"/>
          <w:numId w:val="11"/>
        </w:numPr>
        <w:spacing w:after="0" w:line="240" w:lineRule="auto"/>
        <w:rPr>
          <w:rFonts w:ascii="Calibri" w:eastAsia="Calibri" w:hAnsi="Calibri" w:cs="Calibri"/>
          <w:bCs/>
          <w:sz w:val="20"/>
          <w:szCs w:val="20"/>
        </w:rPr>
      </w:pPr>
      <w:r w:rsidRPr="00A913A5">
        <w:rPr>
          <w:rFonts w:ascii="Calibri" w:eastAsia="Calibri" w:hAnsi="Calibri" w:cs="Calibri"/>
          <w:bCs/>
          <w:sz w:val="20"/>
          <w:szCs w:val="20"/>
        </w:rPr>
        <w:t xml:space="preserve">Continuous service improvement </w:t>
      </w:r>
    </w:p>
    <w:p w14:paraId="4FC3B0FD" w14:textId="77777777" w:rsidR="00560C16" w:rsidRPr="00A913A5" w:rsidRDefault="00560C16" w:rsidP="00560C16">
      <w:pPr>
        <w:spacing w:after="0" w:line="240" w:lineRule="auto"/>
        <w:rPr>
          <w:rFonts w:ascii="Calibri" w:eastAsia="Calibri" w:hAnsi="Calibri" w:cs="Times New Roman"/>
          <w:sz w:val="20"/>
          <w:szCs w:val="20"/>
        </w:rPr>
      </w:pPr>
    </w:p>
    <w:p w14:paraId="2169C835" w14:textId="77777777" w:rsidR="00560C16" w:rsidRPr="00A913A5" w:rsidRDefault="00560C16" w:rsidP="00560C16">
      <w:pPr>
        <w:spacing w:after="0" w:line="240" w:lineRule="auto"/>
        <w:rPr>
          <w:rFonts w:ascii="Calibri" w:eastAsia="Calibri" w:hAnsi="Calibri" w:cs="Times New Roman"/>
          <w:sz w:val="20"/>
          <w:szCs w:val="20"/>
        </w:rPr>
      </w:pPr>
      <w:r w:rsidRPr="00A913A5">
        <w:rPr>
          <w:rFonts w:ascii="Calibri" w:eastAsia="Calibri" w:hAnsi="Calibri" w:cs="Times New Roman"/>
          <w:sz w:val="20"/>
          <w:szCs w:val="20"/>
        </w:rPr>
        <w:t>Our solution allows multi-site federations and academies to harness the simplicity of a single log on and standardised desktop experience for all sites, allowing staff to share a consistent approach regardless of location.</w:t>
      </w:r>
    </w:p>
    <w:p w14:paraId="72325B1D" w14:textId="77777777" w:rsidR="00560C16" w:rsidRDefault="00560C16" w:rsidP="00560C16">
      <w:pPr>
        <w:spacing w:after="0" w:line="240" w:lineRule="auto"/>
        <w:ind w:left="360"/>
        <w:rPr>
          <w:rFonts w:ascii="Calibri" w:eastAsia="Calibri" w:hAnsi="Calibri" w:cs="Times New Roman"/>
          <w:highlight w:val="yellow"/>
        </w:rPr>
      </w:pPr>
    </w:p>
    <w:p w14:paraId="10DE5AC7" w14:textId="77777777" w:rsidR="00560C16" w:rsidRDefault="00560C16" w:rsidP="00560C16">
      <w:pPr>
        <w:spacing w:after="0" w:line="240" w:lineRule="auto"/>
        <w:ind w:left="360"/>
        <w:rPr>
          <w:rFonts w:ascii="Calibri" w:eastAsia="Calibri" w:hAnsi="Calibri" w:cs="Times New Roman"/>
          <w:highlight w:val="yellow"/>
        </w:rPr>
      </w:pPr>
    </w:p>
    <w:p w14:paraId="3D4D45DB" w14:textId="77777777" w:rsidR="00560C16" w:rsidRDefault="00560C16" w:rsidP="00560C16">
      <w:pPr>
        <w:spacing w:after="0" w:line="240" w:lineRule="auto"/>
        <w:ind w:left="360"/>
        <w:rPr>
          <w:rFonts w:ascii="Calibri" w:eastAsia="Calibri" w:hAnsi="Calibri" w:cs="Times New Roman"/>
          <w:highlight w:val="yellow"/>
        </w:rPr>
      </w:pPr>
    </w:p>
    <w:p w14:paraId="21B2E322" w14:textId="77777777" w:rsidR="002F3051" w:rsidRDefault="002F3051" w:rsidP="00560C16">
      <w:pPr>
        <w:spacing w:after="0" w:line="240" w:lineRule="auto"/>
        <w:ind w:left="360"/>
        <w:rPr>
          <w:rFonts w:ascii="Calibri" w:eastAsia="Calibri" w:hAnsi="Calibri" w:cs="Times New Roman"/>
          <w:highlight w:val="yellow"/>
        </w:rPr>
      </w:pPr>
    </w:p>
    <w:p w14:paraId="587DB9EC" w14:textId="77777777" w:rsidR="00560C16" w:rsidRDefault="00560C16" w:rsidP="00560C16">
      <w:pPr>
        <w:spacing w:after="0" w:line="240" w:lineRule="auto"/>
        <w:ind w:left="360"/>
        <w:rPr>
          <w:rFonts w:ascii="Calibri" w:eastAsia="Calibri" w:hAnsi="Calibri" w:cs="Times New Roman"/>
          <w:highlight w:val="yellow"/>
        </w:rPr>
      </w:pPr>
    </w:p>
    <w:p w14:paraId="6F0D42E6" w14:textId="77777777" w:rsidR="00560C16" w:rsidRDefault="00560C16" w:rsidP="00560C16">
      <w:pPr>
        <w:spacing w:after="0" w:line="240" w:lineRule="auto"/>
        <w:ind w:left="360"/>
        <w:rPr>
          <w:rFonts w:ascii="Calibri" w:eastAsia="Calibri" w:hAnsi="Calibri" w:cs="Times New Roman"/>
          <w:highlight w:val="yellow"/>
        </w:rPr>
      </w:pPr>
    </w:p>
    <w:p w14:paraId="69B63364" w14:textId="77777777" w:rsidR="00A06791" w:rsidRPr="00A913A5" w:rsidRDefault="00A06791" w:rsidP="00560C16">
      <w:pPr>
        <w:spacing w:after="0" w:line="240" w:lineRule="auto"/>
        <w:ind w:left="360"/>
        <w:rPr>
          <w:rFonts w:ascii="Calibri" w:eastAsia="Calibri" w:hAnsi="Calibri" w:cs="Times New Roman"/>
          <w:highlight w:val="yellow"/>
        </w:rPr>
      </w:pPr>
    </w:p>
    <w:p w14:paraId="6ACC64DE" w14:textId="77777777" w:rsidR="00560C16" w:rsidRPr="00A913A5" w:rsidRDefault="00560C16" w:rsidP="00560C16">
      <w:pPr>
        <w:spacing w:after="0" w:line="240" w:lineRule="auto"/>
        <w:rPr>
          <w:rFonts w:ascii="Calibri" w:eastAsia="Calibri" w:hAnsi="Calibri" w:cs="Times New Roman"/>
          <w:b/>
          <w:bCs/>
          <w:sz w:val="20"/>
          <w:szCs w:val="20"/>
        </w:rPr>
      </w:pPr>
      <w:r w:rsidRPr="00A913A5">
        <w:rPr>
          <w:rFonts w:ascii="Calibri" w:eastAsia="Calibri" w:hAnsi="Calibri" w:cs="Times New Roman"/>
          <w:b/>
          <w:bCs/>
          <w:sz w:val="20"/>
          <w:szCs w:val="20"/>
        </w:rPr>
        <w:t>Some popular optional modules include:</w:t>
      </w:r>
    </w:p>
    <w:p w14:paraId="3E468778" w14:textId="77777777" w:rsidR="00560C16" w:rsidRPr="00A913A5" w:rsidRDefault="00560C16" w:rsidP="00560C16">
      <w:pPr>
        <w:numPr>
          <w:ilvl w:val="0"/>
          <w:numId w:val="2"/>
        </w:numPr>
        <w:spacing w:after="0" w:line="240" w:lineRule="auto"/>
        <w:rPr>
          <w:rFonts w:ascii="Calibri" w:eastAsia="Calibri" w:hAnsi="Calibri" w:cs="Times New Roman"/>
          <w:sz w:val="20"/>
          <w:szCs w:val="20"/>
        </w:rPr>
      </w:pPr>
      <w:r w:rsidRPr="00A913A5">
        <w:rPr>
          <w:rFonts w:ascii="Calibri" w:eastAsia="Calibri" w:hAnsi="Calibri" w:cs="Times New Roman"/>
          <w:sz w:val="20"/>
          <w:szCs w:val="20"/>
        </w:rPr>
        <w:t>SIMS Support</w:t>
      </w:r>
    </w:p>
    <w:p w14:paraId="32C7D2F2" w14:textId="77777777" w:rsidR="00560C16" w:rsidRDefault="00560C16" w:rsidP="00560C16">
      <w:pPr>
        <w:numPr>
          <w:ilvl w:val="0"/>
          <w:numId w:val="2"/>
        </w:numPr>
        <w:spacing w:after="0" w:line="240" w:lineRule="auto"/>
        <w:rPr>
          <w:rFonts w:ascii="Calibri" w:eastAsia="Calibri" w:hAnsi="Calibri" w:cs="Times New Roman"/>
          <w:sz w:val="20"/>
          <w:szCs w:val="20"/>
        </w:rPr>
      </w:pPr>
      <w:r w:rsidRPr="00A913A5">
        <w:rPr>
          <w:rFonts w:ascii="Calibri" w:eastAsia="Calibri" w:hAnsi="Calibri" w:cs="Times New Roman"/>
          <w:sz w:val="20"/>
          <w:szCs w:val="20"/>
        </w:rPr>
        <w:t>Electronic Visitors Book</w:t>
      </w:r>
    </w:p>
    <w:p w14:paraId="319ACAFB" w14:textId="2944471F" w:rsidR="00AC304E" w:rsidRPr="00A913A5" w:rsidRDefault="00AC304E" w:rsidP="00560C16">
      <w:pPr>
        <w:numPr>
          <w:ilvl w:val="0"/>
          <w:numId w:val="2"/>
        </w:numPr>
        <w:spacing w:after="0" w:line="240" w:lineRule="auto"/>
        <w:rPr>
          <w:rFonts w:ascii="Calibri" w:eastAsia="Calibri" w:hAnsi="Calibri" w:cs="Times New Roman"/>
          <w:sz w:val="20"/>
          <w:szCs w:val="20"/>
        </w:rPr>
      </w:pPr>
      <w:r>
        <w:rPr>
          <w:rFonts w:ascii="Calibri" w:eastAsia="Calibri" w:hAnsi="Calibri" w:cs="Times New Roman"/>
          <w:sz w:val="20"/>
          <w:szCs w:val="20"/>
        </w:rPr>
        <w:t>Classlink</w:t>
      </w:r>
    </w:p>
    <w:p w14:paraId="36F46B47" w14:textId="77777777" w:rsidR="00560C16" w:rsidRPr="00A913A5" w:rsidRDefault="00560C16" w:rsidP="00560C16">
      <w:pPr>
        <w:spacing w:after="0" w:line="240" w:lineRule="auto"/>
        <w:rPr>
          <w:rFonts w:ascii="Calibri" w:eastAsia="Calibri" w:hAnsi="Calibri" w:cs="Times New Roman"/>
          <w:sz w:val="20"/>
          <w:szCs w:val="20"/>
          <w:highlight w:val="yellow"/>
        </w:rPr>
      </w:pPr>
    </w:p>
    <w:p w14:paraId="59C442B5" w14:textId="77777777" w:rsidR="00560C16" w:rsidRPr="00A913A5" w:rsidRDefault="00560C16" w:rsidP="00560C16">
      <w:pPr>
        <w:spacing w:after="0" w:line="240" w:lineRule="auto"/>
        <w:rPr>
          <w:rFonts w:ascii="Calibri" w:eastAsia="Calibri" w:hAnsi="Calibri" w:cs="Times New Roman"/>
          <w:sz w:val="20"/>
          <w:szCs w:val="20"/>
        </w:rPr>
      </w:pPr>
      <w:r w:rsidRPr="00A913A5">
        <w:rPr>
          <w:rFonts w:ascii="Calibri" w:eastAsia="Calibri" w:hAnsi="Calibri" w:cs="Times New Roman"/>
          <w:sz w:val="20"/>
          <w:szCs w:val="20"/>
        </w:rPr>
        <w:t>Please contact us if you would like a quote for any of the optional modules.</w:t>
      </w:r>
    </w:p>
    <w:p w14:paraId="593FF145" w14:textId="77777777" w:rsidR="00560C16" w:rsidRPr="00A913A5" w:rsidRDefault="00560C16" w:rsidP="00560C16">
      <w:pPr>
        <w:spacing w:after="0" w:line="240" w:lineRule="auto"/>
        <w:rPr>
          <w:rFonts w:ascii="Calibri" w:eastAsia="Calibri" w:hAnsi="Calibri" w:cs="Times New Roman"/>
          <w:sz w:val="20"/>
          <w:szCs w:val="20"/>
        </w:rPr>
      </w:pPr>
    </w:p>
    <w:p w14:paraId="0517C3E7" w14:textId="77777777" w:rsidR="00560C16" w:rsidRPr="00A913A5" w:rsidRDefault="00560C16" w:rsidP="00560C16">
      <w:pPr>
        <w:spacing w:after="0" w:line="240" w:lineRule="auto"/>
        <w:rPr>
          <w:rFonts w:ascii="Calibri" w:eastAsia="Times New Roman" w:hAnsi="Calibri" w:cs="Times New Roman"/>
          <w:kern w:val="32"/>
          <w:sz w:val="20"/>
          <w:szCs w:val="20"/>
        </w:rPr>
      </w:pPr>
      <w:r w:rsidRPr="00A913A5">
        <w:rPr>
          <w:rFonts w:ascii="Calibri" w:eastAsia="Times New Roman" w:hAnsi="Calibri" w:cs="Times New Roman"/>
          <w:kern w:val="32"/>
          <w:sz w:val="20"/>
          <w:szCs w:val="20"/>
        </w:rPr>
        <w:t>The SMS Core Bundle is comprised of the services detailed below, but schools are welcome to add to this package with other services from this Service Catalogue.  If the Core Bundle doesn’t meet your requirements, please don’t hesitate to contact us to discuss other options.  We are here to help you achieve the best and most appropriate solution for your school.</w:t>
      </w:r>
    </w:p>
    <w:tbl>
      <w:tblPr>
        <w:tblStyle w:val="TableGrid6"/>
        <w:tblpPr w:leftFromText="180" w:rightFromText="180" w:vertAnchor="text" w:horzAnchor="margin" w:tblpY="235"/>
        <w:tblW w:w="9776" w:type="dxa"/>
        <w:tblLook w:val="04A0" w:firstRow="1" w:lastRow="0" w:firstColumn="1" w:lastColumn="0" w:noHBand="0" w:noVBand="1"/>
      </w:tblPr>
      <w:tblGrid>
        <w:gridCol w:w="2411"/>
        <w:gridCol w:w="7365"/>
      </w:tblGrid>
      <w:tr w:rsidR="00560C16" w:rsidRPr="00A913A5" w14:paraId="6A12416D" w14:textId="77777777">
        <w:trPr>
          <w:trHeight w:val="425"/>
        </w:trPr>
        <w:tc>
          <w:tcPr>
            <w:tcW w:w="2411" w:type="dxa"/>
            <w:shd w:val="clear" w:color="auto" w:fill="2F5496" w:themeFill="accent5" w:themeFillShade="BF"/>
            <w:vAlign w:val="center"/>
          </w:tcPr>
          <w:p w14:paraId="7BC3349B" w14:textId="77777777" w:rsidR="00560C16" w:rsidRPr="00A913A5" w:rsidRDefault="00560C16">
            <w:pPr>
              <w:jc w:val="center"/>
              <w:rPr>
                <w:rFonts w:ascii="Calibri" w:eastAsia="Calibri" w:hAnsi="Calibri" w:cs="Arial"/>
                <w:b/>
                <w:bCs/>
                <w:color w:val="FFFFFF"/>
              </w:rPr>
            </w:pPr>
            <w:r w:rsidRPr="00A913A5">
              <w:rPr>
                <w:rFonts w:ascii="Calibri" w:eastAsia="Calibri" w:hAnsi="Calibri" w:cs="Arial"/>
                <w:b/>
                <w:bCs/>
                <w:color w:val="FFFFFF"/>
              </w:rPr>
              <w:t>Service</w:t>
            </w:r>
          </w:p>
        </w:tc>
        <w:tc>
          <w:tcPr>
            <w:tcW w:w="7365" w:type="dxa"/>
            <w:shd w:val="clear" w:color="auto" w:fill="2F5496" w:themeFill="accent5" w:themeFillShade="BF"/>
            <w:vAlign w:val="center"/>
          </w:tcPr>
          <w:p w14:paraId="0AC60749" w14:textId="77777777" w:rsidR="00560C16" w:rsidRPr="00A913A5" w:rsidRDefault="00560C16">
            <w:pPr>
              <w:jc w:val="center"/>
              <w:rPr>
                <w:rFonts w:ascii="Calibri" w:eastAsia="Calibri" w:hAnsi="Calibri" w:cs="Arial"/>
                <w:b/>
                <w:bCs/>
                <w:color w:val="FFFFFF"/>
              </w:rPr>
            </w:pPr>
            <w:r w:rsidRPr="00A913A5">
              <w:rPr>
                <w:rFonts w:ascii="Calibri" w:eastAsia="Calibri" w:hAnsi="Calibri" w:cs="Arial"/>
                <w:b/>
                <w:bCs/>
                <w:color w:val="FFFFFF"/>
              </w:rPr>
              <w:t>SMS ‘Core’ Bundle</w:t>
            </w:r>
          </w:p>
        </w:tc>
      </w:tr>
      <w:tr w:rsidR="00560C16" w:rsidRPr="00A913A5" w14:paraId="717ED888" w14:textId="77777777">
        <w:trPr>
          <w:trHeight w:val="2103"/>
        </w:trPr>
        <w:tc>
          <w:tcPr>
            <w:tcW w:w="2411" w:type="dxa"/>
            <w:shd w:val="clear" w:color="auto" w:fill="CCFFFF"/>
            <w:vAlign w:val="center"/>
          </w:tcPr>
          <w:p w14:paraId="5964DE7E" w14:textId="77777777" w:rsidR="00560C16" w:rsidRPr="00A913A5" w:rsidRDefault="00700192">
            <w:pPr>
              <w:rPr>
                <w:rFonts w:ascii="Calibri" w:eastAsia="Times New Roman" w:hAnsi="Calibri" w:cs="Times New Roman"/>
                <w:sz w:val="20"/>
                <w:szCs w:val="20"/>
                <w:lang w:eastAsia="en-GB"/>
              </w:rPr>
            </w:pPr>
            <w:hyperlink w:anchor="_ICT_Infrastructure_Services" w:history="1">
              <w:r w:rsidR="00560C16" w:rsidRPr="00A913A5">
                <w:rPr>
                  <w:rFonts w:ascii="Calibri" w:eastAsia="Calibri" w:hAnsi="Calibri" w:cs="Times New Roman"/>
                  <w:b/>
                  <w:bCs/>
                  <w:sz w:val="20"/>
                  <w:szCs w:val="20"/>
                </w:rPr>
                <w:t>Schools</w:t>
              </w:r>
            </w:hyperlink>
            <w:r w:rsidR="00560C16" w:rsidRPr="00A913A5">
              <w:rPr>
                <w:rFonts w:ascii="Calibri" w:eastAsia="Calibri" w:hAnsi="Calibri" w:cs="Times New Roman"/>
                <w:b/>
                <w:bCs/>
                <w:sz w:val="20"/>
                <w:szCs w:val="20"/>
              </w:rPr>
              <w:t xml:space="preserve"> Managed Service</w:t>
            </w:r>
          </w:p>
        </w:tc>
        <w:tc>
          <w:tcPr>
            <w:tcW w:w="7365" w:type="dxa"/>
            <w:vAlign w:val="center"/>
          </w:tcPr>
          <w:p w14:paraId="0DB87732" w14:textId="77777777" w:rsidR="00560C16" w:rsidRPr="00A913A5" w:rsidRDefault="00560C16" w:rsidP="006A0348">
            <w:pPr>
              <w:numPr>
                <w:ilvl w:val="0"/>
                <w:numId w:val="27"/>
              </w:numPr>
              <w:spacing w:before="240"/>
              <w:contextualSpacing/>
              <w:rPr>
                <w:rFonts w:ascii="Calibri" w:eastAsia="Times New Roman" w:hAnsi="Calibri" w:cs="Times New Roman"/>
                <w:sz w:val="20"/>
                <w:szCs w:val="20"/>
                <w:lang w:eastAsia="en-GB"/>
              </w:rPr>
            </w:pPr>
            <w:r w:rsidRPr="00A913A5">
              <w:rPr>
                <w:rFonts w:ascii="Calibri" w:eastAsia="Times New Roman" w:hAnsi="Calibri" w:cs="Times New Roman"/>
                <w:sz w:val="20"/>
                <w:szCs w:val="20"/>
                <w:lang w:eastAsia="en-GB"/>
              </w:rPr>
              <w:t xml:space="preserve">Rent-a-Server and UPS OR Server Emergency Loan Service </w:t>
            </w:r>
          </w:p>
          <w:p w14:paraId="78C17075" w14:textId="77777777" w:rsidR="00560C16" w:rsidRPr="00A913A5" w:rsidRDefault="00560C16" w:rsidP="006A0348">
            <w:pPr>
              <w:numPr>
                <w:ilvl w:val="0"/>
                <w:numId w:val="27"/>
              </w:numPr>
              <w:contextualSpacing/>
              <w:rPr>
                <w:rFonts w:ascii="Calibri" w:eastAsia="Times New Roman" w:hAnsi="Calibri" w:cs="Times New Roman"/>
                <w:sz w:val="20"/>
                <w:szCs w:val="20"/>
                <w:lang w:eastAsia="en-GB"/>
              </w:rPr>
            </w:pPr>
            <w:r>
              <w:rPr>
                <w:rFonts w:ascii="Calibri" w:eastAsia="Times New Roman" w:hAnsi="Calibri" w:cs="Times New Roman"/>
                <w:sz w:val="20"/>
                <w:szCs w:val="20"/>
                <w:lang w:eastAsia="en-GB"/>
              </w:rPr>
              <w:t>Windows Device Management, with</w:t>
            </w:r>
            <w:r w:rsidRPr="27F188BE">
              <w:rPr>
                <w:rFonts w:ascii="Calibri" w:eastAsia="Times New Roman" w:hAnsi="Calibri" w:cs="Times New Roman"/>
                <w:sz w:val="20"/>
                <w:szCs w:val="20"/>
                <w:lang w:eastAsia="en-GB"/>
              </w:rPr>
              <w:t xml:space="preserve"> ongoing desktop support</w:t>
            </w:r>
          </w:p>
          <w:p w14:paraId="30043AA8" w14:textId="53F927C7" w:rsidR="00560C16" w:rsidRPr="00A913A5" w:rsidRDefault="00227145" w:rsidP="006A0348">
            <w:pPr>
              <w:numPr>
                <w:ilvl w:val="0"/>
                <w:numId w:val="27"/>
              </w:numPr>
              <w:contextualSpacing/>
              <w:rPr>
                <w:rFonts w:ascii="Calibri" w:eastAsia="Times New Roman" w:hAnsi="Calibri" w:cs="Times New Roman"/>
                <w:sz w:val="20"/>
                <w:szCs w:val="20"/>
                <w:lang w:eastAsia="en-GB"/>
              </w:rPr>
            </w:pPr>
            <w:r>
              <w:rPr>
                <w:rFonts w:ascii="Calibri" w:eastAsia="Times New Roman" w:hAnsi="Calibri" w:cs="Times New Roman"/>
                <w:sz w:val="20"/>
                <w:szCs w:val="20"/>
                <w:lang w:eastAsia="en-GB"/>
              </w:rPr>
              <w:t>ICT</w:t>
            </w:r>
            <w:r w:rsidR="00560C16" w:rsidRPr="00A913A5">
              <w:rPr>
                <w:rFonts w:ascii="Calibri" w:eastAsia="Times New Roman" w:hAnsi="Calibri" w:cs="Times New Roman"/>
                <w:sz w:val="20"/>
                <w:szCs w:val="20"/>
                <w:lang w:eastAsia="en-GB"/>
              </w:rPr>
              <w:t xml:space="preserve"> Support </w:t>
            </w:r>
          </w:p>
          <w:p w14:paraId="2D4B0624" w14:textId="6CF32758" w:rsidR="00560C16" w:rsidRPr="00A913A5" w:rsidRDefault="00560C16" w:rsidP="006A0348">
            <w:pPr>
              <w:numPr>
                <w:ilvl w:val="0"/>
                <w:numId w:val="27"/>
              </w:numPr>
              <w:contextualSpacing/>
              <w:rPr>
                <w:rFonts w:ascii="Calibri" w:eastAsia="Times New Roman" w:hAnsi="Calibri" w:cs="Times New Roman"/>
                <w:sz w:val="20"/>
                <w:szCs w:val="20"/>
                <w:lang w:eastAsia="en-GB"/>
              </w:rPr>
            </w:pPr>
            <w:r w:rsidRPr="00A913A5">
              <w:rPr>
                <w:rFonts w:ascii="Calibri" w:eastAsia="Times New Roman" w:hAnsi="Calibri" w:cs="Times New Roman"/>
                <w:sz w:val="20"/>
                <w:szCs w:val="20"/>
                <w:lang w:eastAsia="en-GB"/>
              </w:rPr>
              <w:t xml:space="preserve">Internet </w:t>
            </w:r>
            <w:r w:rsidR="00DF79DC">
              <w:rPr>
                <w:rFonts w:ascii="Calibri" w:eastAsia="Times New Roman" w:hAnsi="Calibri" w:cs="Times New Roman"/>
                <w:sz w:val="20"/>
                <w:szCs w:val="20"/>
                <w:lang w:eastAsia="en-GB"/>
              </w:rPr>
              <w:t xml:space="preserve">Security and </w:t>
            </w:r>
            <w:r w:rsidRPr="00A913A5">
              <w:rPr>
                <w:rFonts w:ascii="Calibri" w:eastAsia="Times New Roman" w:hAnsi="Calibri" w:cs="Times New Roman"/>
                <w:sz w:val="20"/>
                <w:szCs w:val="20"/>
                <w:lang w:eastAsia="en-GB"/>
              </w:rPr>
              <w:t>Content Filtering</w:t>
            </w:r>
          </w:p>
          <w:p w14:paraId="32375504" w14:textId="77777777" w:rsidR="00560C16" w:rsidRPr="00A913A5" w:rsidRDefault="00560C16" w:rsidP="006A0348">
            <w:pPr>
              <w:numPr>
                <w:ilvl w:val="0"/>
                <w:numId w:val="27"/>
              </w:numPr>
              <w:contextualSpacing/>
              <w:rPr>
                <w:rFonts w:ascii="Calibri" w:eastAsia="Times New Roman" w:hAnsi="Calibri" w:cs="Times New Roman"/>
                <w:sz w:val="20"/>
                <w:szCs w:val="20"/>
                <w:lang w:eastAsia="en-GB"/>
              </w:rPr>
            </w:pPr>
            <w:r w:rsidRPr="00A913A5">
              <w:rPr>
                <w:rFonts w:ascii="Calibri" w:eastAsia="Times New Roman" w:hAnsi="Calibri" w:cs="Times New Roman"/>
                <w:sz w:val="20"/>
                <w:szCs w:val="20"/>
                <w:lang w:eastAsia="en-GB"/>
              </w:rPr>
              <w:t>Antivirus Protection</w:t>
            </w:r>
          </w:p>
          <w:p w14:paraId="0FC54E4D" w14:textId="77777777" w:rsidR="00560C16" w:rsidRPr="00A913A5" w:rsidRDefault="00560C16" w:rsidP="006A0348">
            <w:pPr>
              <w:numPr>
                <w:ilvl w:val="0"/>
                <w:numId w:val="27"/>
              </w:numPr>
              <w:contextualSpacing/>
              <w:rPr>
                <w:rFonts w:ascii="Calibri" w:eastAsia="Times New Roman" w:hAnsi="Calibri" w:cs="Times New Roman"/>
                <w:sz w:val="20"/>
                <w:szCs w:val="20"/>
                <w:lang w:eastAsia="en-GB"/>
              </w:rPr>
            </w:pPr>
            <w:r w:rsidRPr="00A913A5">
              <w:rPr>
                <w:rFonts w:ascii="Calibri" w:eastAsia="Times New Roman" w:hAnsi="Calibri" w:cs="Times New Roman"/>
                <w:sz w:val="20"/>
                <w:szCs w:val="20"/>
                <w:lang w:eastAsia="en-GB"/>
              </w:rPr>
              <w:t>Disaster Recovery Backup</w:t>
            </w:r>
          </w:p>
          <w:p w14:paraId="1F599D44" w14:textId="77777777" w:rsidR="00560C16" w:rsidRPr="00A913A5" w:rsidRDefault="00560C16" w:rsidP="006A0348">
            <w:pPr>
              <w:numPr>
                <w:ilvl w:val="0"/>
                <w:numId w:val="27"/>
              </w:numPr>
              <w:contextualSpacing/>
              <w:rPr>
                <w:rFonts w:ascii="Calibri" w:eastAsia="Times New Roman" w:hAnsi="Calibri" w:cs="Times New Roman"/>
                <w:sz w:val="20"/>
                <w:szCs w:val="20"/>
                <w:lang w:eastAsia="en-GB"/>
              </w:rPr>
            </w:pPr>
            <w:r w:rsidRPr="00A913A5">
              <w:rPr>
                <w:rFonts w:ascii="Calibri" w:eastAsia="Times New Roman" w:hAnsi="Calibri" w:cs="Times New Roman"/>
                <w:sz w:val="20"/>
                <w:szCs w:val="20"/>
                <w:lang w:eastAsia="en-GB"/>
              </w:rPr>
              <w:t>Switch Maintenance</w:t>
            </w:r>
          </w:p>
          <w:p w14:paraId="4BF30382" w14:textId="77777777" w:rsidR="00560C16" w:rsidRPr="00A913A5" w:rsidRDefault="00560C16" w:rsidP="006A0348">
            <w:pPr>
              <w:numPr>
                <w:ilvl w:val="0"/>
                <w:numId w:val="27"/>
              </w:numPr>
              <w:contextualSpacing/>
              <w:rPr>
                <w:rFonts w:ascii="Calibri" w:eastAsia="Calibri" w:hAnsi="Calibri" w:cs="Times New Roman"/>
                <w:color w:val="000000"/>
                <w:sz w:val="20"/>
                <w:szCs w:val="20"/>
              </w:rPr>
            </w:pPr>
            <w:r w:rsidRPr="00A913A5">
              <w:rPr>
                <w:rFonts w:ascii="Calibri" w:eastAsia="Calibri" w:hAnsi="Calibri" w:cs="Calibri"/>
                <w:color w:val="000000"/>
                <w:sz w:val="20"/>
                <w:szCs w:val="20"/>
              </w:rPr>
              <w:t>Microsoft O365 Licences</w:t>
            </w:r>
          </w:p>
          <w:p w14:paraId="44DA68D8" w14:textId="77777777" w:rsidR="00560C16" w:rsidRPr="00A913A5" w:rsidRDefault="00560C16" w:rsidP="006A0348">
            <w:pPr>
              <w:numPr>
                <w:ilvl w:val="0"/>
                <w:numId w:val="27"/>
              </w:numPr>
              <w:rPr>
                <w:rFonts w:ascii="Calibri" w:eastAsia="Calibri" w:hAnsi="Calibri" w:cs="Times New Roman"/>
                <w:color w:val="000000"/>
                <w:sz w:val="20"/>
                <w:szCs w:val="20"/>
                <w:lang w:eastAsia="en-GB"/>
              </w:rPr>
            </w:pPr>
            <w:r w:rsidRPr="00A913A5">
              <w:rPr>
                <w:rFonts w:ascii="Calibri" w:eastAsia="Calibri" w:hAnsi="Calibri" w:cs="Calibri"/>
                <w:color w:val="000000"/>
                <w:sz w:val="20"/>
                <w:szCs w:val="20"/>
              </w:rPr>
              <w:t>Device and server licences</w:t>
            </w:r>
          </w:p>
          <w:p w14:paraId="09F4FF6A" w14:textId="77777777" w:rsidR="00560C16" w:rsidRPr="001F4784" w:rsidRDefault="00560C16" w:rsidP="006A0348">
            <w:pPr>
              <w:numPr>
                <w:ilvl w:val="0"/>
                <w:numId w:val="27"/>
              </w:numPr>
              <w:rPr>
                <w:rFonts w:ascii="Calibri" w:eastAsia="Calibri" w:hAnsi="Calibri" w:cs="Times New Roman"/>
                <w:color w:val="000000"/>
                <w:sz w:val="20"/>
                <w:szCs w:val="20"/>
                <w:lang w:eastAsia="en-GB"/>
              </w:rPr>
            </w:pPr>
            <w:r>
              <w:rPr>
                <w:rFonts w:ascii="Calibri" w:eastAsia="Times New Roman" w:hAnsi="Calibri" w:cs="Times New Roman"/>
                <w:sz w:val="20"/>
                <w:szCs w:val="20"/>
                <w:lang w:eastAsia="en-GB"/>
              </w:rPr>
              <w:t>Staff Hub</w:t>
            </w:r>
          </w:p>
          <w:p w14:paraId="16F729ED" w14:textId="77777777" w:rsidR="00560C16" w:rsidRPr="00A913A5" w:rsidRDefault="00560C16" w:rsidP="006A0348">
            <w:pPr>
              <w:numPr>
                <w:ilvl w:val="0"/>
                <w:numId w:val="27"/>
              </w:numPr>
              <w:rPr>
                <w:rFonts w:ascii="Calibri" w:eastAsia="Calibri" w:hAnsi="Calibri" w:cs="Times New Roman"/>
                <w:color w:val="000000"/>
                <w:sz w:val="20"/>
                <w:szCs w:val="20"/>
                <w:lang w:eastAsia="en-GB"/>
              </w:rPr>
            </w:pPr>
            <w:r w:rsidRPr="3908F227">
              <w:rPr>
                <w:rFonts w:ascii="Calibri" w:eastAsia="Times New Roman" w:hAnsi="Calibri" w:cs="Times New Roman"/>
                <w:color w:val="000000" w:themeColor="text1"/>
                <w:sz w:val="20"/>
                <w:szCs w:val="20"/>
                <w:lang w:eastAsia="en-GB"/>
              </w:rPr>
              <w:t>MS Teams</w:t>
            </w:r>
          </w:p>
          <w:p w14:paraId="23102737" w14:textId="77777777" w:rsidR="00560C16" w:rsidRPr="00A913A5" w:rsidRDefault="00560C16" w:rsidP="006A0348">
            <w:pPr>
              <w:numPr>
                <w:ilvl w:val="0"/>
                <w:numId w:val="27"/>
              </w:numPr>
              <w:rPr>
                <w:rFonts w:ascii="Calibri" w:eastAsia="Calibri" w:hAnsi="Calibri" w:cs="Times New Roman"/>
                <w:color w:val="000000"/>
                <w:sz w:val="20"/>
                <w:szCs w:val="20"/>
                <w:lang w:eastAsia="en-GB"/>
              </w:rPr>
            </w:pPr>
            <w:r w:rsidRPr="00A913A5">
              <w:rPr>
                <w:rFonts w:ascii="Calibri" w:eastAsia="Calibri" w:hAnsi="Calibri" w:cs="Times New Roman"/>
                <w:color w:val="000000"/>
                <w:sz w:val="20"/>
                <w:szCs w:val="20"/>
                <w:lang w:eastAsia="en-GB"/>
              </w:rPr>
              <w:t>Windows device encryption</w:t>
            </w:r>
          </w:p>
          <w:p w14:paraId="3DBD32B6" w14:textId="05917F7B" w:rsidR="00560C16" w:rsidRPr="00A913A5" w:rsidRDefault="00560C16" w:rsidP="006A0348">
            <w:pPr>
              <w:numPr>
                <w:ilvl w:val="0"/>
                <w:numId w:val="27"/>
              </w:numPr>
              <w:contextualSpacing/>
              <w:rPr>
                <w:rFonts w:ascii="Calibri" w:eastAsia="Times New Roman" w:hAnsi="Calibri" w:cs="Times New Roman"/>
                <w:sz w:val="20"/>
                <w:szCs w:val="20"/>
                <w:lang w:eastAsia="en-GB"/>
              </w:rPr>
            </w:pPr>
            <w:r w:rsidRPr="00A913A5">
              <w:rPr>
                <w:rFonts w:ascii="Calibri" w:eastAsia="Times New Roman" w:hAnsi="Calibri" w:cs="Times New Roman"/>
                <w:sz w:val="20"/>
                <w:szCs w:val="20"/>
                <w:lang w:eastAsia="en-GB"/>
              </w:rPr>
              <w:t>Proactive Monitoring</w:t>
            </w:r>
          </w:p>
          <w:p w14:paraId="1E4F3FC5" w14:textId="77777777" w:rsidR="00560C16" w:rsidRPr="00A913A5" w:rsidRDefault="00560C16" w:rsidP="006A0348">
            <w:pPr>
              <w:numPr>
                <w:ilvl w:val="0"/>
                <w:numId w:val="27"/>
              </w:numPr>
              <w:contextualSpacing/>
              <w:rPr>
                <w:rFonts w:ascii="Calibri" w:eastAsia="Times New Roman" w:hAnsi="Calibri" w:cs="Times New Roman"/>
                <w:sz w:val="20"/>
                <w:szCs w:val="20"/>
                <w:lang w:eastAsia="en-GB"/>
              </w:rPr>
            </w:pPr>
            <w:r w:rsidRPr="00A913A5">
              <w:rPr>
                <w:rFonts w:ascii="Calibri" w:eastAsia="Times New Roman" w:hAnsi="Calibri" w:cs="Times New Roman"/>
                <w:sz w:val="20"/>
                <w:szCs w:val="20"/>
                <w:lang w:eastAsia="en-GB"/>
              </w:rPr>
              <w:t xml:space="preserve">Scheduled software and security updates </w:t>
            </w:r>
          </w:p>
          <w:p w14:paraId="614E1F43" w14:textId="77777777" w:rsidR="00560C16" w:rsidRPr="00A913A5" w:rsidRDefault="00560C16" w:rsidP="006A0348">
            <w:pPr>
              <w:numPr>
                <w:ilvl w:val="0"/>
                <w:numId w:val="27"/>
              </w:numPr>
              <w:contextualSpacing/>
              <w:rPr>
                <w:rFonts w:ascii="Calibri" w:eastAsia="Times New Roman" w:hAnsi="Calibri" w:cs="Times New Roman"/>
                <w:sz w:val="20"/>
                <w:szCs w:val="20"/>
                <w:lang w:eastAsia="en-GB"/>
              </w:rPr>
            </w:pPr>
            <w:r w:rsidRPr="00A913A5">
              <w:rPr>
                <w:rFonts w:ascii="Calibri" w:eastAsia="Times New Roman" w:hAnsi="Calibri" w:cs="Times New Roman"/>
                <w:sz w:val="20"/>
                <w:szCs w:val="20"/>
                <w:lang w:eastAsia="en-GB"/>
              </w:rPr>
              <w:t>Two half-day Health Check visits per term</w:t>
            </w:r>
          </w:p>
          <w:p w14:paraId="0D123E1C" w14:textId="77777777" w:rsidR="00560C16" w:rsidRPr="00A913A5" w:rsidRDefault="00560C16" w:rsidP="006A0348">
            <w:pPr>
              <w:numPr>
                <w:ilvl w:val="0"/>
                <w:numId w:val="27"/>
              </w:numPr>
              <w:contextualSpacing/>
              <w:rPr>
                <w:rFonts w:ascii="Calibri" w:eastAsia="Times New Roman" w:hAnsi="Calibri" w:cs="Times New Roman"/>
                <w:sz w:val="20"/>
                <w:szCs w:val="20"/>
                <w:lang w:eastAsia="en-GB"/>
              </w:rPr>
            </w:pPr>
            <w:r w:rsidRPr="00A913A5">
              <w:rPr>
                <w:rFonts w:ascii="Calibri" w:eastAsia="Times New Roman" w:hAnsi="Calibri" w:cs="Times New Roman"/>
                <w:sz w:val="20"/>
                <w:szCs w:val="20"/>
                <w:lang w:eastAsia="en-GB"/>
              </w:rPr>
              <w:t>Apple Device Management for your iPads and Macs</w:t>
            </w:r>
          </w:p>
          <w:p w14:paraId="0FE579D0" w14:textId="77777777" w:rsidR="00560C16" w:rsidRPr="00A913A5" w:rsidRDefault="00560C16" w:rsidP="006A0348">
            <w:pPr>
              <w:numPr>
                <w:ilvl w:val="0"/>
                <w:numId w:val="27"/>
              </w:numPr>
              <w:contextualSpacing/>
              <w:rPr>
                <w:rFonts w:ascii="Calibri" w:eastAsia="Times New Roman" w:hAnsi="Calibri" w:cs="Times New Roman"/>
                <w:sz w:val="20"/>
                <w:szCs w:val="20"/>
                <w:lang w:eastAsia="en-GB"/>
              </w:rPr>
            </w:pPr>
            <w:r w:rsidRPr="00A913A5">
              <w:rPr>
                <w:rFonts w:ascii="Calibri" w:eastAsia="Times New Roman" w:hAnsi="Calibri" w:cs="Times New Roman"/>
                <w:sz w:val="20"/>
                <w:szCs w:val="20"/>
                <w:lang w:eastAsia="en-GB"/>
              </w:rPr>
              <w:t>A dedicated Project Manager and Technical Lead during the implementation</w:t>
            </w:r>
          </w:p>
        </w:tc>
      </w:tr>
    </w:tbl>
    <w:p w14:paraId="2A45CD8C" w14:textId="77777777" w:rsidR="00560C16" w:rsidRPr="00A913A5" w:rsidRDefault="00560C16" w:rsidP="00560C16">
      <w:pPr>
        <w:spacing w:after="0" w:line="240" w:lineRule="auto"/>
        <w:rPr>
          <w:rFonts w:ascii="Calibri" w:eastAsia="Calibri" w:hAnsi="Calibri" w:cs="Calibri"/>
          <w:sz w:val="20"/>
          <w:szCs w:val="20"/>
          <w:highlight w:val="yellow"/>
        </w:rPr>
      </w:pPr>
    </w:p>
    <w:p w14:paraId="52EB3C50" w14:textId="77777777" w:rsidR="00560C16" w:rsidRDefault="00560C16" w:rsidP="00560C16">
      <w:pPr>
        <w:spacing w:after="0"/>
        <w:rPr>
          <w:rFonts w:ascii="Calibri" w:eastAsia="Calibri" w:hAnsi="Calibri" w:cs="Times New Roman"/>
          <w:sz w:val="20"/>
          <w:szCs w:val="20"/>
        </w:rPr>
      </w:pPr>
    </w:p>
    <w:p w14:paraId="208FD049" w14:textId="77777777" w:rsidR="002702E5" w:rsidRDefault="002702E5" w:rsidP="00560C16">
      <w:pPr>
        <w:spacing w:after="0"/>
        <w:rPr>
          <w:rFonts w:ascii="Calibri" w:eastAsia="Calibri" w:hAnsi="Calibri" w:cs="Times New Roman"/>
          <w:sz w:val="20"/>
          <w:szCs w:val="20"/>
        </w:rPr>
      </w:pPr>
    </w:p>
    <w:p w14:paraId="636144B4" w14:textId="77777777" w:rsidR="002702E5" w:rsidRDefault="002702E5" w:rsidP="00560C16">
      <w:pPr>
        <w:spacing w:after="0"/>
        <w:rPr>
          <w:rFonts w:ascii="Calibri" w:eastAsia="Calibri" w:hAnsi="Calibri" w:cs="Times New Roman"/>
          <w:sz w:val="20"/>
          <w:szCs w:val="20"/>
        </w:rPr>
      </w:pPr>
    </w:p>
    <w:p w14:paraId="757A2834" w14:textId="77777777" w:rsidR="002702E5" w:rsidRDefault="002702E5" w:rsidP="00560C16">
      <w:pPr>
        <w:spacing w:after="0"/>
        <w:rPr>
          <w:rFonts w:ascii="Calibri" w:eastAsia="Calibri" w:hAnsi="Calibri" w:cs="Times New Roman"/>
          <w:sz w:val="20"/>
          <w:szCs w:val="20"/>
        </w:rPr>
      </w:pPr>
    </w:p>
    <w:p w14:paraId="4CCCCA7B" w14:textId="77777777" w:rsidR="002702E5" w:rsidRDefault="002702E5" w:rsidP="00560C16">
      <w:pPr>
        <w:spacing w:after="0"/>
        <w:rPr>
          <w:rFonts w:ascii="Calibri" w:eastAsia="Calibri" w:hAnsi="Calibri" w:cs="Times New Roman"/>
          <w:sz w:val="20"/>
          <w:szCs w:val="20"/>
        </w:rPr>
      </w:pPr>
    </w:p>
    <w:p w14:paraId="5039EFE9" w14:textId="77777777" w:rsidR="002702E5" w:rsidRDefault="002702E5" w:rsidP="00560C16">
      <w:pPr>
        <w:spacing w:after="0"/>
        <w:rPr>
          <w:rFonts w:ascii="Calibri" w:eastAsia="Calibri" w:hAnsi="Calibri" w:cs="Times New Roman"/>
          <w:sz w:val="20"/>
          <w:szCs w:val="20"/>
        </w:rPr>
      </w:pPr>
    </w:p>
    <w:p w14:paraId="24B2768B" w14:textId="77777777" w:rsidR="002702E5" w:rsidRDefault="002702E5" w:rsidP="00560C16">
      <w:pPr>
        <w:spacing w:after="0"/>
        <w:rPr>
          <w:rFonts w:ascii="Calibri" w:eastAsia="Calibri" w:hAnsi="Calibri" w:cs="Times New Roman"/>
          <w:sz w:val="20"/>
          <w:szCs w:val="20"/>
        </w:rPr>
      </w:pPr>
    </w:p>
    <w:p w14:paraId="0D47A061" w14:textId="77777777" w:rsidR="002702E5" w:rsidRDefault="002702E5" w:rsidP="00560C16">
      <w:pPr>
        <w:spacing w:after="0"/>
        <w:rPr>
          <w:rFonts w:ascii="Calibri" w:eastAsia="Calibri" w:hAnsi="Calibri" w:cs="Times New Roman"/>
          <w:sz w:val="20"/>
          <w:szCs w:val="20"/>
        </w:rPr>
      </w:pPr>
    </w:p>
    <w:p w14:paraId="2FB30EBD" w14:textId="77777777" w:rsidR="002702E5" w:rsidRDefault="002702E5" w:rsidP="00560C16">
      <w:pPr>
        <w:spacing w:after="0"/>
        <w:rPr>
          <w:rFonts w:ascii="Calibri" w:eastAsia="Calibri" w:hAnsi="Calibri" w:cs="Times New Roman"/>
          <w:sz w:val="20"/>
          <w:szCs w:val="20"/>
        </w:rPr>
      </w:pPr>
    </w:p>
    <w:p w14:paraId="28056E2A" w14:textId="77777777" w:rsidR="002702E5" w:rsidRDefault="002702E5" w:rsidP="00560C16">
      <w:pPr>
        <w:spacing w:after="0"/>
        <w:rPr>
          <w:rFonts w:ascii="Calibri" w:eastAsia="Calibri" w:hAnsi="Calibri" w:cs="Times New Roman"/>
          <w:sz w:val="20"/>
          <w:szCs w:val="20"/>
        </w:rPr>
      </w:pPr>
    </w:p>
    <w:p w14:paraId="4439AD97" w14:textId="77777777" w:rsidR="002702E5" w:rsidRDefault="002702E5" w:rsidP="00560C16">
      <w:pPr>
        <w:spacing w:after="0"/>
        <w:rPr>
          <w:rFonts w:ascii="Calibri" w:eastAsia="Calibri" w:hAnsi="Calibri" w:cs="Times New Roman"/>
          <w:sz w:val="20"/>
          <w:szCs w:val="20"/>
        </w:rPr>
      </w:pPr>
    </w:p>
    <w:p w14:paraId="75E3516B" w14:textId="77777777" w:rsidR="002702E5" w:rsidRDefault="002702E5" w:rsidP="00560C16">
      <w:pPr>
        <w:spacing w:after="0"/>
        <w:rPr>
          <w:rFonts w:ascii="Calibri" w:eastAsia="Calibri" w:hAnsi="Calibri" w:cs="Times New Roman"/>
          <w:sz w:val="20"/>
          <w:szCs w:val="20"/>
        </w:rPr>
      </w:pPr>
    </w:p>
    <w:p w14:paraId="12092D61" w14:textId="77777777" w:rsidR="002702E5" w:rsidRDefault="002702E5" w:rsidP="00560C16">
      <w:pPr>
        <w:spacing w:after="0"/>
        <w:rPr>
          <w:rFonts w:ascii="Calibri" w:eastAsia="Calibri" w:hAnsi="Calibri" w:cs="Times New Roman"/>
          <w:sz w:val="20"/>
          <w:szCs w:val="20"/>
        </w:rPr>
      </w:pPr>
    </w:p>
    <w:p w14:paraId="0547D248" w14:textId="77777777" w:rsidR="002702E5" w:rsidRDefault="002702E5" w:rsidP="00560C16">
      <w:pPr>
        <w:spacing w:after="0"/>
        <w:rPr>
          <w:rFonts w:ascii="Calibri" w:eastAsia="Calibri" w:hAnsi="Calibri" w:cs="Times New Roman"/>
          <w:sz w:val="20"/>
          <w:szCs w:val="20"/>
        </w:rPr>
      </w:pPr>
    </w:p>
    <w:p w14:paraId="4702D689" w14:textId="77777777" w:rsidR="002702E5" w:rsidRDefault="002702E5" w:rsidP="00560C16">
      <w:pPr>
        <w:spacing w:after="0"/>
        <w:rPr>
          <w:rFonts w:ascii="Calibri" w:eastAsia="Calibri" w:hAnsi="Calibri" w:cs="Times New Roman"/>
          <w:sz w:val="20"/>
          <w:szCs w:val="20"/>
        </w:rPr>
      </w:pPr>
    </w:p>
    <w:p w14:paraId="6C9DA3F5" w14:textId="77777777" w:rsidR="002702E5" w:rsidRDefault="002702E5" w:rsidP="00560C16">
      <w:pPr>
        <w:spacing w:after="0"/>
        <w:rPr>
          <w:rFonts w:ascii="Calibri" w:eastAsia="Calibri" w:hAnsi="Calibri" w:cs="Times New Roman"/>
          <w:sz w:val="20"/>
          <w:szCs w:val="20"/>
        </w:rPr>
      </w:pPr>
    </w:p>
    <w:p w14:paraId="1E6552BD" w14:textId="77777777" w:rsidR="002702E5" w:rsidRDefault="002702E5" w:rsidP="00560C16">
      <w:pPr>
        <w:spacing w:after="0"/>
        <w:rPr>
          <w:rFonts w:ascii="Calibri" w:eastAsia="Calibri" w:hAnsi="Calibri" w:cs="Times New Roman"/>
          <w:sz w:val="20"/>
          <w:szCs w:val="20"/>
        </w:rPr>
      </w:pPr>
    </w:p>
    <w:p w14:paraId="69001FDE" w14:textId="77777777" w:rsidR="002702E5" w:rsidRDefault="002702E5" w:rsidP="00560C16">
      <w:pPr>
        <w:spacing w:after="0"/>
        <w:rPr>
          <w:rFonts w:ascii="Calibri" w:eastAsia="Calibri" w:hAnsi="Calibri" w:cs="Times New Roman"/>
          <w:sz w:val="20"/>
          <w:szCs w:val="20"/>
        </w:rPr>
      </w:pPr>
    </w:p>
    <w:p w14:paraId="7F85E517" w14:textId="77777777" w:rsidR="002702E5" w:rsidRDefault="002702E5" w:rsidP="00560C16">
      <w:pPr>
        <w:spacing w:after="0"/>
        <w:rPr>
          <w:rFonts w:ascii="Calibri" w:eastAsia="Calibri" w:hAnsi="Calibri" w:cs="Times New Roman"/>
          <w:sz w:val="20"/>
          <w:szCs w:val="20"/>
        </w:rPr>
      </w:pPr>
    </w:p>
    <w:p w14:paraId="2575BBB4" w14:textId="44D376EB" w:rsidR="00560C16" w:rsidRPr="00A913A5" w:rsidRDefault="00560C16" w:rsidP="00560C16">
      <w:pPr>
        <w:spacing w:after="0"/>
        <w:rPr>
          <w:rFonts w:ascii="Calibri" w:eastAsia="Calibri" w:hAnsi="Calibri" w:cs="Times New Roman"/>
          <w:sz w:val="20"/>
          <w:szCs w:val="20"/>
        </w:rPr>
      </w:pPr>
      <w:r w:rsidRPr="00A913A5">
        <w:rPr>
          <w:rFonts w:ascii="Calibri" w:eastAsia="Calibri" w:hAnsi="Calibri" w:cs="Times New Roman"/>
          <w:sz w:val="20"/>
          <w:szCs w:val="20"/>
        </w:rPr>
        <w:t xml:space="preserve">If you decide to take advantage of our SMS Bundle, you will be allocated a dedicated Project Manager who will liaise with you and Shropshire’s ICT team to ensure the work is carried out within an agreed timeframe and to an acceptable standard.  </w:t>
      </w:r>
    </w:p>
    <w:p w14:paraId="30AEBEC9" w14:textId="77777777" w:rsidR="00560C16" w:rsidRPr="00A913A5" w:rsidRDefault="00560C16" w:rsidP="00560C16">
      <w:pPr>
        <w:spacing w:after="0"/>
        <w:rPr>
          <w:rFonts w:ascii="Calibri" w:eastAsia="Calibri" w:hAnsi="Calibri" w:cs="Times New Roman"/>
          <w:sz w:val="20"/>
          <w:szCs w:val="20"/>
        </w:rPr>
      </w:pPr>
    </w:p>
    <w:p w14:paraId="3AD9E90E" w14:textId="77777777" w:rsidR="00560C16" w:rsidRDefault="00560C16" w:rsidP="00560C16">
      <w:pPr>
        <w:spacing w:after="0"/>
        <w:rPr>
          <w:rFonts w:ascii="Calibri" w:eastAsia="Calibri" w:hAnsi="Calibri" w:cs="Times New Roman"/>
          <w:b/>
          <w:sz w:val="20"/>
          <w:szCs w:val="20"/>
        </w:rPr>
      </w:pPr>
      <w:r>
        <w:rPr>
          <w:rFonts w:ascii="Calibri" w:eastAsia="Calibri" w:hAnsi="Calibri" w:cs="Times New Roman"/>
          <w:b/>
          <w:sz w:val="20"/>
          <w:szCs w:val="20"/>
        </w:rPr>
        <w:t>PLEASE NOTE</w:t>
      </w:r>
    </w:p>
    <w:p w14:paraId="54CE953A" w14:textId="77777777" w:rsidR="00560C16" w:rsidRDefault="00560C16" w:rsidP="006A0348">
      <w:pPr>
        <w:pStyle w:val="ListParagraph"/>
        <w:numPr>
          <w:ilvl w:val="0"/>
          <w:numId w:val="23"/>
        </w:numPr>
        <w:spacing w:after="0"/>
        <w:rPr>
          <w:rFonts w:ascii="Calibri" w:eastAsia="Calibri" w:hAnsi="Calibri" w:cs="Times New Roman"/>
          <w:sz w:val="20"/>
          <w:szCs w:val="20"/>
        </w:rPr>
      </w:pPr>
      <w:r>
        <w:rPr>
          <w:rFonts w:ascii="Calibri" w:eastAsia="Calibri" w:hAnsi="Calibri" w:cs="Times New Roman"/>
          <w:sz w:val="20"/>
          <w:szCs w:val="20"/>
        </w:rPr>
        <w:t>S</w:t>
      </w:r>
      <w:r w:rsidRPr="00163239">
        <w:rPr>
          <w:rFonts w:ascii="Calibri" w:eastAsia="Calibri" w:hAnsi="Calibri" w:cs="Times New Roman"/>
          <w:sz w:val="20"/>
          <w:szCs w:val="20"/>
        </w:rPr>
        <w:t>ome services that make up the SMS core bundle can only be implemented during school holiday periods, to minimise disruption to the school.</w:t>
      </w:r>
      <w:r>
        <w:br/>
      </w:r>
    </w:p>
    <w:p w14:paraId="143FB56E" w14:textId="77777777" w:rsidR="00560C16" w:rsidRPr="00104372" w:rsidRDefault="00560C16" w:rsidP="006A0348">
      <w:pPr>
        <w:pStyle w:val="ListParagraph"/>
        <w:numPr>
          <w:ilvl w:val="0"/>
          <w:numId w:val="23"/>
        </w:numPr>
        <w:spacing w:after="0"/>
        <w:rPr>
          <w:rFonts w:ascii="Calibri" w:eastAsia="Calibri" w:hAnsi="Calibri" w:cs="Times New Roman"/>
          <w:sz w:val="20"/>
          <w:szCs w:val="20"/>
        </w:rPr>
      </w:pPr>
      <w:r w:rsidRPr="00FF7CC7">
        <w:rPr>
          <w:rFonts w:ascii="Calibri" w:eastAsia="Calibri" w:hAnsi="Calibri" w:cs="Times New Roman"/>
          <w:b/>
          <w:bCs/>
          <w:sz w:val="20"/>
          <w:szCs w:val="20"/>
        </w:rPr>
        <w:t>This is a managed service</w:t>
      </w:r>
      <w:r>
        <w:rPr>
          <w:rFonts w:ascii="Calibri" w:eastAsia="Calibri" w:hAnsi="Calibri" w:cs="Times New Roman"/>
          <w:b/>
          <w:bCs/>
          <w:sz w:val="20"/>
          <w:szCs w:val="20"/>
        </w:rPr>
        <w:t xml:space="preserve"> </w:t>
      </w:r>
      <w:r w:rsidRPr="009005D7">
        <w:rPr>
          <w:rFonts w:ascii="Calibri" w:eastAsia="Calibri" w:hAnsi="Calibri" w:cs="Times New Roman"/>
          <w:sz w:val="20"/>
          <w:szCs w:val="20"/>
        </w:rPr>
        <w:t xml:space="preserve">which </w:t>
      </w:r>
      <w:r w:rsidRPr="00FF7CC7">
        <w:rPr>
          <w:rFonts w:ascii="Calibri" w:eastAsia="Calibri" w:hAnsi="Calibri" w:cs="Times New Roman"/>
          <w:sz w:val="20"/>
          <w:szCs w:val="20"/>
        </w:rPr>
        <w:t>means that any members of staff that have Administrator rights to manage your current system will no longer have the ability to do this, nor the ability to download/install software applications, or make configuration changes on the server.  The ability to reset passwords can be provided if requested.</w:t>
      </w:r>
      <w:r w:rsidRPr="00FF7CC7">
        <w:rPr>
          <w:rFonts w:ascii="Calibri" w:eastAsia="Calibri" w:hAnsi="Calibri" w:cs="Times New Roman"/>
          <w:b/>
          <w:bCs/>
          <w:sz w:val="20"/>
          <w:szCs w:val="20"/>
        </w:rPr>
        <w:t>  </w:t>
      </w:r>
    </w:p>
    <w:p w14:paraId="6B1FEAE4" w14:textId="77777777" w:rsidR="00560C16" w:rsidRDefault="00560C16" w:rsidP="00560C16">
      <w:pPr>
        <w:pStyle w:val="ListParagraph"/>
        <w:spacing w:after="0"/>
        <w:ind w:left="360"/>
        <w:rPr>
          <w:rFonts w:ascii="Calibri" w:eastAsia="Calibri" w:hAnsi="Calibri" w:cs="Times New Roman"/>
          <w:b/>
          <w:bCs/>
          <w:sz w:val="20"/>
          <w:szCs w:val="20"/>
        </w:rPr>
      </w:pPr>
    </w:p>
    <w:p w14:paraId="428313EE" w14:textId="77777777" w:rsidR="00560C16" w:rsidRDefault="00560C16" w:rsidP="006A0348">
      <w:pPr>
        <w:pStyle w:val="ListParagraph"/>
        <w:numPr>
          <w:ilvl w:val="0"/>
          <w:numId w:val="23"/>
        </w:numPr>
        <w:rPr>
          <w:rFonts w:ascii="Calibri" w:eastAsia="Calibri" w:hAnsi="Calibri" w:cs="Times New Roman"/>
          <w:sz w:val="20"/>
          <w:szCs w:val="20"/>
        </w:rPr>
      </w:pPr>
      <w:r w:rsidRPr="00104372">
        <w:rPr>
          <w:rFonts w:ascii="Calibri" w:eastAsia="Calibri" w:hAnsi="Calibri" w:cs="Times New Roman"/>
          <w:sz w:val="20"/>
          <w:szCs w:val="20"/>
        </w:rPr>
        <w:t>As part of the Managed Service, you get advice and support on new technology you may be looking to purchase. We can provide advice to you based on what will be compatible with the managed service infrastructure and configuration, along with what we know is working well in other schools. </w:t>
      </w:r>
      <w:r>
        <w:rPr>
          <w:rFonts w:ascii="Calibri" w:eastAsia="Calibri" w:hAnsi="Calibri" w:cs="Times New Roman"/>
          <w:sz w:val="20"/>
          <w:szCs w:val="20"/>
        </w:rPr>
        <w:t xml:space="preserve"> If</w:t>
      </w:r>
      <w:r w:rsidRPr="00104372">
        <w:rPr>
          <w:rFonts w:ascii="Calibri" w:eastAsia="Calibri" w:hAnsi="Calibri" w:cs="Times New Roman"/>
          <w:sz w:val="20"/>
          <w:szCs w:val="20"/>
        </w:rPr>
        <w:t xml:space="preserve"> you purchase equipment without consulting us, we cannot guarantee that your devices will work as you would expect </w:t>
      </w:r>
      <w:r>
        <w:rPr>
          <w:rFonts w:ascii="Calibri" w:eastAsia="Calibri" w:hAnsi="Calibri" w:cs="Times New Roman"/>
          <w:sz w:val="20"/>
          <w:szCs w:val="20"/>
        </w:rPr>
        <w:t>or</w:t>
      </w:r>
      <w:r w:rsidRPr="00104372">
        <w:rPr>
          <w:rFonts w:ascii="Calibri" w:eastAsia="Calibri" w:hAnsi="Calibri" w:cs="Times New Roman"/>
          <w:sz w:val="20"/>
          <w:szCs w:val="20"/>
        </w:rPr>
        <w:t xml:space="preserve"> be fully compatible with your schools</w:t>
      </w:r>
      <w:r>
        <w:rPr>
          <w:rFonts w:ascii="Calibri" w:eastAsia="Calibri" w:hAnsi="Calibri" w:cs="Times New Roman"/>
          <w:sz w:val="20"/>
          <w:szCs w:val="20"/>
        </w:rPr>
        <w:t>’</w:t>
      </w:r>
      <w:r w:rsidRPr="00104372">
        <w:rPr>
          <w:rFonts w:ascii="Calibri" w:eastAsia="Calibri" w:hAnsi="Calibri" w:cs="Times New Roman"/>
          <w:sz w:val="20"/>
          <w:szCs w:val="20"/>
        </w:rPr>
        <w:t xml:space="preserve"> systems. This is due to the capabilities and limitations of the devices themselves.  As you can appreciate, the cheaper the devices, the less functionality they tend to have.  </w:t>
      </w:r>
    </w:p>
    <w:p w14:paraId="39A068E7" w14:textId="77777777" w:rsidR="00560C16" w:rsidRDefault="00560C16" w:rsidP="00560C16">
      <w:pPr>
        <w:pStyle w:val="ListParagraph"/>
        <w:ind w:left="360"/>
        <w:rPr>
          <w:rFonts w:ascii="Calibri" w:eastAsia="Calibri" w:hAnsi="Calibri" w:cs="Times New Roman"/>
          <w:sz w:val="20"/>
          <w:szCs w:val="20"/>
        </w:rPr>
      </w:pPr>
    </w:p>
    <w:p w14:paraId="59E53EC8" w14:textId="77777777" w:rsidR="00560C16" w:rsidRDefault="00560C16" w:rsidP="00560C16">
      <w:pPr>
        <w:pStyle w:val="ListParagraph"/>
        <w:ind w:left="360"/>
        <w:rPr>
          <w:rFonts w:ascii="Calibri" w:eastAsia="Calibri" w:hAnsi="Calibri" w:cs="Times New Roman"/>
          <w:sz w:val="20"/>
          <w:szCs w:val="20"/>
        </w:rPr>
      </w:pPr>
      <w:r w:rsidRPr="00104372">
        <w:rPr>
          <w:rFonts w:ascii="Calibri" w:eastAsia="Calibri" w:hAnsi="Calibri" w:cs="Times New Roman"/>
          <w:b/>
          <w:bCs/>
          <w:sz w:val="20"/>
          <w:szCs w:val="20"/>
        </w:rPr>
        <w:t>Chromebooks purchased through 3</w:t>
      </w:r>
      <w:r w:rsidRPr="00104372">
        <w:rPr>
          <w:rFonts w:ascii="Calibri" w:eastAsia="Calibri" w:hAnsi="Calibri" w:cs="Times New Roman"/>
          <w:b/>
          <w:bCs/>
          <w:sz w:val="20"/>
          <w:szCs w:val="20"/>
          <w:vertAlign w:val="superscript"/>
        </w:rPr>
        <w:t>rd</w:t>
      </w:r>
      <w:r w:rsidRPr="00104372">
        <w:rPr>
          <w:rFonts w:ascii="Calibri" w:eastAsia="Calibri" w:hAnsi="Calibri" w:cs="Times New Roman"/>
          <w:b/>
          <w:bCs/>
          <w:sz w:val="20"/>
          <w:szCs w:val="20"/>
        </w:rPr>
        <w:t xml:space="preserve"> party suppliers without our knowledge, will not be supported under the SMS.</w:t>
      </w:r>
      <w:r w:rsidRPr="00104372">
        <w:rPr>
          <w:rFonts w:ascii="Calibri" w:eastAsia="Calibri" w:hAnsi="Calibri" w:cs="Times New Roman"/>
          <w:sz w:val="20"/>
          <w:szCs w:val="20"/>
        </w:rPr>
        <w:t> </w:t>
      </w:r>
    </w:p>
    <w:p w14:paraId="0BBE0597" w14:textId="77777777" w:rsidR="00A54AB8" w:rsidRDefault="00A54AB8" w:rsidP="00560C16">
      <w:pPr>
        <w:pStyle w:val="ListParagraph"/>
        <w:ind w:left="360"/>
        <w:rPr>
          <w:rFonts w:ascii="Calibri" w:eastAsia="Calibri" w:hAnsi="Calibri" w:cs="Times New Roman"/>
          <w:sz w:val="20"/>
          <w:szCs w:val="20"/>
        </w:rPr>
      </w:pPr>
    </w:p>
    <w:p w14:paraId="534DB919" w14:textId="77777777" w:rsidR="00A54AB8" w:rsidRDefault="00A54AB8" w:rsidP="00560C16">
      <w:pPr>
        <w:pStyle w:val="ListParagraph"/>
        <w:ind w:left="360"/>
        <w:rPr>
          <w:rFonts w:ascii="Calibri" w:eastAsia="Calibri" w:hAnsi="Calibri" w:cs="Times New Roman"/>
          <w:sz w:val="20"/>
          <w:szCs w:val="20"/>
        </w:rPr>
      </w:pPr>
    </w:p>
    <w:p w14:paraId="3B67BA1C" w14:textId="77777777" w:rsidR="00A54AB8" w:rsidRDefault="00A54AB8" w:rsidP="00560C16">
      <w:pPr>
        <w:pStyle w:val="ListParagraph"/>
        <w:ind w:left="360"/>
        <w:rPr>
          <w:rFonts w:ascii="Calibri" w:eastAsia="Calibri" w:hAnsi="Calibri" w:cs="Times New Roman"/>
          <w:sz w:val="20"/>
          <w:szCs w:val="20"/>
        </w:rPr>
      </w:pPr>
    </w:p>
    <w:p w14:paraId="7417C9CC" w14:textId="77777777" w:rsidR="00A54AB8" w:rsidRDefault="00A54AB8" w:rsidP="00560C16">
      <w:pPr>
        <w:pStyle w:val="ListParagraph"/>
        <w:ind w:left="360"/>
        <w:rPr>
          <w:rFonts w:ascii="Calibri" w:eastAsia="Calibri" w:hAnsi="Calibri" w:cs="Times New Roman"/>
          <w:sz w:val="20"/>
          <w:szCs w:val="20"/>
        </w:rPr>
      </w:pPr>
    </w:p>
    <w:p w14:paraId="668FF7AD" w14:textId="77777777" w:rsidR="00A54AB8" w:rsidRDefault="00A54AB8" w:rsidP="00560C16">
      <w:pPr>
        <w:pStyle w:val="ListParagraph"/>
        <w:ind w:left="360"/>
        <w:rPr>
          <w:rFonts w:ascii="Calibri" w:eastAsia="Calibri" w:hAnsi="Calibri" w:cs="Times New Roman"/>
          <w:sz w:val="20"/>
          <w:szCs w:val="20"/>
        </w:rPr>
      </w:pPr>
    </w:p>
    <w:p w14:paraId="059F6FE0" w14:textId="77777777" w:rsidR="00A54AB8" w:rsidRDefault="00A54AB8" w:rsidP="00560C16">
      <w:pPr>
        <w:pStyle w:val="ListParagraph"/>
        <w:ind w:left="360"/>
        <w:rPr>
          <w:rFonts w:ascii="Calibri" w:eastAsia="Calibri" w:hAnsi="Calibri" w:cs="Times New Roman"/>
          <w:sz w:val="20"/>
          <w:szCs w:val="20"/>
        </w:rPr>
      </w:pPr>
    </w:p>
    <w:p w14:paraId="4AA668D4" w14:textId="77777777" w:rsidR="00560C16" w:rsidRDefault="00560C16" w:rsidP="00560C16">
      <w:pPr>
        <w:pStyle w:val="ListParagraph"/>
        <w:ind w:left="360"/>
        <w:rPr>
          <w:rFonts w:ascii="Calibri" w:eastAsia="Calibri" w:hAnsi="Calibri" w:cs="Times New Roman"/>
          <w:sz w:val="20"/>
          <w:szCs w:val="20"/>
        </w:rPr>
      </w:pPr>
    </w:p>
    <w:p w14:paraId="6D10759D" w14:textId="77777777" w:rsidR="00560C16" w:rsidRPr="00F37406" w:rsidRDefault="00560C16" w:rsidP="006A0348">
      <w:pPr>
        <w:pStyle w:val="ListParagraph"/>
        <w:numPr>
          <w:ilvl w:val="0"/>
          <w:numId w:val="23"/>
        </w:numPr>
        <w:rPr>
          <w:rFonts w:cstheme="minorHAnsi"/>
          <w:iCs/>
          <w:sz w:val="20"/>
          <w:szCs w:val="20"/>
        </w:rPr>
      </w:pPr>
      <w:r w:rsidRPr="00F37406">
        <w:rPr>
          <w:rFonts w:cstheme="minorHAnsi"/>
          <w:iCs/>
          <w:sz w:val="20"/>
          <w:szCs w:val="20"/>
        </w:rPr>
        <w:t>We appreciate that school budgets are always a priority so if our standard device offerings aren’t suitable, we can work with you to identify alternative options, or advise you on whether these devices are compatible with your setup before you make the purchase.</w:t>
      </w:r>
    </w:p>
    <w:p w14:paraId="2B7CF7C1" w14:textId="77777777" w:rsidR="00560C16" w:rsidRPr="0040596E" w:rsidRDefault="00560C16" w:rsidP="00560C16">
      <w:pPr>
        <w:ind w:left="357"/>
        <w:rPr>
          <w:rFonts w:cstheme="minorHAnsi"/>
          <w:b/>
          <w:iCs/>
          <w:sz w:val="20"/>
          <w:szCs w:val="20"/>
        </w:rPr>
      </w:pPr>
      <w:r w:rsidRPr="0040596E">
        <w:rPr>
          <w:rFonts w:cstheme="minorHAnsi"/>
          <w:b/>
          <w:iCs/>
          <w:sz w:val="20"/>
          <w:szCs w:val="20"/>
        </w:rPr>
        <w:t>Please be aware:</w:t>
      </w:r>
    </w:p>
    <w:p w14:paraId="74397A5B" w14:textId="77777777" w:rsidR="00560C16" w:rsidRPr="0040596E" w:rsidRDefault="00560C16" w:rsidP="006A0348">
      <w:pPr>
        <w:numPr>
          <w:ilvl w:val="0"/>
          <w:numId w:val="19"/>
        </w:numPr>
        <w:ind w:left="641" w:hanging="284"/>
        <w:rPr>
          <w:rFonts w:cstheme="minorHAnsi"/>
          <w:iCs/>
          <w:sz w:val="20"/>
          <w:szCs w:val="20"/>
        </w:rPr>
      </w:pPr>
      <w:r w:rsidRPr="0040596E">
        <w:rPr>
          <w:rFonts w:cstheme="minorHAnsi"/>
          <w:iCs/>
          <w:sz w:val="20"/>
          <w:szCs w:val="20"/>
        </w:rPr>
        <w:t>Additional costs may be incurred if you purchase equipment that is not pre-approved as more work is required by our technical staff to ensure they are working correctly.</w:t>
      </w:r>
    </w:p>
    <w:p w14:paraId="5C17EDB1" w14:textId="77777777" w:rsidR="00560C16" w:rsidRPr="0040596E" w:rsidRDefault="00560C16" w:rsidP="006A0348">
      <w:pPr>
        <w:numPr>
          <w:ilvl w:val="0"/>
          <w:numId w:val="19"/>
        </w:numPr>
        <w:ind w:left="641" w:hanging="284"/>
        <w:rPr>
          <w:rFonts w:cstheme="minorHAnsi"/>
          <w:iCs/>
          <w:sz w:val="20"/>
          <w:szCs w:val="20"/>
        </w:rPr>
      </w:pPr>
      <w:r w:rsidRPr="0040596E">
        <w:rPr>
          <w:rFonts w:cstheme="minorHAnsi"/>
          <w:iCs/>
          <w:sz w:val="20"/>
          <w:szCs w:val="20"/>
        </w:rPr>
        <w:t xml:space="preserve">Shropshire Council reserves the right to </w:t>
      </w:r>
      <w:r>
        <w:rPr>
          <w:rFonts w:cstheme="minorHAnsi"/>
          <w:iCs/>
          <w:sz w:val="20"/>
          <w:szCs w:val="20"/>
        </w:rPr>
        <w:t>refuse</w:t>
      </w:r>
      <w:r w:rsidRPr="0040596E">
        <w:rPr>
          <w:rFonts w:cstheme="minorHAnsi"/>
          <w:iCs/>
          <w:sz w:val="20"/>
          <w:szCs w:val="20"/>
        </w:rPr>
        <w:t xml:space="preserve"> to install devices that do not meet our security requirements</w:t>
      </w:r>
      <w:r>
        <w:rPr>
          <w:rFonts w:cstheme="minorHAnsi"/>
          <w:iCs/>
          <w:sz w:val="20"/>
          <w:szCs w:val="20"/>
        </w:rPr>
        <w:t>,</w:t>
      </w:r>
      <w:r w:rsidRPr="0040596E">
        <w:rPr>
          <w:rFonts w:cstheme="minorHAnsi"/>
          <w:iCs/>
          <w:sz w:val="20"/>
          <w:szCs w:val="20"/>
        </w:rPr>
        <w:t xml:space="preserve"> to ensure that students and staff continue to operate in a safe and secure environment.</w:t>
      </w:r>
    </w:p>
    <w:p w14:paraId="1D068A3A" w14:textId="77777777" w:rsidR="00560C16" w:rsidRPr="0040596E" w:rsidRDefault="00560C16" w:rsidP="006A0348">
      <w:pPr>
        <w:numPr>
          <w:ilvl w:val="0"/>
          <w:numId w:val="19"/>
        </w:numPr>
        <w:ind w:left="641" w:hanging="284"/>
        <w:rPr>
          <w:rFonts w:cstheme="minorHAnsi"/>
          <w:iCs/>
          <w:sz w:val="20"/>
          <w:szCs w:val="20"/>
        </w:rPr>
      </w:pPr>
      <w:r w:rsidRPr="0040596E">
        <w:rPr>
          <w:rFonts w:cstheme="minorHAnsi"/>
          <w:iCs/>
          <w:sz w:val="20"/>
          <w:szCs w:val="20"/>
        </w:rPr>
        <w:t>If the school proceed</w:t>
      </w:r>
      <w:r>
        <w:rPr>
          <w:rFonts w:cstheme="minorHAnsi"/>
          <w:iCs/>
          <w:sz w:val="20"/>
          <w:szCs w:val="20"/>
        </w:rPr>
        <w:t>s</w:t>
      </w:r>
      <w:r w:rsidRPr="0040596E">
        <w:rPr>
          <w:rFonts w:cstheme="minorHAnsi"/>
          <w:iCs/>
          <w:sz w:val="20"/>
          <w:szCs w:val="20"/>
        </w:rPr>
        <w:t xml:space="preserve"> with the purchase of devices that are not compatible, Shropshire Council reserves the right to not provide ongoing technical support of the devices and apply additional charges to the school for any security issues or incidents which may arise from their use.</w:t>
      </w:r>
    </w:p>
    <w:p w14:paraId="1EF18E44" w14:textId="77777777" w:rsidR="00560C16" w:rsidRDefault="00560C16" w:rsidP="00560C16">
      <w:pPr>
        <w:spacing w:after="0" w:line="257" w:lineRule="auto"/>
        <w:rPr>
          <w:rFonts w:ascii="Calibri" w:eastAsia="Calibri" w:hAnsi="Calibri" w:cs="Calibri"/>
          <w:sz w:val="20"/>
          <w:szCs w:val="20"/>
        </w:rPr>
      </w:pPr>
    </w:p>
    <w:p w14:paraId="33EB8D36" w14:textId="77777777" w:rsidR="00560C16" w:rsidRDefault="00560C16" w:rsidP="00560C16">
      <w:pPr>
        <w:spacing w:after="0" w:line="257" w:lineRule="auto"/>
        <w:rPr>
          <w:rFonts w:ascii="Calibri" w:eastAsia="Calibri" w:hAnsi="Calibri" w:cs="Calibri"/>
          <w:sz w:val="20"/>
          <w:szCs w:val="20"/>
        </w:rPr>
      </w:pPr>
    </w:p>
    <w:p w14:paraId="48A6A88A" w14:textId="77777777" w:rsidR="00560C16" w:rsidRDefault="00560C16" w:rsidP="00A913A5">
      <w:pPr>
        <w:spacing w:after="0"/>
        <w:rPr>
          <w:rFonts w:ascii="Calibri Light" w:eastAsia="Times New Roman" w:hAnsi="Calibri Light" w:cs="Times New Roman"/>
          <w:b/>
          <w:color w:val="2F5496"/>
          <w:sz w:val="28"/>
          <w:szCs w:val="28"/>
        </w:rPr>
      </w:pPr>
    </w:p>
    <w:p w14:paraId="7E992AAE" w14:textId="40A6583C" w:rsidR="00A54AB8" w:rsidRDefault="00A54AB8">
      <w:bookmarkStart w:id="14" w:name="_Toc467676738"/>
      <w:bookmarkStart w:id="15" w:name="_Toc507160751"/>
      <w:r>
        <w:br w:type="page"/>
      </w:r>
    </w:p>
    <w:p w14:paraId="4893C838" w14:textId="77777777" w:rsidR="00C766B2" w:rsidRDefault="00C766B2"/>
    <w:p w14:paraId="5B9C4FA4" w14:textId="0CDE9FBD" w:rsidR="00826D9E" w:rsidRDefault="00826D9E" w:rsidP="00856EB4"/>
    <w:p w14:paraId="1373BAF9" w14:textId="0CDE9FBD" w:rsidR="00672A38" w:rsidRDefault="00672A38" w:rsidP="00856EB4"/>
    <w:p w14:paraId="6502833C" w14:textId="0CDE9FBD" w:rsidR="00672A38" w:rsidRDefault="00672A38" w:rsidP="00856EB4"/>
    <w:p w14:paraId="566153BC" w14:textId="3BCF730D" w:rsidR="007D3B9B" w:rsidRPr="00206C64" w:rsidRDefault="6D8F8921" w:rsidP="6D8F8921">
      <w:pPr>
        <w:pStyle w:val="Heading2"/>
        <w:jc w:val="center"/>
        <w:rPr>
          <w:b/>
          <w:bCs/>
          <w:sz w:val="56"/>
          <w:szCs w:val="56"/>
        </w:rPr>
      </w:pPr>
      <w:bookmarkStart w:id="16" w:name="_Service_List_and"/>
      <w:bookmarkEnd w:id="16"/>
      <w:r w:rsidRPr="00206C64">
        <w:rPr>
          <w:b/>
          <w:bCs/>
          <w:sz w:val="56"/>
          <w:szCs w:val="56"/>
        </w:rPr>
        <w:t>Service List and Descriptions</w:t>
      </w:r>
      <w:bookmarkEnd w:id="14"/>
      <w:bookmarkEnd w:id="15"/>
    </w:p>
    <w:p w14:paraId="6ED62890" w14:textId="3D08F7F2" w:rsidR="007D3B9B" w:rsidRPr="00206C64" w:rsidRDefault="6D8F8921" w:rsidP="00B23796">
      <w:pPr>
        <w:pStyle w:val="Heading1"/>
        <w:spacing w:after="0"/>
        <w:rPr>
          <w:rFonts w:asciiTheme="majorHAnsi" w:eastAsiaTheme="majorEastAsia" w:hAnsiTheme="majorHAnsi" w:cstheme="minorBidi"/>
          <w:color w:val="2E74B5" w:themeColor="accent1" w:themeShade="BF"/>
          <w:sz w:val="28"/>
          <w:szCs w:val="28"/>
          <w:u w:val="none"/>
        </w:rPr>
      </w:pPr>
      <w:bookmarkStart w:id="17" w:name="_ICT_Infrastructure_Services"/>
      <w:bookmarkStart w:id="18" w:name="_Toc507160752"/>
      <w:bookmarkStart w:id="19" w:name="_Toc126075997"/>
      <w:bookmarkStart w:id="20" w:name="_Toc159237130"/>
      <w:bookmarkEnd w:id="17"/>
      <w:r w:rsidRPr="00206C64">
        <w:rPr>
          <w:rFonts w:asciiTheme="majorHAnsi" w:eastAsiaTheme="majorEastAsia" w:hAnsiTheme="majorHAnsi" w:cstheme="minorBidi"/>
          <w:color w:val="2E74B5" w:themeColor="accent1" w:themeShade="BF"/>
          <w:sz w:val="28"/>
          <w:szCs w:val="28"/>
          <w:u w:val="none"/>
        </w:rPr>
        <w:t>Key</w:t>
      </w:r>
      <w:bookmarkEnd w:id="18"/>
      <w:bookmarkEnd w:id="19"/>
      <w:bookmarkEnd w:id="20"/>
    </w:p>
    <w:p w14:paraId="10A6991A" w14:textId="300D0939" w:rsidR="007D3B9B" w:rsidRPr="00BB3F9D" w:rsidRDefault="6D8F8921" w:rsidP="6D8F8921">
      <w:pPr>
        <w:pStyle w:val="Heading3"/>
        <w:spacing w:before="0"/>
        <w:rPr>
          <w:rFonts w:asciiTheme="minorHAnsi" w:hAnsiTheme="minorHAnsi" w:cstheme="minorBidi"/>
          <w:color w:val="auto"/>
          <w:sz w:val="20"/>
          <w:szCs w:val="20"/>
        </w:rPr>
      </w:pPr>
      <w:bookmarkStart w:id="21" w:name="_Toc507160753"/>
      <w:r w:rsidRPr="00BB3F9D">
        <w:rPr>
          <w:rFonts w:asciiTheme="minorHAnsi" w:hAnsiTheme="minorHAnsi" w:cstheme="minorBidi"/>
          <w:color w:val="auto"/>
          <w:sz w:val="20"/>
          <w:szCs w:val="20"/>
        </w:rPr>
        <w:t>To help you identify which areas of the school will benefit from our services, the Service Catalogue is split into 3 categories:  ICT Infrastructure Services, School Administration Services and Teaching &amp; Learning Services.  Each service h</w:t>
      </w:r>
      <w:r w:rsidR="00940C59" w:rsidRPr="00BB3F9D">
        <w:rPr>
          <w:rFonts w:asciiTheme="minorHAnsi" w:hAnsiTheme="minorHAnsi" w:cstheme="minorBidi"/>
          <w:color w:val="auto"/>
          <w:sz w:val="20"/>
          <w:szCs w:val="20"/>
        </w:rPr>
        <w:t>as been colour</w:t>
      </w:r>
      <w:r w:rsidR="00DF3937">
        <w:rPr>
          <w:rFonts w:asciiTheme="minorHAnsi" w:hAnsiTheme="minorHAnsi" w:cstheme="minorBidi"/>
          <w:color w:val="auto"/>
          <w:sz w:val="20"/>
          <w:szCs w:val="20"/>
        </w:rPr>
        <w:t xml:space="preserve"> </w:t>
      </w:r>
      <w:r w:rsidR="00940C59" w:rsidRPr="00BB3F9D">
        <w:rPr>
          <w:rFonts w:asciiTheme="minorHAnsi" w:hAnsiTheme="minorHAnsi" w:cstheme="minorBidi"/>
          <w:color w:val="auto"/>
          <w:sz w:val="20"/>
          <w:szCs w:val="20"/>
        </w:rPr>
        <w:t>coded</w:t>
      </w:r>
      <w:r w:rsidRPr="00BB3F9D">
        <w:rPr>
          <w:rFonts w:asciiTheme="minorHAnsi" w:hAnsiTheme="minorHAnsi" w:cstheme="minorBidi"/>
          <w:color w:val="auto"/>
          <w:sz w:val="20"/>
          <w:szCs w:val="20"/>
        </w:rPr>
        <w:t>.</w:t>
      </w:r>
      <w:bookmarkEnd w:id="21"/>
    </w:p>
    <w:p w14:paraId="12FF54E3" w14:textId="77777777" w:rsidR="009E7A26" w:rsidRPr="00206C64" w:rsidRDefault="009E7A26" w:rsidP="009E7A26">
      <w:pPr>
        <w:spacing w:after="0"/>
        <w:rPr>
          <w:sz w:val="12"/>
        </w:rPr>
      </w:pPr>
    </w:p>
    <w:tbl>
      <w:tblPr>
        <w:tblStyle w:val="TableGrid"/>
        <w:tblW w:w="10343" w:type="dxa"/>
        <w:tblLook w:val="04A0" w:firstRow="1" w:lastRow="0" w:firstColumn="1" w:lastColumn="0" w:noHBand="0" w:noVBand="1"/>
      </w:tblPr>
      <w:tblGrid>
        <w:gridCol w:w="765"/>
        <w:gridCol w:w="2260"/>
        <w:gridCol w:w="7318"/>
      </w:tblGrid>
      <w:tr w:rsidR="009E7A26" w:rsidRPr="00BB3F9D" w14:paraId="0D47EE9D" w14:textId="77777777" w:rsidTr="00FC60F0">
        <w:trPr>
          <w:trHeight w:val="284"/>
        </w:trPr>
        <w:tc>
          <w:tcPr>
            <w:tcW w:w="754" w:type="dxa"/>
            <w:shd w:val="clear" w:color="auto" w:fill="2F5496" w:themeFill="accent5" w:themeFillShade="BF"/>
            <w:vAlign w:val="center"/>
          </w:tcPr>
          <w:p w14:paraId="624C38C9" w14:textId="77777777" w:rsidR="009E7A26" w:rsidRPr="00DF3937" w:rsidRDefault="6D8F8921" w:rsidP="6D8F8921">
            <w:pPr>
              <w:jc w:val="center"/>
              <w:rPr>
                <w:rFonts w:cs="Arial"/>
                <w:b/>
                <w:bCs/>
                <w:color w:val="FFFFFF" w:themeColor="background1"/>
                <w:sz w:val="20"/>
                <w:szCs w:val="20"/>
              </w:rPr>
            </w:pPr>
            <w:r w:rsidRPr="00DF3937">
              <w:rPr>
                <w:rFonts w:cs="Arial"/>
                <w:b/>
                <w:bCs/>
                <w:color w:val="FFFFFF" w:themeColor="background1"/>
                <w:sz w:val="20"/>
                <w:szCs w:val="20"/>
              </w:rPr>
              <w:t>Colour</w:t>
            </w:r>
          </w:p>
        </w:tc>
        <w:tc>
          <w:tcPr>
            <w:tcW w:w="2261" w:type="dxa"/>
            <w:shd w:val="clear" w:color="auto" w:fill="2F5496" w:themeFill="accent5" w:themeFillShade="BF"/>
            <w:vAlign w:val="center"/>
          </w:tcPr>
          <w:p w14:paraId="6EB0A74A" w14:textId="7C435061" w:rsidR="009E7A26" w:rsidRPr="00DF3937" w:rsidRDefault="6D8F8921" w:rsidP="6D8F8921">
            <w:pPr>
              <w:jc w:val="center"/>
              <w:rPr>
                <w:rFonts w:cs="Arial"/>
                <w:b/>
                <w:bCs/>
                <w:color w:val="FFFFFF" w:themeColor="background1"/>
                <w:sz w:val="20"/>
                <w:szCs w:val="20"/>
              </w:rPr>
            </w:pPr>
            <w:r w:rsidRPr="00DF3937">
              <w:rPr>
                <w:rFonts w:cs="Arial"/>
                <w:b/>
                <w:bCs/>
                <w:color w:val="FFFFFF" w:themeColor="background1"/>
                <w:sz w:val="20"/>
                <w:szCs w:val="20"/>
              </w:rPr>
              <w:t>Service Area</w:t>
            </w:r>
          </w:p>
        </w:tc>
        <w:tc>
          <w:tcPr>
            <w:tcW w:w="7328" w:type="dxa"/>
            <w:shd w:val="clear" w:color="auto" w:fill="2F5496" w:themeFill="accent5" w:themeFillShade="BF"/>
            <w:vAlign w:val="center"/>
          </w:tcPr>
          <w:p w14:paraId="77BC013A" w14:textId="21891E40" w:rsidR="009E7A26" w:rsidRPr="00DF3937" w:rsidRDefault="6D8F8921" w:rsidP="6D8F8921">
            <w:pPr>
              <w:jc w:val="center"/>
              <w:rPr>
                <w:rFonts w:cs="Arial"/>
                <w:b/>
                <w:bCs/>
                <w:color w:val="FFFFFF" w:themeColor="background1"/>
                <w:sz w:val="20"/>
                <w:szCs w:val="20"/>
              </w:rPr>
            </w:pPr>
            <w:r w:rsidRPr="00DF3937">
              <w:rPr>
                <w:rFonts w:cs="Arial"/>
                <w:b/>
                <w:bCs/>
                <w:color w:val="FFFFFF" w:themeColor="background1"/>
                <w:sz w:val="20"/>
                <w:szCs w:val="20"/>
              </w:rPr>
              <w:t>Description</w:t>
            </w:r>
          </w:p>
        </w:tc>
      </w:tr>
      <w:tr w:rsidR="009E7A26" w:rsidRPr="00BB3F9D" w14:paraId="4264341A" w14:textId="77777777" w:rsidTr="00FC60F0">
        <w:tc>
          <w:tcPr>
            <w:tcW w:w="754" w:type="dxa"/>
            <w:shd w:val="clear" w:color="auto" w:fill="C5E0B3" w:themeFill="accent6" w:themeFillTint="66"/>
            <w:vAlign w:val="center"/>
          </w:tcPr>
          <w:p w14:paraId="75D8F143" w14:textId="7AF5DD1D" w:rsidR="009E7A26" w:rsidRPr="00DF3937" w:rsidRDefault="6D8F8921" w:rsidP="6D8F8921">
            <w:pPr>
              <w:pStyle w:val="Heading3"/>
              <w:spacing w:before="0"/>
              <w:jc w:val="center"/>
              <w:rPr>
                <w:rFonts w:asciiTheme="minorHAnsi" w:hAnsiTheme="minorHAnsi" w:cstheme="minorBidi"/>
                <w:b/>
                <w:bCs/>
                <w:color w:val="auto"/>
                <w:sz w:val="20"/>
                <w:szCs w:val="20"/>
              </w:rPr>
            </w:pPr>
            <w:bookmarkStart w:id="22" w:name="_Toc507160760"/>
            <w:r w:rsidRPr="00DF3937">
              <w:rPr>
                <w:rFonts w:asciiTheme="minorHAnsi" w:hAnsiTheme="minorHAnsi" w:cstheme="minorBidi"/>
                <w:color w:val="auto"/>
                <w:sz w:val="20"/>
                <w:szCs w:val="20"/>
              </w:rPr>
              <w:t>Green</w:t>
            </w:r>
            <w:bookmarkEnd w:id="22"/>
          </w:p>
        </w:tc>
        <w:bookmarkStart w:id="23" w:name="_Toc507160761"/>
        <w:tc>
          <w:tcPr>
            <w:tcW w:w="2261" w:type="dxa"/>
            <w:vAlign w:val="center"/>
          </w:tcPr>
          <w:p w14:paraId="4A509156" w14:textId="1BF4ED22" w:rsidR="009E7A26" w:rsidRPr="00DF3937" w:rsidRDefault="008D0EC7" w:rsidP="6D8F8921">
            <w:pPr>
              <w:pStyle w:val="Heading3"/>
              <w:spacing w:before="0"/>
              <w:rPr>
                <w:rFonts w:asciiTheme="minorHAnsi" w:hAnsiTheme="minorHAnsi" w:cstheme="minorBidi"/>
                <w:color w:val="auto"/>
                <w:sz w:val="20"/>
                <w:szCs w:val="20"/>
              </w:rPr>
            </w:pPr>
            <w:r w:rsidRPr="00DF3937">
              <w:rPr>
                <w:rFonts w:asciiTheme="minorHAnsi" w:hAnsiTheme="minorHAnsi" w:cstheme="minorBidi"/>
                <w:color w:val="auto"/>
                <w:sz w:val="20"/>
                <w:szCs w:val="20"/>
              </w:rPr>
              <w:fldChar w:fldCharType="begin"/>
            </w:r>
            <w:r w:rsidR="000E77CE" w:rsidRPr="00DF3937">
              <w:rPr>
                <w:rFonts w:asciiTheme="minorHAnsi" w:hAnsiTheme="minorHAnsi" w:cstheme="minorBidi"/>
                <w:color w:val="auto"/>
                <w:sz w:val="20"/>
                <w:szCs w:val="20"/>
              </w:rPr>
              <w:instrText>HYPERLINK  \l "_ICT_Infrastructure_Services_1"</w:instrText>
            </w:r>
            <w:r w:rsidRPr="00DF3937">
              <w:rPr>
                <w:rFonts w:asciiTheme="minorHAnsi" w:hAnsiTheme="minorHAnsi" w:cstheme="minorBidi"/>
                <w:color w:val="auto"/>
                <w:sz w:val="20"/>
                <w:szCs w:val="20"/>
              </w:rPr>
            </w:r>
            <w:r w:rsidRPr="00DF3937">
              <w:rPr>
                <w:rFonts w:asciiTheme="minorHAnsi" w:hAnsiTheme="minorHAnsi" w:cstheme="minorBidi"/>
                <w:color w:val="auto"/>
                <w:sz w:val="20"/>
                <w:szCs w:val="20"/>
              </w:rPr>
              <w:fldChar w:fldCharType="separate"/>
            </w:r>
            <w:r w:rsidR="6D8F8921" w:rsidRPr="00DF3937">
              <w:rPr>
                <w:rStyle w:val="Hyperlink"/>
                <w:rFonts w:asciiTheme="minorHAnsi" w:hAnsiTheme="minorHAnsi" w:cstheme="minorBidi"/>
                <w:sz w:val="20"/>
                <w:szCs w:val="20"/>
              </w:rPr>
              <w:t>Teaching &amp; Learning Services</w:t>
            </w:r>
            <w:bookmarkEnd w:id="23"/>
            <w:r w:rsidRPr="00DF3937">
              <w:rPr>
                <w:rFonts w:asciiTheme="minorHAnsi" w:hAnsiTheme="minorHAnsi" w:cstheme="minorBidi"/>
                <w:color w:val="auto"/>
                <w:sz w:val="20"/>
                <w:szCs w:val="20"/>
              </w:rPr>
              <w:fldChar w:fldCharType="end"/>
            </w:r>
          </w:p>
        </w:tc>
        <w:tc>
          <w:tcPr>
            <w:tcW w:w="7328" w:type="dxa"/>
          </w:tcPr>
          <w:p w14:paraId="00F3B3C4" w14:textId="38531017" w:rsidR="009E7A26" w:rsidRPr="00DF3937" w:rsidRDefault="6D8F8921" w:rsidP="00DF5C48">
            <w:pPr>
              <w:pStyle w:val="Heading3"/>
              <w:spacing w:before="0"/>
              <w:rPr>
                <w:rFonts w:asciiTheme="minorHAnsi" w:hAnsiTheme="minorHAnsi" w:cstheme="minorBidi"/>
                <w:color w:val="auto"/>
                <w:sz w:val="20"/>
                <w:szCs w:val="20"/>
              </w:rPr>
            </w:pPr>
            <w:bookmarkStart w:id="24" w:name="_Toc507160762"/>
            <w:r w:rsidRPr="00DF3937">
              <w:rPr>
                <w:rFonts w:asciiTheme="minorHAnsi" w:hAnsiTheme="minorHAnsi" w:cstheme="minorBidi"/>
                <w:color w:val="auto"/>
                <w:sz w:val="20"/>
                <w:szCs w:val="20"/>
              </w:rPr>
              <w:t>These services are designed to support and enhance integration of technology into every facet of your teaching and lea</w:t>
            </w:r>
            <w:r w:rsidR="00DF5C48" w:rsidRPr="00DF3937">
              <w:rPr>
                <w:rFonts w:asciiTheme="minorHAnsi" w:hAnsiTheme="minorHAnsi" w:cstheme="minorBidi"/>
                <w:color w:val="auto"/>
                <w:sz w:val="20"/>
                <w:szCs w:val="20"/>
              </w:rPr>
              <w:t>rning provision</w:t>
            </w:r>
            <w:r w:rsidRPr="00DF3937">
              <w:rPr>
                <w:rFonts w:asciiTheme="minorHAnsi" w:hAnsiTheme="minorHAnsi" w:cstheme="minorBidi"/>
                <w:color w:val="auto"/>
                <w:sz w:val="20"/>
                <w:szCs w:val="20"/>
              </w:rPr>
              <w:t>.</w:t>
            </w:r>
            <w:bookmarkEnd w:id="24"/>
          </w:p>
        </w:tc>
      </w:tr>
      <w:tr w:rsidR="006D0467" w:rsidRPr="00BB3F9D" w14:paraId="16BC93E4" w14:textId="77777777" w:rsidTr="00FC60F0">
        <w:tc>
          <w:tcPr>
            <w:tcW w:w="754" w:type="dxa"/>
            <w:shd w:val="clear" w:color="auto" w:fill="CCFFFF"/>
            <w:vAlign w:val="center"/>
          </w:tcPr>
          <w:p w14:paraId="10FA7F9D" w14:textId="31137CD2" w:rsidR="006D0467" w:rsidRPr="00DF3937" w:rsidRDefault="006D0467" w:rsidP="006D0467">
            <w:pPr>
              <w:pStyle w:val="Heading3"/>
              <w:spacing w:before="0"/>
              <w:jc w:val="center"/>
              <w:rPr>
                <w:rFonts w:asciiTheme="minorHAnsi" w:hAnsiTheme="minorHAnsi" w:cstheme="minorBidi"/>
                <w:color w:val="auto"/>
                <w:sz w:val="20"/>
                <w:szCs w:val="20"/>
              </w:rPr>
            </w:pPr>
            <w:bookmarkStart w:id="25" w:name="_Toc507160754"/>
            <w:r w:rsidRPr="00DF3937">
              <w:rPr>
                <w:rFonts w:asciiTheme="minorHAnsi" w:hAnsiTheme="minorHAnsi" w:cstheme="minorBidi"/>
                <w:color w:val="auto"/>
                <w:sz w:val="20"/>
                <w:szCs w:val="20"/>
              </w:rPr>
              <w:t>Blue</w:t>
            </w:r>
            <w:bookmarkEnd w:id="25"/>
          </w:p>
        </w:tc>
        <w:bookmarkStart w:id="26" w:name="_ICT_Infrastructure_Services_2"/>
        <w:bookmarkStart w:id="27" w:name="_Toc507160755"/>
        <w:bookmarkEnd w:id="26"/>
        <w:tc>
          <w:tcPr>
            <w:tcW w:w="2261" w:type="dxa"/>
            <w:vAlign w:val="center"/>
          </w:tcPr>
          <w:p w14:paraId="74FE70B1" w14:textId="079BF71C" w:rsidR="006D0467" w:rsidRPr="00DF3937" w:rsidRDefault="006D0467" w:rsidP="006D0467">
            <w:pPr>
              <w:pStyle w:val="Heading3"/>
              <w:spacing w:before="0"/>
              <w:rPr>
                <w:rFonts w:asciiTheme="minorHAnsi" w:hAnsiTheme="minorHAnsi" w:cstheme="minorBidi"/>
                <w:color w:val="auto"/>
                <w:sz w:val="20"/>
                <w:szCs w:val="20"/>
              </w:rPr>
            </w:pPr>
            <w:r w:rsidRPr="00DF3937">
              <w:rPr>
                <w:rFonts w:asciiTheme="minorHAnsi" w:hAnsiTheme="minorHAnsi" w:cstheme="minorBidi"/>
                <w:color w:val="auto"/>
                <w:sz w:val="20"/>
                <w:szCs w:val="20"/>
              </w:rPr>
              <w:fldChar w:fldCharType="begin"/>
            </w:r>
            <w:r w:rsidR="000E77CE" w:rsidRPr="00DF3937">
              <w:rPr>
                <w:rFonts w:asciiTheme="minorHAnsi" w:hAnsiTheme="minorHAnsi" w:cstheme="minorBidi"/>
                <w:color w:val="auto"/>
                <w:sz w:val="20"/>
                <w:szCs w:val="20"/>
              </w:rPr>
              <w:instrText>HYPERLINK  \l "_ICT_Infrastructure_Services_3"</w:instrText>
            </w:r>
            <w:r w:rsidRPr="00DF3937">
              <w:rPr>
                <w:rFonts w:asciiTheme="minorHAnsi" w:hAnsiTheme="minorHAnsi" w:cstheme="minorBidi"/>
                <w:color w:val="auto"/>
                <w:sz w:val="20"/>
                <w:szCs w:val="20"/>
              </w:rPr>
            </w:r>
            <w:r w:rsidRPr="00DF3937">
              <w:rPr>
                <w:rFonts w:asciiTheme="minorHAnsi" w:hAnsiTheme="minorHAnsi" w:cstheme="minorBidi"/>
                <w:color w:val="auto"/>
                <w:sz w:val="20"/>
                <w:szCs w:val="20"/>
              </w:rPr>
              <w:fldChar w:fldCharType="separate"/>
            </w:r>
            <w:r w:rsidRPr="00DF3937">
              <w:rPr>
                <w:rStyle w:val="Hyperlink"/>
                <w:rFonts w:asciiTheme="minorHAnsi" w:hAnsiTheme="minorHAnsi" w:cstheme="minorBidi"/>
                <w:sz w:val="20"/>
                <w:szCs w:val="20"/>
              </w:rPr>
              <w:t>ICT Infrastructure Services</w:t>
            </w:r>
            <w:bookmarkEnd w:id="27"/>
            <w:r w:rsidRPr="00DF3937">
              <w:rPr>
                <w:rFonts w:asciiTheme="minorHAnsi" w:hAnsiTheme="minorHAnsi" w:cstheme="minorBidi"/>
                <w:color w:val="auto"/>
                <w:sz w:val="20"/>
                <w:szCs w:val="20"/>
              </w:rPr>
              <w:fldChar w:fldCharType="end"/>
            </w:r>
          </w:p>
        </w:tc>
        <w:tc>
          <w:tcPr>
            <w:tcW w:w="7328" w:type="dxa"/>
          </w:tcPr>
          <w:p w14:paraId="60361B27" w14:textId="011EF227" w:rsidR="006D0467" w:rsidRPr="00DF3937" w:rsidRDefault="006D0467" w:rsidP="006D0467">
            <w:pPr>
              <w:pStyle w:val="Heading3"/>
              <w:spacing w:before="0"/>
              <w:rPr>
                <w:rFonts w:asciiTheme="minorHAnsi" w:hAnsiTheme="minorHAnsi" w:cstheme="minorBidi"/>
                <w:color w:val="auto"/>
                <w:sz w:val="20"/>
                <w:szCs w:val="20"/>
              </w:rPr>
            </w:pPr>
            <w:bookmarkStart w:id="28" w:name="_Toc507160756"/>
            <w:r w:rsidRPr="00DF3937">
              <w:rPr>
                <w:rFonts w:asciiTheme="minorHAnsi" w:hAnsiTheme="minorHAnsi" w:cstheme="minorBidi"/>
                <w:color w:val="auto"/>
                <w:sz w:val="20"/>
                <w:szCs w:val="20"/>
              </w:rPr>
              <w:t>These services will provide your organisation with a solid ‘backbone’ to help ensure your ICT equipment runs as smoothly as possible.</w:t>
            </w:r>
            <w:bookmarkEnd w:id="28"/>
          </w:p>
        </w:tc>
      </w:tr>
      <w:tr w:rsidR="006D0467" w:rsidRPr="00BB3F9D" w14:paraId="41208C1E" w14:textId="77777777" w:rsidTr="00FC60F0">
        <w:tc>
          <w:tcPr>
            <w:tcW w:w="754" w:type="dxa"/>
            <w:shd w:val="clear" w:color="auto" w:fill="FFFFCC"/>
            <w:vAlign w:val="center"/>
          </w:tcPr>
          <w:p w14:paraId="4FAC8088" w14:textId="16A2D158" w:rsidR="006D0467" w:rsidRPr="00DF3937" w:rsidRDefault="006D0467" w:rsidP="006D0467">
            <w:pPr>
              <w:pStyle w:val="Heading3"/>
              <w:spacing w:before="0"/>
              <w:jc w:val="center"/>
              <w:rPr>
                <w:rFonts w:asciiTheme="minorHAnsi" w:hAnsiTheme="minorHAnsi" w:cstheme="minorBidi"/>
                <w:color w:val="auto"/>
                <w:sz w:val="20"/>
                <w:szCs w:val="20"/>
              </w:rPr>
            </w:pPr>
            <w:bookmarkStart w:id="29" w:name="_Toc507160757"/>
            <w:r w:rsidRPr="00DF3937">
              <w:rPr>
                <w:rFonts w:asciiTheme="minorHAnsi" w:hAnsiTheme="minorHAnsi" w:cstheme="minorBidi"/>
                <w:color w:val="auto"/>
                <w:sz w:val="20"/>
                <w:szCs w:val="20"/>
              </w:rPr>
              <w:t>Yellow</w:t>
            </w:r>
            <w:bookmarkEnd w:id="29"/>
          </w:p>
        </w:tc>
        <w:bookmarkStart w:id="30" w:name="_Toc507160758"/>
        <w:tc>
          <w:tcPr>
            <w:tcW w:w="2261" w:type="dxa"/>
            <w:vAlign w:val="center"/>
          </w:tcPr>
          <w:p w14:paraId="27CBD2B3" w14:textId="0A9CCD85" w:rsidR="006D0467" w:rsidRPr="00DF3937" w:rsidRDefault="006D0467" w:rsidP="006D0467">
            <w:pPr>
              <w:pStyle w:val="Heading3"/>
              <w:spacing w:before="0"/>
              <w:rPr>
                <w:rFonts w:asciiTheme="minorHAnsi" w:hAnsiTheme="minorHAnsi" w:cstheme="minorBidi"/>
                <w:color w:val="auto"/>
                <w:sz w:val="20"/>
                <w:szCs w:val="20"/>
              </w:rPr>
            </w:pPr>
            <w:r w:rsidRPr="00DF3937">
              <w:rPr>
                <w:rFonts w:asciiTheme="minorHAnsi" w:hAnsiTheme="minorHAnsi" w:cstheme="minorBidi"/>
                <w:color w:val="auto"/>
                <w:sz w:val="20"/>
                <w:szCs w:val="20"/>
              </w:rPr>
              <w:fldChar w:fldCharType="begin"/>
            </w:r>
            <w:r w:rsidR="005509BC">
              <w:rPr>
                <w:rFonts w:asciiTheme="minorHAnsi" w:hAnsiTheme="minorHAnsi" w:cstheme="minorBidi"/>
                <w:color w:val="auto"/>
                <w:sz w:val="20"/>
                <w:szCs w:val="20"/>
              </w:rPr>
              <w:instrText>HYPERLINK  \l "School_Admin_Services"</w:instrText>
            </w:r>
            <w:r w:rsidRPr="00DF3937">
              <w:rPr>
                <w:rFonts w:asciiTheme="minorHAnsi" w:hAnsiTheme="minorHAnsi" w:cstheme="minorBidi"/>
                <w:color w:val="auto"/>
                <w:sz w:val="20"/>
                <w:szCs w:val="20"/>
              </w:rPr>
            </w:r>
            <w:r w:rsidRPr="00DF3937">
              <w:rPr>
                <w:rFonts w:asciiTheme="minorHAnsi" w:hAnsiTheme="minorHAnsi" w:cstheme="minorBidi"/>
                <w:color w:val="auto"/>
                <w:sz w:val="20"/>
                <w:szCs w:val="20"/>
              </w:rPr>
              <w:fldChar w:fldCharType="separate"/>
            </w:r>
            <w:r w:rsidRPr="00DF3937">
              <w:rPr>
                <w:rStyle w:val="Hyperlink"/>
                <w:rFonts w:asciiTheme="minorHAnsi" w:hAnsiTheme="minorHAnsi" w:cstheme="minorBidi"/>
                <w:sz w:val="20"/>
                <w:szCs w:val="20"/>
              </w:rPr>
              <w:t>School Administration Services</w:t>
            </w:r>
            <w:bookmarkEnd w:id="30"/>
            <w:r w:rsidRPr="00DF3937">
              <w:rPr>
                <w:rFonts w:asciiTheme="minorHAnsi" w:hAnsiTheme="minorHAnsi" w:cstheme="minorBidi"/>
                <w:color w:val="auto"/>
                <w:sz w:val="20"/>
                <w:szCs w:val="20"/>
              </w:rPr>
              <w:fldChar w:fldCharType="end"/>
            </w:r>
          </w:p>
        </w:tc>
        <w:tc>
          <w:tcPr>
            <w:tcW w:w="7328" w:type="dxa"/>
          </w:tcPr>
          <w:p w14:paraId="515EE914" w14:textId="0FC74B4C" w:rsidR="006D0467" w:rsidRPr="00DF3937" w:rsidRDefault="006D0467" w:rsidP="006D0467">
            <w:pPr>
              <w:pStyle w:val="Heading3"/>
              <w:spacing w:before="0"/>
              <w:rPr>
                <w:rFonts w:asciiTheme="minorHAnsi" w:hAnsiTheme="minorHAnsi" w:cstheme="minorBidi"/>
                <w:color w:val="auto"/>
                <w:sz w:val="20"/>
                <w:szCs w:val="20"/>
              </w:rPr>
            </w:pPr>
            <w:bookmarkStart w:id="31" w:name="_Toc507160759"/>
            <w:r w:rsidRPr="00DF3937">
              <w:rPr>
                <w:rFonts w:asciiTheme="minorHAnsi" w:hAnsiTheme="minorHAnsi" w:cstheme="minorBidi"/>
                <w:color w:val="auto"/>
                <w:sz w:val="20"/>
                <w:szCs w:val="20"/>
              </w:rPr>
              <w:t>These services are designed to support the smooth administrative and logistical running of your organisation.</w:t>
            </w:r>
            <w:bookmarkEnd w:id="31"/>
          </w:p>
        </w:tc>
      </w:tr>
    </w:tbl>
    <w:p w14:paraId="402B06DA" w14:textId="24BE013A" w:rsidR="009F7500" w:rsidRPr="00206C64" w:rsidRDefault="009F7500" w:rsidP="00A15E87">
      <w:pPr>
        <w:pStyle w:val="Heading1"/>
        <w:spacing w:before="0" w:after="0"/>
        <w:rPr>
          <w:rFonts w:asciiTheme="majorHAnsi" w:eastAsiaTheme="majorEastAsia" w:hAnsiTheme="majorHAnsi" w:cstheme="minorHAnsi"/>
          <w:color w:val="2E74B5" w:themeColor="accent1" w:themeShade="BF"/>
          <w:sz w:val="20"/>
          <w:szCs w:val="20"/>
          <w:u w:val="none"/>
        </w:rPr>
      </w:pPr>
    </w:p>
    <w:p w14:paraId="2841CA77" w14:textId="77777777" w:rsidR="008D0EC7" w:rsidRPr="00206C64" w:rsidRDefault="008D0EC7" w:rsidP="008D0EC7"/>
    <w:p w14:paraId="53CFF7E0" w14:textId="66705C2D" w:rsidR="00300727" w:rsidRPr="00206C64" w:rsidRDefault="00300727" w:rsidP="00300727">
      <w:pPr>
        <w:pStyle w:val="Heading1"/>
        <w:spacing w:after="0"/>
        <w:rPr>
          <w:rFonts w:asciiTheme="majorHAnsi" w:eastAsiaTheme="majorEastAsia" w:hAnsiTheme="majorHAnsi" w:cstheme="minorBidi"/>
          <w:color w:val="2E74B5" w:themeColor="accent1" w:themeShade="BF"/>
          <w:sz w:val="28"/>
          <w:szCs w:val="28"/>
          <w:u w:val="none"/>
        </w:rPr>
      </w:pPr>
      <w:bookmarkStart w:id="32" w:name="_Service_Index"/>
      <w:bookmarkStart w:id="33" w:name="_Toc126075998"/>
      <w:bookmarkStart w:id="34" w:name="_Toc159237131"/>
      <w:bookmarkEnd w:id="32"/>
      <w:r w:rsidRPr="00206C64">
        <w:rPr>
          <w:rFonts w:asciiTheme="majorHAnsi" w:eastAsiaTheme="majorEastAsia" w:hAnsiTheme="majorHAnsi" w:cstheme="minorBidi"/>
          <w:color w:val="2E74B5" w:themeColor="accent1" w:themeShade="BF"/>
          <w:sz w:val="28"/>
          <w:szCs w:val="28"/>
          <w:u w:val="none"/>
        </w:rPr>
        <w:t>Service Index</w:t>
      </w:r>
      <w:bookmarkEnd w:id="33"/>
      <w:bookmarkEnd w:id="34"/>
    </w:p>
    <w:p w14:paraId="7F8D1E42" w14:textId="77777777" w:rsidR="00300727" w:rsidRPr="00F2706E" w:rsidRDefault="00300727" w:rsidP="00300727">
      <w:pPr>
        <w:spacing w:after="0"/>
        <w:rPr>
          <w:sz w:val="8"/>
          <w:highlight w:val="yellow"/>
        </w:rPr>
      </w:pPr>
    </w:p>
    <w:tbl>
      <w:tblPr>
        <w:tblStyle w:val="TableGrid"/>
        <w:tblW w:w="10343" w:type="dxa"/>
        <w:tblLook w:val="04A0" w:firstRow="1" w:lastRow="0" w:firstColumn="1" w:lastColumn="0" w:noHBand="0" w:noVBand="1"/>
      </w:tblPr>
      <w:tblGrid>
        <w:gridCol w:w="1722"/>
        <w:gridCol w:w="8621"/>
      </w:tblGrid>
      <w:tr w:rsidR="008D0EC7" w:rsidRPr="00DF3937" w14:paraId="056324DF" w14:textId="77777777" w:rsidTr="00FC60F0">
        <w:trPr>
          <w:trHeight w:val="482"/>
        </w:trPr>
        <w:tc>
          <w:tcPr>
            <w:tcW w:w="1722" w:type="dxa"/>
            <w:shd w:val="clear" w:color="auto" w:fill="2F5496" w:themeFill="accent5" w:themeFillShade="BF"/>
            <w:vAlign w:val="center"/>
          </w:tcPr>
          <w:p w14:paraId="0254F349" w14:textId="1A8F01D9" w:rsidR="008D0EC7" w:rsidRPr="00DF3937" w:rsidRDefault="008D0EC7" w:rsidP="00300727">
            <w:pPr>
              <w:jc w:val="center"/>
              <w:rPr>
                <w:rFonts w:cs="Arial"/>
                <w:b/>
                <w:bCs/>
                <w:color w:val="FFFFFF" w:themeColor="background1"/>
                <w:sz w:val="20"/>
                <w:szCs w:val="20"/>
              </w:rPr>
            </w:pPr>
            <w:r w:rsidRPr="00DF3937">
              <w:rPr>
                <w:rFonts w:cs="Arial"/>
                <w:b/>
                <w:bCs/>
                <w:color w:val="FFFFFF" w:themeColor="background1"/>
                <w:sz w:val="20"/>
                <w:szCs w:val="20"/>
              </w:rPr>
              <w:t>Service Number</w:t>
            </w:r>
          </w:p>
        </w:tc>
        <w:tc>
          <w:tcPr>
            <w:tcW w:w="8621" w:type="dxa"/>
            <w:shd w:val="clear" w:color="auto" w:fill="2F5496" w:themeFill="accent5" w:themeFillShade="BF"/>
            <w:vAlign w:val="center"/>
          </w:tcPr>
          <w:p w14:paraId="1005DFE9" w14:textId="701EF64E" w:rsidR="008D0EC7" w:rsidRPr="00DF3937" w:rsidRDefault="008D0EC7" w:rsidP="00300727">
            <w:pPr>
              <w:jc w:val="center"/>
              <w:rPr>
                <w:rFonts w:cs="Arial"/>
                <w:b/>
                <w:bCs/>
                <w:color w:val="FFFFFF" w:themeColor="background1"/>
                <w:sz w:val="20"/>
                <w:szCs w:val="20"/>
              </w:rPr>
            </w:pPr>
            <w:r w:rsidRPr="00DF3937">
              <w:rPr>
                <w:rFonts w:cs="Arial"/>
                <w:b/>
                <w:bCs/>
                <w:color w:val="FFFFFF" w:themeColor="background1"/>
                <w:sz w:val="20"/>
                <w:szCs w:val="20"/>
              </w:rPr>
              <w:t>Service Name</w:t>
            </w:r>
          </w:p>
        </w:tc>
      </w:tr>
      <w:tr w:rsidR="006D0467" w:rsidRPr="00DF3937" w14:paraId="70778D13" w14:textId="77777777" w:rsidTr="00FC60F0">
        <w:trPr>
          <w:trHeight w:val="169"/>
        </w:trPr>
        <w:tc>
          <w:tcPr>
            <w:tcW w:w="1722" w:type="dxa"/>
            <w:shd w:val="clear" w:color="auto" w:fill="C5E0B3" w:themeFill="accent6" w:themeFillTint="66"/>
          </w:tcPr>
          <w:p w14:paraId="0B3B4293" w14:textId="62955D5C" w:rsidR="006D0467" w:rsidRPr="00DF3937" w:rsidRDefault="006D0467" w:rsidP="006D0467">
            <w:pPr>
              <w:jc w:val="center"/>
              <w:rPr>
                <w:rFonts w:cs="Arial"/>
                <w:b/>
                <w:bCs/>
                <w:color w:val="FFFFFF" w:themeColor="background1"/>
                <w:sz w:val="20"/>
                <w:szCs w:val="20"/>
              </w:rPr>
            </w:pPr>
            <w:r w:rsidRPr="00DF3937">
              <w:rPr>
                <w:sz w:val="20"/>
                <w:szCs w:val="20"/>
              </w:rPr>
              <w:t>1</w:t>
            </w:r>
          </w:p>
        </w:tc>
        <w:tc>
          <w:tcPr>
            <w:tcW w:w="8621" w:type="dxa"/>
          </w:tcPr>
          <w:p w14:paraId="7B75C79B" w14:textId="4361FDD5" w:rsidR="006D0467" w:rsidRPr="002F042C" w:rsidRDefault="00700192" w:rsidP="006D0467">
            <w:pPr>
              <w:rPr>
                <w:rFonts w:cs="Arial"/>
                <w:b/>
                <w:bCs/>
                <w:color w:val="FFFFFF" w:themeColor="background1"/>
                <w:sz w:val="20"/>
                <w:szCs w:val="20"/>
                <w:highlight w:val="yellow"/>
              </w:rPr>
            </w:pPr>
            <w:hyperlink w:anchor="_ICT_Infrastructure_Services_1" w:history="1">
              <w:r w:rsidR="006D0467" w:rsidRPr="002F042C">
                <w:rPr>
                  <w:rStyle w:val="Hyperlink"/>
                  <w:sz w:val="20"/>
                  <w:szCs w:val="20"/>
                </w:rPr>
                <w:t>Schools Managed Service (SMS) Core Bundle</w:t>
              </w:r>
            </w:hyperlink>
          </w:p>
        </w:tc>
      </w:tr>
      <w:tr w:rsidR="002C62FD" w:rsidRPr="00DF3937" w14:paraId="74FFCDFA" w14:textId="77777777" w:rsidTr="00FC60F0">
        <w:trPr>
          <w:trHeight w:val="169"/>
        </w:trPr>
        <w:tc>
          <w:tcPr>
            <w:tcW w:w="1722" w:type="dxa"/>
            <w:shd w:val="clear" w:color="auto" w:fill="C5E0B3" w:themeFill="accent6" w:themeFillTint="66"/>
          </w:tcPr>
          <w:p w14:paraId="16C2DF9C" w14:textId="4BC581C6" w:rsidR="002C62FD" w:rsidRPr="00DF3937" w:rsidRDefault="00CF39C3" w:rsidP="006D0467">
            <w:pPr>
              <w:jc w:val="center"/>
              <w:rPr>
                <w:sz w:val="20"/>
                <w:szCs w:val="20"/>
              </w:rPr>
            </w:pPr>
            <w:r w:rsidRPr="00DF3937">
              <w:rPr>
                <w:sz w:val="20"/>
                <w:szCs w:val="20"/>
              </w:rPr>
              <w:t>2</w:t>
            </w:r>
          </w:p>
        </w:tc>
        <w:tc>
          <w:tcPr>
            <w:tcW w:w="8621" w:type="dxa"/>
          </w:tcPr>
          <w:p w14:paraId="4D09333F" w14:textId="70FDAEEE" w:rsidR="002C62FD" w:rsidRPr="002F042C" w:rsidRDefault="00700192" w:rsidP="006D0467">
            <w:pPr>
              <w:rPr>
                <w:sz w:val="20"/>
                <w:szCs w:val="20"/>
                <w:highlight w:val="yellow"/>
              </w:rPr>
            </w:pPr>
            <w:hyperlink w:anchor="MS_Teams" w:history="1">
              <w:r w:rsidR="00CF39C3" w:rsidRPr="002F042C">
                <w:rPr>
                  <w:rStyle w:val="Hyperlink"/>
                  <w:sz w:val="20"/>
                  <w:szCs w:val="20"/>
                </w:rPr>
                <w:t>MS Teams</w:t>
              </w:r>
            </w:hyperlink>
          </w:p>
        </w:tc>
      </w:tr>
      <w:tr w:rsidR="0032249D" w:rsidRPr="00DF3937" w14:paraId="2D223F65" w14:textId="77777777" w:rsidTr="00FC60F0">
        <w:trPr>
          <w:trHeight w:val="169"/>
        </w:trPr>
        <w:tc>
          <w:tcPr>
            <w:tcW w:w="1722" w:type="dxa"/>
            <w:shd w:val="clear" w:color="auto" w:fill="C5E0B3" w:themeFill="accent6" w:themeFillTint="66"/>
          </w:tcPr>
          <w:p w14:paraId="3BEB438B" w14:textId="73106D8E" w:rsidR="0032249D" w:rsidRPr="00DF3937" w:rsidRDefault="00CF39C3" w:rsidP="006D0467">
            <w:pPr>
              <w:jc w:val="center"/>
              <w:rPr>
                <w:sz w:val="20"/>
                <w:szCs w:val="20"/>
              </w:rPr>
            </w:pPr>
            <w:r w:rsidRPr="00DF3937">
              <w:rPr>
                <w:sz w:val="20"/>
                <w:szCs w:val="20"/>
              </w:rPr>
              <w:t>3</w:t>
            </w:r>
          </w:p>
        </w:tc>
        <w:tc>
          <w:tcPr>
            <w:tcW w:w="8621" w:type="dxa"/>
          </w:tcPr>
          <w:p w14:paraId="4B8AF693" w14:textId="07F38838" w:rsidR="0032249D" w:rsidRPr="002F042C" w:rsidRDefault="00700192" w:rsidP="006D0467">
            <w:pPr>
              <w:rPr>
                <w:sz w:val="20"/>
                <w:szCs w:val="20"/>
                <w:highlight w:val="yellow"/>
              </w:rPr>
            </w:pPr>
            <w:hyperlink w:anchor="Staff_Hub" w:history="1">
              <w:r w:rsidR="0032249D" w:rsidRPr="002F042C">
                <w:rPr>
                  <w:rStyle w:val="Hyperlink"/>
                  <w:sz w:val="20"/>
                  <w:szCs w:val="20"/>
                </w:rPr>
                <w:t>Staff Hub</w:t>
              </w:r>
            </w:hyperlink>
            <w:r w:rsidR="0032249D" w:rsidRPr="002F042C">
              <w:rPr>
                <w:rStyle w:val="Hyperlink"/>
                <w:sz w:val="20"/>
                <w:szCs w:val="20"/>
                <w:u w:val="none"/>
              </w:rPr>
              <w:t xml:space="preserve">  </w:t>
            </w:r>
          </w:p>
        </w:tc>
      </w:tr>
      <w:tr w:rsidR="007B5696" w:rsidRPr="00DF3937" w14:paraId="713047EE" w14:textId="77777777" w:rsidTr="00FC60F0">
        <w:trPr>
          <w:trHeight w:val="169"/>
        </w:trPr>
        <w:tc>
          <w:tcPr>
            <w:tcW w:w="1722" w:type="dxa"/>
            <w:shd w:val="clear" w:color="auto" w:fill="C5E0B3" w:themeFill="accent6" w:themeFillTint="66"/>
          </w:tcPr>
          <w:p w14:paraId="4C5E0BC8" w14:textId="315F7946" w:rsidR="007B5696" w:rsidRPr="00DF3937" w:rsidRDefault="007B5696" w:rsidP="006D0467">
            <w:pPr>
              <w:jc w:val="center"/>
              <w:rPr>
                <w:sz w:val="20"/>
                <w:szCs w:val="20"/>
              </w:rPr>
            </w:pPr>
            <w:r>
              <w:rPr>
                <w:sz w:val="20"/>
                <w:szCs w:val="20"/>
              </w:rPr>
              <w:t>4</w:t>
            </w:r>
          </w:p>
        </w:tc>
        <w:tc>
          <w:tcPr>
            <w:tcW w:w="8621" w:type="dxa"/>
          </w:tcPr>
          <w:p w14:paraId="4EF6E808" w14:textId="05E04FD8" w:rsidR="007B5696" w:rsidRPr="002F042C" w:rsidRDefault="00700192" w:rsidP="006D0467">
            <w:pPr>
              <w:rPr>
                <w:sz w:val="20"/>
                <w:szCs w:val="20"/>
              </w:rPr>
            </w:pPr>
            <w:hyperlink w:anchor="Senso" w:history="1">
              <w:r w:rsidR="00456804" w:rsidRPr="002F042C">
                <w:rPr>
                  <w:rStyle w:val="Hyperlink"/>
                  <w:sz w:val="20"/>
                  <w:szCs w:val="20"/>
                </w:rPr>
                <w:t>Advanced Safeguarding Monitoring Platform (Senso)</w:t>
              </w:r>
            </w:hyperlink>
          </w:p>
        </w:tc>
      </w:tr>
      <w:tr w:rsidR="007B5696" w:rsidRPr="00DF3937" w14:paraId="08CED937" w14:textId="77777777" w:rsidTr="00FC60F0">
        <w:trPr>
          <w:trHeight w:val="169"/>
        </w:trPr>
        <w:tc>
          <w:tcPr>
            <w:tcW w:w="1722" w:type="dxa"/>
            <w:shd w:val="clear" w:color="auto" w:fill="C5E0B3" w:themeFill="accent6" w:themeFillTint="66"/>
          </w:tcPr>
          <w:p w14:paraId="3B13D522" w14:textId="36BC3591" w:rsidR="007B5696" w:rsidRPr="00DF3937" w:rsidRDefault="007B5696" w:rsidP="006D0467">
            <w:pPr>
              <w:jc w:val="center"/>
              <w:rPr>
                <w:sz w:val="20"/>
                <w:szCs w:val="20"/>
              </w:rPr>
            </w:pPr>
            <w:r>
              <w:rPr>
                <w:sz w:val="20"/>
                <w:szCs w:val="20"/>
              </w:rPr>
              <w:t>5</w:t>
            </w:r>
          </w:p>
        </w:tc>
        <w:tc>
          <w:tcPr>
            <w:tcW w:w="8621" w:type="dxa"/>
          </w:tcPr>
          <w:p w14:paraId="02E43B98" w14:textId="502B9ECB" w:rsidR="007B5696" w:rsidRPr="002F042C" w:rsidRDefault="00700192" w:rsidP="006D0467">
            <w:pPr>
              <w:rPr>
                <w:sz w:val="20"/>
                <w:szCs w:val="20"/>
              </w:rPr>
            </w:pPr>
            <w:hyperlink w:anchor="Classlink" w:history="1">
              <w:r w:rsidR="00BB720E" w:rsidRPr="002F042C">
                <w:rPr>
                  <w:rStyle w:val="Hyperlink"/>
                  <w:sz w:val="20"/>
                  <w:szCs w:val="20"/>
                </w:rPr>
                <w:t>Classlink</w:t>
              </w:r>
            </w:hyperlink>
          </w:p>
        </w:tc>
      </w:tr>
      <w:tr w:rsidR="004B023F" w:rsidRPr="00DF3937" w14:paraId="161FE1AE" w14:textId="77777777" w:rsidTr="00FC60F0">
        <w:trPr>
          <w:trHeight w:val="247"/>
        </w:trPr>
        <w:tc>
          <w:tcPr>
            <w:tcW w:w="1722" w:type="dxa"/>
            <w:shd w:val="clear" w:color="auto" w:fill="CCFFFF"/>
          </w:tcPr>
          <w:p w14:paraId="4B8A54FB" w14:textId="0332D86A" w:rsidR="004B023F" w:rsidRPr="003F366B" w:rsidRDefault="009F5E8F" w:rsidP="004B023F">
            <w:pPr>
              <w:jc w:val="center"/>
              <w:rPr>
                <w:sz w:val="20"/>
                <w:szCs w:val="20"/>
              </w:rPr>
            </w:pPr>
            <w:r w:rsidRPr="003F366B">
              <w:rPr>
                <w:sz w:val="20"/>
                <w:szCs w:val="20"/>
              </w:rPr>
              <w:t>6</w:t>
            </w:r>
          </w:p>
        </w:tc>
        <w:tc>
          <w:tcPr>
            <w:tcW w:w="8621" w:type="dxa"/>
          </w:tcPr>
          <w:p w14:paraId="14EAFE06" w14:textId="2B7E74C3" w:rsidR="004B023F" w:rsidRPr="002F042C" w:rsidRDefault="00700192" w:rsidP="004B023F">
            <w:pPr>
              <w:rPr>
                <w:rStyle w:val="Hyperlink"/>
                <w:sz w:val="20"/>
                <w:szCs w:val="20"/>
                <w:highlight w:val="yellow"/>
              </w:rPr>
            </w:pPr>
            <w:hyperlink w:anchor="Rent_a_Server" w:history="1">
              <w:r w:rsidR="00D04B9D" w:rsidRPr="002F042C">
                <w:rPr>
                  <w:rStyle w:val="Hyperlink"/>
                  <w:sz w:val="20"/>
                  <w:szCs w:val="20"/>
                </w:rPr>
                <w:t>Rent-a-Server</w:t>
              </w:r>
            </w:hyperlink>
          </w:p>
        </w:tc>
      </w:tr>
      <w:tr w:rsidR="004B023F" w:rsidRPr="00DF3937" w14:paraId="17DF4C23" w14:textId="77777777" w:rsidTr="00FC60F0">
        <w:trPr>
          <w:trHeight w:val="277"/>
        </w:trPr>
        <w:tc>
          <w:tcPr>
            <w:tcW w:w="1722" w:type="dxa"/>
            <w:shd w:val="clear" w:color="auto" w:fill="CCFFFF"/>
          </w:tcPr>
          <w:p w14:paraId="478A3BB4" w14:textId="45E233AE" w:rsidR="004B023F" w:rsidRPr="003F366B" w:rsidRDefault="009F5E8F" w:rsidP="004B023F">
            <w:pPr>
              <w:jc w:val="center"/>
              <w:rPr>
                <w:sz w:val="20"/>
                <w:szCs w:val="20"/>
              </w:rPr>
            </w:pPr>
            <w:r w:rsidRPr="003F366B">
              <w:rPr>
                <w:sz w:val="20"/>
                <w:szCs w:val="20"/>
              </w:rPr>
              <w:t>7</w:t>
            </w:r>
          </w:p>
        </w:tc>
        <w:tc>
          <w:tcPr>
            <w:tcW w:w="8621" w:type="dxa"/>
          </w:tcPr>
          <w:p w14:paraId="1D21472D" w14:textId="237F24B2" w:rsidR="004B023F" w:rsidRPr="002F042C" w:rsidRDefault="00700192" w:rsidP="004B023F">
            <w:pPr>
              <w:rPr>
                <w:sz w:val="20"/>
                <w:szCs w:val="20"/>
              </w:rPr>
            </w:pPr>
            <w:hyperlink w:anchor="Server_Emergency_Loan_Service" w:history="1">
              <w:r w:rsidR="004B023F" w:rsidRPr="002F042C">
                <w:rPr>
                  <w:rStyle w:val="Hyperlink"/>
                  <w:sz w:val="20"/>
                  <w:szCs w:val="20"/>
                </w:rPr>
                <w:t>Server Emergency Loan Service</w:t>
              </w:r>
            </w:hyperlink>
          </w:p>
        </w:tc>
      </w:tr>
      <w:tr w:rsidR="004B023F" w:rsidRPr="00DF3937" w14:paraId="7696D0FD" w14:textId="77777777" w:rsidTr="00FC60F0">
        <w:trPr>
          <w:trHeight w:val="277"/>
        </w:trPr>
        <w:tc>
          <w:tcPr>
            <w:tcW w:w="1722" w:type="dxa"/>
            <w:shd w:val="clear" w:color="auto" w:fill="CCFFFF"/>
          </w:tcPr>
          <w:p w14:paraId="7B68D4E6" w14:textId="2B935D88" w:rsidR="004B023F" w:rsidRPr="003F366B" w:rsidRDefault="009F5E8F" w:rsidP="004B023F">
            <w:pPr>
              <w:jc w:val="center"/>
              <w:rPr>
                <w:sz w:val="20"/>
                <w:szCs w:val="20"/>
              </w:rPr>
            </w:pPr>
            <w:r w:rsidRPr="003F366B">
              <w:rPr>
                <w:sz w:val="20"/>
                <w:szCs w:val="20"/>
              </w:rPr>
              <w:t>8</w:t>
            </w:r>
          </w:p>
        </w:tc>
        <w:tc>
          <w:tcPr>
            <w:tcW w:w="8621" w:type="dxa"/>
          </w:tcPr>
          <w:p w14:paraId="7FBC7862" w14:textId="367C0477" w:rsidR="004B023F" w:rsidRPr="002F042C" w:rsidRDefault="00700192" w:rsidP="004B023F">
            <w:pPr>
              <w:rPr>
                <w:sz w:val="20"/>
                <w:szCs w:val="20"/>
              </w:rPr>
            </w:pPr>
            <w:hyperlink w:anchor="Infrastructure_Services" w:history="1">
              <w:r w:rsidR="006D16F8" w:rsidRPr="002F042C">
                <w:rPr>
                  <w:rStyle w:val="Hyperlink"/>
                  <w:sz w:val="20"/>
                  <w:szCs w:val="20"/>
                </w:rPr>
                <w:t>Infrastructure Services</w:t>
              </w:r>
            </w:hyperlink>
          </w:p>
        </w:tc>
      </w:tr>
      <w:tr w:rsidR="004B023F" w:rsidRPr="00DF3937" w14:paraId="6850E1D7" w14:textId="77777777" w:rsidTr="00FC60F0">
        <w:trPr>
          <w:trHeight w:val="277"/>
        </w:trPr>
        <w:tc>
          <w:tcPr>
            <w:tcW w:w="1722" w:type="dxa"/>
            <w:shd w:val="clear" w:color="auto" w:fill="CCFFFF"/>
          </w:tcPr>
          <w:p w14:paraId="12DC74A5" w14:textId="4A13F8E3" w:rsidR="004B023F" w:rsidRPr="003F366B" w:rsidRDefault="009F5E8F" w:rsidP="004B023F">
            <w:pPr>
              <w:jc w:val="center"/>
              <w:rPr>
                <w:sz w:val="20"/>
                <w:szCs w:val="20"/>
              </w:rPr>
            </w:pPr>
            <w:r w:rsidRPr="003F366B">
              <w:rPr>
                <w:sz w:val="20"/>
                <w:szCs w:val="20"/>
              </w:rPr>
              <w:t>9</w:t>
            </w:r>
          </w:p>
        </w:tc>
        <w:tc>
          <w:tcPr>
            <w:tcW w:w="8621" w:type="dxa"/>
          </w:tcPr>
          <w:p w14:paraId="2E73A5CD" w14:textId="3A014A67" w:rsidR="004B023F" w:rsidRPr="002F042C" w:rsidRDefault="00700192" w:rsidP="004B023F">
            <w:pPr>
              <w:rPr>
                <w:sz w:val="20"/>
                <w:szCs w:val="20"/>
                <w:highlight w:val="yellow"/>
              </w:rPr>
            </w:pPr>
            <w:hyperlink w:anchor="Switch_Maintenance" w:history="1">
              <w:r w:rsidR="004B023F" w:rsidRPr="002F042C">
                <w:rPr>
                  <w:rStyle w:val="Hyperlink"/>
                  <w:sz w:val="20"/>
                  <w:szCs w:val="20"/>
                </w:rPr>
                <w:t>Switch Maintenance</w:t>
              </w:r>
            </w:hyperlink>
          </w:p>
        </w:tc>
      </w:tr>
      <w:tr w:rsidR="004B023F" w:rsidRPr="00DF3937" w14:paraId="10C52207" w14:textId="77777777" w:rsidTr="00FC60F0">
        <w:trPr>
          <w:trHeight w:val="277"/>
        </w:trPr>
        <w:tc>
          <w:tcPr>
            <w:tcW w:w="1722" w:type="dxa"/>
            <w:shd w:val="clear" w:color="auto" w:fill="CCFFFF"/>
          </w:tcPr>
          <w:p w14:paraId="01F4E86D" w14:textId="6315FAA3" w:rsidR="004B023F" w:rsidRPr="003F366B" w:rsidRDefault="009F5E8F" w:rsidP="004B023F">
            <w:pPr>
              <w:jc w:val="center"/>
              <w:rPr>
                <w:sz w:val="20"/>
                <w:szCs w:val="20"/>
              </w:rPr>
            </w:pPr>
            <w:r w:rsidRPr="003F366B">
              <w:rPr>
                <w:sz w:val="20"/>
                <w:szCs w:val="20"/>
              </w:rPr>
              <w:t>10</w:t>
            </w:r>
          </w:p>
        </w:tc>
        <w:tc>
          <w:tcPr>
            <w:tcW w:w="8621" w:type="dxa"/>
          </w:tcPr>
          <w:p w14:paraId="2B853F9E" w14:textId="681D8D84" w:rsidR="004B023F" w:rsidRPr="002F042C" w:rsidRDefault="00700192" w:rsidP="004B023F">
            <w:pPr>
              <w:rPr>
                <w:sz w:val="20"/>
                <w:szCs w:val="20"/>
                <w:highlight w:val="yellow"/>
              </w:rPr>
            </w:pPr>
            <w:hyperlink w:anchor="ICT_Support" w:history="1">
              <w:r w:rsidR="00DD764F" w:rsidRPr="002F042C">
                <w:rPr>
                  <w:rStyle w:val="Hyperlink"/>
                  <w:sz w:val="20"/>
                  <w:szCs w:val="20"/>
                </w:rPr>
                <w:t>IT Support</w:t>
              </w:r>
            </w:hyperlink>
            <w:r w:rsidR="004B023F" w:rsidRPr="002F042C">
              <w:rPr>
                <w:sz w:val="20"/>
                <w:szCs w:val="20"/>
              </w:rPr>
              <w:t xml:space="preserve">     </w:t>
            </w:r>
          </w:p>
        </w:tc>
      </w:tr>
      <w:tr w:rsidR="004B023F" w:rsidRPr="00DF3937" w14:paraId="1D09946B" w14:textId="77777777" w:rsidTr="00BA5AA7">
        <w:trPr>
          <w:trHeight w:val="277"/>
        </w:trPr>
        <w:tc>
          <w:tcPr>
            <w:tcW w:w="1722" w:type="dxa"/>
            <w:shd w:val="clear" w:color="auto" w:fill="CCFFFF"/>
          </w:tcPr>
          <w:p w14:paraId="75B71BD0" w14:textId="5E166F5D" w:rsidR="004B023F" w:rsidRPr="003F366B" w:rsidRDefault="009F5E8F" w:rsidP="004B023F">
            <w:pPr>
              <w:jc w:val="center"/>
              <w:rPr>
                <w:sz w:val="20"/>
                <w:szCs w:val="20"/>
              </w:rPr>
            </w:pPr>
            <w:r w:rsidRPr="003F366B">
              <w:rPr>
                <w:sz w:val="20"/>
                <w:szCs w:val="20"/>
              </w:rPr>
              <w:t>11</w:t>
            </w:r>
          </w:p>
        </w:tc>
        <w:tc>
          <w:tcPr>
            <w:tcW w:w="8621" w:type="dxa"/>
            <w:shd w:val="clear" w:color="auto" w:fill="auto"/>
          </w:tcPr>
          <w:p w14:paraId="0CB30063" w14:textId="2A90B0BF" w:rsidR="004B023F" w:rsidRPr="002F042C" w:rsidRDefault="00700192" w:rsidP="004B023F">
            <w:pPr>
              <w:rPr>
                <w:sz w:val="20"/>
                <w:szCs w:val="20"/>
                <w:highlight w:val="yellow"/>
              </w:rPr>
            </w:pPr>
            <w:hyperlink w:anchor="Onsite_Tech_Support" w:history="1">
              <w:r w:rsidR="004B023F" w:rsidRPr="002F042C">
                <w:rPr>
                  <w:rStyle w:val="Hyperlink"/>
                  <w:sz w:val="20"/>
                  <w:szCs w:val="20"/>
                </w:rPr>
                <w:t>On-site Technical Support</w:t>
              </w:r>
            </w:hyperlink>
          </w:p>
        </w:tc>
      </w:tr>
      <w:tr w:rsidR="004B023F" w:rsidRPr="00DF3937" w14:paraId="64256A50" w14:textId="77777777" w:rsidTr="00CA47B1">
        <w:trPr>
          <w:trHeight w:val="277"/>
        </w:trPr>
        <w:tc>
          <w:tcPr>
            <w:tcW w:w="1722" w:type="dxa"/>
            <w:shd w:val="clear" w:color="auto" w:fill="CCFFFF"/>
          </w:tcPr>
          <w:p w14:paraId="48AC7275" w14:textId="2E8AF4B2" w:rsidR="004B023F" w:rsidRPr="003F366B" w:rsidRDefault="007A7E1F" w:rsidP="004B023F">
            <w:pPr>
              <w:jc w:val="center"/>
              <w:rPr>
                <w:sz w:val="20"/>
                <w:szCs w:val="20"/>
              </w:rPr>
            </w:pPr>
            <w:r w:rsidRPr="003F366B">
              <w:rPr>
                <w:sz w:val="20"/>
                <w:szCs w:val="20"/>
              </w:rPr>
              <w:t>1</w:t>
            </w:r>
            <w:r w:rsidR="009F5E8F" w:rsidRPr="003F366B">
              <w:rPr>
                <w:sz w:val="20"/>
                <w:szCs w:val="20"/>
              </w:rPr>
              <w:t>2</w:t>
            </w:r>
          </w:p>
        </w:tc>
        <w:tc>
          <w:tcPr>
            <w:tcW w:w="8621" w:type="dxa"/>
            <w:shd w:val="clear" w:color="auto" w:fill="auto"/>
          </w:tcPr>
          <w:p w14:paraId="1AAFC501" w14:textId="4E0CE143" w:rsidR="004B023F" w:rsidRPr="002F042C" w:rsidRDefault="00700192" w:rsidP="004B023F">
            <w:pPr>
              <w:rPr>
                <w:rStyle w:val="Hyperlink"/>
                <w:sz w:val="20"/>
                <w:szCs w:val="20"/>
                <w:highlight w:val="yellow"/>
              </w:rPr>
            </w:pPr>
            <w:hyperlink w:anchor="Antivirus_Protection" w:history="1">
              <w:r w:rsidR="004B023F" w:rsidRPr="002F042C">
                <w:rPr>
                  <w:rStyle w:val="Hyperlink"/>
                  <w:sz w:val="20"/>
                  <w:szCs w:val="20"/>
                </w:rPr>
                <w:t>Antivirus Protection</w:t>
              </w:r>
            </w:hyperlink>
          </w:p>
        </w:tc>
      </w:tr>
      <w:tr w:rsidR="004B023F" w:rsidRPr="00DF3937" w14:paraId="27C7DF4B" w14:textId="77777777" w:rsidTr="00FC60F0">
        <w:trPr>
          <w:trHeight w:val="277"/>
        </w:trPr>
        <w:tc>
          <w:tcPr>
            <w:tcW w:w="1722" w:type="dxa"/>
            <w:shd w:val="clear" w:color="auto" w:fill="CCFFFF"/>
          </w:tcPr>
          <w:p w14:paraId="6E889308" w14:textId="00394F99" w:rsidR="004B023F" w:rsidRPr="003F366B" w:rsidRDefault="004B023F" w:rsidP="004B023F">
            <w:pPr>
              <w:jc w:val="center"/>
              <w:rPr>
                <w:sz w:val="20"/>
                <w:szCs w:val="20"/>
              </w:rPr>
            </w:pPr>
            <w:r w:rsidRPr="003F366B">
              <w:rPr>
                <w:sz w:val="20"/>
                <w:szCs w:val="20"/>
              </w:rPr>
              <w:t>1</w:t>
            </w:r>
            <w:r w:rsidR="009F5E8F" w:rsidRPr="003F366B">
              <w:rPr>
                <w:sz w:val="20"/>
                <w:szCs w:val="20"/>
              </w:rPr>
              <w:t>3</w:t>
            </w:r>
          </w:p>
        </w:tc>
        <w:tc>
          <w:tcPr>
            <w:tcW w:w="8621" w:type="dxa"/>
          </w:tcPr>
          <w:p w14:paraId="087D9923" w14:textId="0CB0871E" w:rsidR="004B023F" w:rsidRPr="002F042C" w:rsidRDefault="00700192" w:rsidP="004B023F">
            <w:pPr>
              <w:rPr>
                <w:sz w:val="20"/>
                <w:szCs w:val="20"/>
                <w:highlight w:val="yellow"/>
              </w:rPr>
            </w:pPr>
            <w:hyperlink w:anchor="Internet_Security_and_Content_Filtering" w:history="1">
              <w:r w:rsidR="00CA47B1" w:rsidRPr="002F042C">
                <w:rPr>
                  <w:rStyle w:val="Hyperlink"/>
                  <w:sz w:val="20"/>
                  <w:szCs w:val="20"/>
                </w:rPr>
                <w:t>Internet Security and Content Filtering</w:t>
              </w:r>
            </w:hyperlink>
          </w:p>
        </w:tc>
      </w:tr>
      <w:tr w:rsidR="00AA407D" w:rsidRPr="00DF3937" w14:paraId="416C635B" w14:textId="77777777" w:rsidTr="00FC60F0">
        <w:trPr>
          <w:trHeight w:val="277"/>
        </w:trPr>
        <w:tc>
          <w:tcPr>
            <w:tcW w:w="1722" w:type="dxa"/>
            <w:shd w:val="clear" w:color="auto" w:fill="CCFFFF"/>
          </w:tcPr>
          <w:p w14:paraId="5F50D079" w14:textId="2AF13AE3" w:rsidR="00AA407D" w:rsidRPr="003F366B" w:rsidRDefault="00AA407D" w:rsidP="00AA407D">
            <w:pPr>
              <w:jc w:val="center"/>
              <w:rPr>
                <w:sz w:val="20"/>
                <w:szCs w:val="20"/>
              </w:rPr>
            </w:pPr>
            <w:r w:rsidRPr="003F366B">
              <w:rPr>
                <w:sz w:val="20"/>
                <w:szCs w:val="20"/>
              </w:rPr>
              <w:t>1</w:t>
            </w:r>
            <w:r w:rsidR="009F5E8F" w:rsidRPr="003F366B">
              <w:rPr>
                <w:sz w:val="20"/>
                <w:szCs w:val="20"/>
              </w:rPr>
              <w:t>4</w:t>
            </w:r>
          </w:p>
        </w:tc>
        <w:tc>
          <w:tcPr>
            <w:tcW w:w="8621" w:type="dxa"/>
          </w:tcPr>
          <w:p w14:paraId="3A5A9E01" w14:textId="7D75D84B" w:rsidR="00AA407D" w:rsidRPr="002F042C" w:rsidRDefault="00700192" w:rsidP="00AA407D">
            <w:pPr>
              <w:rPr>
                <w:sz w:val="20"/>
                <w:szCs w:val="20"/>
                <w:highlight w:val="yellow"/>
              </w:rPr>
            </w:pPr>
            <w:hyperlink w:anchor="Internet_Connectivity" w:history="1">
              <w:r w:rsidR="00AA407D" w:rsidRPr="002F042C">
                <w:rPr>
                  <w:rStyle w:val="Hyperlink"/>
                  <w:sz w:val="20"/>
                  <w:szCs w:val="20"/>
                </w:rPr>
                <w:t>Internet Connectivity</w:t>
              </w:r>
            </w:hyperlink>
          </w:p>
        </w:tc>
      </w:tr>
      <w:tr w:rsidR="00B25339" w:rsidRPr="00DF3937" w14:paraId="11B3A97C" w14:textId="77777777" w:rsidTr="00FC60F0">
        <w:trPr>
          <w:trHeight w:val="277"/>
        </w:trPr>
        <w:tc>
          <w:tcPr>
            <w:tcW w:w="1722" w:type="dxa"/>
            <w:shd w:val="clear" w:color="auto" w:fill="CCFFFF"/>
          </w:tcPr>
          <w:p w14:paraId="0652F2D7" w14:textId="03BF03DC" w:rsidR="00B25339" w:rsidRPr="003F366B" w:rsidRDefault="00B25339" w:rsidP="00B25339">
            <w:pPr>
              <w:jc w:val="center"/>
              <w:rPr>
                <w:sz w:val="20"/>
                <w:szCs w:val="20"/>
              </w:rPr>
            </w:pPr>
            <w:r w:rsidRPr="003F366B">
              <w:rPr>
                <w:sz w:val="20"/>
                <w:szCs w:val="20"/>
              </w:rPr>
              <w:t>1</w:t>
            </w:r>
            <w:r w:rsidR="009F5E8F" w:rsidRPr="003F366B">
              <w:rPr>
                <w:sz w:val="20"/>
                <w:szCs w:val="20"/>
              </w:rPr>
              <w:t>5</w:t>
            </w:r>
          </w:p>
        </w:tc>
        <w:tc>
          <w:tcPr>
            <w:tcW w:w="8621" w:type="dxa"/>
          </w:tcPr>
          <w:p w14:paraId="373AE518" w14:textId="42CC3A3E" w:rsidR="00B25339" w:rsidRPr="002F042C" w:rsidRDefault="00700192" w:rsidP="00B25339">
            <w:pPr>
              <w:rPr>
                <w:sz w:val="20"/>
                <w:szCs w:val="20"/>
                <w:highlight w:val="yellow"/>
              </w:rPr>
            </w:pPr>
            <w:hyperlink w:anchor="Online_Backup" w:history="1">
              <w:r w:rsidR="00B25339" w:rsidRPr="002F042C">
                <w:rPr>
                  <w:rStyle w:val="Hyperlink"/>
                  <w:sz w:val="20"/>
                  <w:szCs w:val="20"/>
                </w:rPr>
                <w:t>Online Backup</w:t>
              </w:r>
            </w:hyperlink>
          </w:p>
        </w:tc>
      </w:tr>
      <w:tr w:rsidR="00B25339" w:rsidRPr="00DF3937" w14:paraId="0BD45AE6" w14:textId="77777777" w:rsidTr="00FC60F0">
        <w:trPr>
          <w:trHeight w:val="277"/>
        </w:trPr>
        <w:tc>
          <w:tcPr>
            <w:tcW w:w="1722" w:type="dxa"/>
            <w:shd w:val="clear" w:color="auto" w:fill="FFFFCC"/>
          </w:tcPr>
          <w:p w14:paraId="7F97D4F2" w14:textId="7431A124" w:rsidR="00B25339" w:rsidRPr="003F366B" w:rsidRDefault="00B25339" w:rsidP="00B25339">
            <w:pPr>
              <w:jc w:val="center"/>
              <w:rPr>
                <w:sz w:val="20"/>
                <w:szCs w:val="20"/>
              </w:rPr>
            </w:pPr>
            <w:r w:rsidRPr="003F366B">
              <w:rPr>
                <w:sz w:val="20"/>
                <w:szCs w:val="20"/>
              </w:rPr>
              <w:t>1</w:t>
            </w:r>
            <w:r w:rsidR="009F5E8F" w:rsidRPr="003F366B">
              <w:rPr>
                <w:sz w:val="20"/>
                <w:szCs w:val="20"/>
              </w:rPr>
              <w:t>6</w:t>
            </w:r>
          </w:p>
        </w:tc>
        <w:tc>
          <w:tcPr>
            <w:tcW w:w="8621" w:type="dxa"/>
          </w:tcPr>
          <w:p w14:paraId="7ED138E7" w14:textId="1A7814B1" w:rsidR="00B25339" w:rsidRPr="002F042C" w:rsidRDefault="00700192" w:rsidP="00B25339">
            <w:pPr>
              <w:rPr>
                <w:sz w:val="20"/>
                <w:szCs w:val="20"/>
                <w:highlight w:val="yellow"/>
              </w:rPr>
            </w:pPr>
            <w:hyperlink w:anchor="SIMS_Support" w:history="1">
              <w:r w:rsidR="00B25339" w:rsidRPr="002F042C">
                <w:rPr>
                  <w:rStyle w:val="Hyperlink"/>
                  <w:sz w:val="20"/>
                  <w:szCs w:val="20"/>
                </w:rPr>
                <w:t>SIMS Support</w:t>
              </w:r>
            </w:hyperlink>
          </w:p>
        </w:tc>
      </w:tr>
      <w:tr w:rsidR="00983455" w:rsidRPr="00DF3937" w14:paraId="3DB30DC7" w14:textId="77777777" w:rsidTr="00FC60F0">
        <w:trPr>
          <w:trHeight w:val="277"/>
        </w:trPr>
        <w:tc>
          <w:tcPr>
            <w:tcW w:w="1722" w:type="dxa"/>
            <w:shd w:val="clear" w:color="auto" w:fill="FFFFCC"/>
          </w:tcPr>
          <w:p w14:paraId="32B584CD" w14:textId="2593A434" w:rsidR="00983455" w:rsidRPr="003F366B" w:rsidRDefault="00983455" w:rsidP="00B25339">
            <w:pPr>
              <w:jc w:val="center"/>
              <w:rPr>
                <w:sz w:val="20"/>
                <w:szCs w:val="20"/>
              </w:rPr>
            </w:pPr>
            <w:r w:rsidRPr="003F366B">
              <w:rPr>
                <w:sz w:val="20"/>
                <w:szCs w:val="20"/>
              </w:rPr>
              <w:t>1</w:t>
            </w:r>
            <w:r w:rsidR="009F5E8F" w:rsidRPr="003F366B">
              <w:rPr>
                <w:sz w:val="20"/>
                <w:szCs w:val="20"/>
              </w:rPr>
              <w:t>7</w:t>
            </w:r>
          </w:p>
        </w:tc>
        <w:tc>
          <w:tcPr>
            <w:tcW w:w="8621" w:type="dxa"/>
          </w:tcPr>
          <w:p w14:paraId="78B4732A" w14:textId="60BD11C4" w:rsidR="00983455" w:rsidRPr="002F042C" w:rsidRDefault="00700192" w:rsidP="00B25339">
            <w:pPr>
              <w:rPr>
                <w:sz w:val="20"/>
                <w:szCs w:val="20"/>
              </w:rPr>
            </w:pPr>
            <w:hyperlink w:anchor="SIMS_Connected" w:history="1">
              <w:r w:rsidR="00D97DA3" w:rsidRPr="002F042C">
                <w:rPr>
                  <w:rStyle w:val="Hyperlink"/>
                  <w:sz w:val="20"/>
                  <w:szCs w:val="20"/>
                </w:rPr>
                <w:t>SIMS Connected Support</w:t>
              </w:r>
            </w:hyperlink>
          </w:p>
        </w:tc>
      </w:tr>
      <w:tr w:rsidR="00983455" w:rsidRPr="00DF3937" w14:paraId="248E4665" w14:textId="77777777" w:rsidTr="00FC60F0">
        <w:trPr>
          <w:trHeight w:val="277"/>
        </w:trPr>
        <w:tc>
          <w:tcPr>
            <w:tcW w:w="1722" w:type="dxa"/>
            <w:shd w:val="clear" w:color="auto" w:fill="FFFFCC"/>
          </w:tcPr>
          <w:p w14:paraId="50601F1B" w14:textId="112EDEAC" w:rsidR="00983455" w:rsidRPr="003F366B" w:rsidRDefault="00983455" w:rsidP="00B25339">
            <w:pPr>
              <w:jc w:val="center"/>
              <w:rPr>
                <w:sz w:val="20"/>
                <w:szCs w:val="20"/>
              </w:rPr>
            </w:pPr>
            <w:r w:rsidRPr="003F366B">
              <w:rPr>
                <w:sz w:val="20"/>
                <w:szCs w:val="20"/>
              </w:rPr>
              <w:t>1</w:t>
            </w:r>
            <w:r w:rsidR="00E00595" w:rsidRPr="003F366B">
              <w:rPr>
                <w:sz w:val="20"/>
                <w:szCs w:val="20"/>
              </w:rPr>
              <w:t>8</w:t>
            </w:r>
          </w:p>
        </w:tc>
        <w:tc>
          <w:tcPr>
            <w:tcW w:w="8621" w:type="dxa"/>
          </w:tcPr>
          <w:p w14:paraId="12962175" w14:textId="50DC8066" w:rsidR="00983455" w:rsidRPr="002F042C" w:rsidRDefault="00700192" w:rsidP="00B25339">
            <w:pPr>
              <w:rPr>
                <w:sz w:val="20"/>
                <w:szCs w:val="20"/>
              </w:rPr>
            </w:pPr>
            <w:hyperlink w:anchor="Arbor_Support" w:history="1">
              <w:r w:rsidR="00D97DA3" w:rsidRPr="002F042C">
                <w:rPr>
                  <w:rStyle w:val="Hyperlink"/>
                  <w:sz w:val="20"/>
                  <w:szCs w:val="20"/>
                </w:rPr>
                <w:t>Arbor Support</w:t>
              </w:r>
            </w:hyperlink>
          </w:p>
        </w:tc>
      </w:tr>
      <w:tr w:rsidR="00B25339" w:rsidRPr="00DF3937" w14:paraId="20F52C13" w14:textId="77777777" w:rsidTr="00FC60F0">
        <w:trPr>
          <w:trHeight w:val="277"/>
        </w:trPr>
        <w:tc>
          <w:tcPr>
            <w:tcW w:w="1722" w:type="dxa"/>
            <w:shd w:val="clear" w:color="auto" w:fill="FFFFCC"/>
          </w:tcPr>
          <w:p w14:paraId="05CED553" w14:textId="6A3B165C" w:rsidR="00B25339" w:rsidRPr="003F366B" w:rsidRDefault="00B25339" w:rsidP="00B25339">
            <w:pPr>
              <w:jc w:val="center"/>
              <w:rPr>
                <w:sz w:val="20"/>
                <w:szCs w:val="20"/>
              </w:rPr>
            </w:pPr>
            <w:r w:rsidRPr="003F366B">
              <w:rPr>
                <w:sz w:val="20"/>
                <w:szCs w:val="20"/>
              </w:rPr>
              <w:t>1</w:t>
            </w:r>
            <w:r w:rsidR="00E00595" w:rsidRPr="003F366B">
              <w:rPr>
                <w:sz w:val="20"/>
                <w:szCs w:val="20"/>
              </w:rPr>
              <w:t>9</w:t>
            </w:r>
          </w:p>
        </w:tc>
        <w:tc>
          <w:tcPr>
            <w:tcW w:w="8621" w:type="dxa"/>
          </w:tcPr>
          <w:p w14:paraId="6ADA90FD" w14:textId="26B448F0" w:rsidR="00B25339" w:rsidRPr="002F042C" w:rsidRDefault="00700192" w:rsidP="00B25339">
            <w:pPr>
              <w:rPr>
                <w:sz w:val="20"/>
                <w:szCs w:val="20"/>
              </w:rPr>
            </w:pPr>
            <w:hyperlink w:anchor="Visitors_Book" w:history="1">
              <w:r w:rsidR="00FA549F" w:rsidRPr="002F042C">
                <w:rPr>
                  <w:rStyle w:val="Hyperlink"/>
                  <w:sz w:val="20"/>
                  <w:szCs w:val="20"/>
                </w:rPr>
                <w:t>Electronic Visitors' Book</w:t>
              </w:r>
            </w:hyperlink>
          </w:p>
        </w:tc>
      </w:tr>
      <w:tr w:rsidR="00B25339" w:rsidRPr="00DF3937" w14:paraId="133CC39E" w14:textId="77777777" w:rsidTr="00FC60F0">
        <w:trPr>
          <w:trHeight w:val="277"/>
        </w:trPr>
        <w:tc>
          <w:tcPr>
            <w:tcW w:w="1722" w:type="dxa"/>
            <w:shd w:val="clear" w:color="auto" w:fill="FFFFCC"/>
          </w:tcPr>
          <w:p w14:paraId="003F952B" w14:textId="3A34E178" w:rsidR="00B25339" w:rsidRPr="003F366B" w:rsidRDefault="00E00595" w:rsidP="00B25339">
            <w:pPr>
              <w:jc w:val="center"/>
              <w:rPr>
                <w:sz w:val="20"/>
                <w:szCs w:val="20"/>
              </w:rPr>
            </w:pPr>
            <w:r w:rsidRPr="003F366B">
              <w:rPr>
                <w:sz w:val="20"/>
                <w:szCs w:val="20"/>
              </w:rPr>
              <w:t>20</w:t>
            </w:r>
          </w:p>
        </w:tc>
        <w:tc>
          <w:tcPr>
            <w:tcW w:w="8621" w:type="dxa"/>
          </w:tcPr>
          <w:p w14:paraId="224A30BF" w14:textId="26A04391" w:rsidR="00B25339" w:rsidRPr="002F042C" w:rsidRDefault="00700192" w:rsidP="00B25339">
            <w:pPr>
              <w:rPr>
                <w:rStyle w:val="Hyperlink"/>
                <w:sz w:val="20"/>
                <w:szCs w:val="20"/>
              </w:rPr>
            </w:pPr>
            <w:hyperlink w:anchor="MDM" w:history="1">
              <w:r w:rsidR="00B25339" w:rsidRPr="002F042C">
                <w:rPr>
                  <w:rStyle w:val="Hyperlink"/>
                  <w:sz w:val="20"/>
                  <w:szCs w:val="20"/>
                </w:rPr>
                <w:t>Apple Mobile Device Management</w:t>
              </w:r>
            </w:hyperlink>
          </w:p>
        </w:tc>
      </w:tr>
    </w:tbl>
    <w:p w14:paraId="2BABAB4D" w14:textId="6D639754" w:rsidR="008D0EC7" w:rsidRDefault="008D0EC7" w:rsidP="00300727"/>
    <w:p w14:paraId="57C44FA1" w14:textId="77777777" w:rsidR="00640DA0" w:rsidRDefault="00640DA0" w:rsidP="00300727"/>
    <w:p w14:paraId="410D13AA" w14:textId="77777777" w:rsidR="00640DA0" w:rsidRDefault="00640DA0" w:rsidP="00300727"/>
    <w:p w14:paraId="20B153E6" w14:textId="77777777" w:rsidR="008D0EC7" w:rsidRPr="003D4E42" w:rsidRDefault="008D0EC7" w:rsidP="00300727">
      <w:pPr>
        <w:rPr>
          <w:sz w:val="18"/>
          <w:szCs w:val="18"/>
        </w:rPr>
      </w:pPr>
    </w:p>
    <w:p w14:paraId="2E40B18C" w14:textId="7C861181" w:rsidR="008D0EC7" w:rsidRDefault="008D0EC7" w:rsidP="00300727"/>
    <w:p w14:paraId="727EB231" w14:textId="2D867DA2" w:rsidR="007054C2" w:rsidRPr="00446F26" w:rsidRDefault="007054C2" w:rsidP="007054C2">
      <w:pPr>
        <w:spacing w:after="0"/>
        <w:rPr>
          <w:sz w:val="16"/>
          <w:szCs w:val="16"/>
        </w:rPr>
      </w:pPr>
    </w:p>
    <w:p w14:paraId="38E3CAED" w14:textId="77777777" w:rsidR="004121BA" w:rsidRPr="00801806" w:rsidRDefault="004121BA" w:rsidP="007054C2">
      <w:pPr>
        <w:pStyle w:val="Heading1"/>
        <w:spacing w:before="0"/>
        <w:rPr>
          <w:rFonts w:asciiTheme="majorHAnsi" w:eastAsiaTheme="majorEastAsia" w:hAnsiTheme="majorHAnsi" w:cstheme="minorBidi"/>
          <w:color w:val="2E74B5" w:themeColor="accent1" w:themeShade="BF"/>
          <w:sz w:val="16"/>
          <w:szCs w:val="16"/>
          <w:u w:val="none"/>
        </w:rPr>
      </w:pPr>
      <w:bookmarkStart w:id="35" w:name="_ICT_Infrastructure_Services_1"/>
      <w:bookmarkStart w:id="36" w:name="_Toc126075999"/>
      <w:bookmarkStart w:id="37" w:name="_Toc507160763"/>
      <w:bookmarkStart w:id="38" w:name="_Ref536195629"/>
      <w:bookmarkStart w:id="39" w:name="_Ref536195647"/>
      <w:bookmarkEnd w:id="35"/>
    </w:p>
    <w:p w14:paraId="7689137E" w14:textId="18240516" w:rsidR="006D0467" w:rsidRPr="003D4E42" w:rsidRDefault="006D0467" w:rsidP="007054C2">
      <w:pPr>
        <w:pStyle w:val="Heading1"/>
        <w:spacing w:before="0"/>
        <w:rPr>
          <w:rFonts w:asciiTheme="majorHAnsi" w:eastAsiaTheme="majorEastAsia" w:hAnsiTheme="majorHAnsi" w:cstheme="minorBidi"/>
          <w:color w:val="2E74B5" w:themeColor="accent1" w:themeShade="BF"/>
          <w:sz w:val="32"/>
          <w:szCs w:val="32"/>
          <w:u w:val="none"/>
        </w:rPr>
      </w:pPr>
      <w:bookmarkStart w:id="40" w:name="_Toc159237132"/>
      <w:r w:rsidRPr="003D4E42">
        <w:rPr>
          <w:rFonts w:asciiTheme="majorHAnsi" w:eastAsiaTheme="majorEastAsia" w:hAnsiTheme="majorHAnsi" w:cstheme="minorBidi"/>
          <w:color w:val="2E74B5" w:themeColor="accent1" w:themeShade="BF"/>
          <w:sz w:val="32"/>
          <w:szCs w:val="32"/>
          <w:u w:val="none"/>
        </w:rPr>
        <w:t>Teaching &amp; Learning Services</w:t>
      </w:r>
      <w:bookmarkEnd w:id="36"/>
      <w:bookmarkEnd w:id="40"/>
    </w:p>
    <w:p w14:paraId="622ECF65" w14:textId="5D885F86" w:rsidR="00EB1D62" w:rsidRDefault="006D0467" w:rsidP="00C476E1">
      <w:pPr>
        <w:spacing w:after="0" w:line="240" w:lineRule="auto"/>
        <w:rPr>
          <w:color w:val="000000" w:themeColor="text1"/>
          <w:sz w:val="20"/>
          <w:szCs w:val="20"/>
        </w:rPr>
      </w:pPr>
      <w:r w:rsidRPr="00DF5C48">
        <w:rPr>
          <w:color w:val="000000" w:themeColor="text1"/>
          <w:sz w:val="20"/>
          <w:szCs w:val="20"/>
        </w:rPr>
        <w:t>These services are designed to support and enhance integration of technology into every facet of your teaching and learning provisi</w:t>
      </w:r>
      <w:r>
        <w:rPr>
          <w:color w:val="000000" w:themeColor="text1"/>
          <w:sz w:val="20"/>
          <w:szCs w:val="20"/>
        </w:rPr>
        <w:t>on</w:t>
      </w:r>
      <w:r w:rsidRPr="00DF5C48">
        <w:rPr>
          <w:color w:val="000000" w:themeColor="text1"/>
          <w:sz w:val="20"/>
          <w:szCs w:val="20"/>
        </w:rPr>
        <w:t>.</w:t>
      </w:r>
    </w:p>
    <w:p w14:paraId="6D17FB97" w14:textId="77777777" w:rsidR="00464C4A" w:rsidRDefault="00464C4A" w:rsidP="00C476E1">
      <w:pPr>
        <w:spacing w:after="0" w:line="240" w:lineRule="auto"/>
        <w:rPr>
          <w:color w:val="000000" w:themeColor="text1"/>
          <w:sz w:val="20"/>
          <w:szCs w:val="20"/>
        </w:rPr>
      </w:pPr>
    </w:p>
    <w:p w14:paraId="620F60F0" w14:textId="7445C16F" w:rsidR="00464C4A" w:rsidRDefault="00464C4A" w:rsidP="001411CA">
      <w:pPr>
        <w:pStyle w:val="Heading1"/>
        <w:spacing w:before="0"/>
        <w:rPr>
          <w:rFonts w:asciiTheme="majorHAnsi" w:eastAsiaTheme="majorEastAsia" w:hAnsiTheme="majorHAnsi" w:cstheme="minorBidi"/>
          <w:color w:val="2E74B5" w:themeColor="accent1" w:themeShade="BF"/>
          <w:sz w:val="28"/>
          <w:szCs w:val="28"/>
          <w:u w:val="none"/>
        </w:rPr>
      </w:pPr>
      <w:bookmarkStart w:id="41" w:name="_Toc159237133"/>
      <w:r w:rsidRPr="001411CA">
        <w:rPr>
          <w:rFonts w:asciiTheme="majorHAnsi" w:eastAsiaTheme="majorEastAsia" w:hAnsiTheme="majorHAnsi" w:cstheme="minorBidi"/>
          <w:color w:val="2E74B5" w:themeColor="accent1" w:themeShade="BF"/>
          <w:sz w:val="28"/>
          <w:szCs w:val="28"/>
          <w:u w:val="none"/>
        </w:rPr>
        <w:t>SMS Core Bundle</w:t>
      </w:r>
      <w:bookmarkEnd w:id="41"/>
    </w:p>
    <w:tbl>
      <w:tblPr>
        <w:tblStyle w:val="TableGrid8"/>
        <w:tblW w:w="10060" w:type="dxa"/>
        <w:tblLook w:val="04A0" w:firstRow="1" w:lastRow="0" w:firstColumn="1" w:lastColumn="0" w:noHBand="0" w:noVBand="1"/>
      </w:tblPr>
      <w:tblGrid>
        <w:gridCol w:w="558"/>
        <w:gridCol w:w="1399"/>
        <w:gridCol w:w="4842"/>
        <w:gridCol w:w="3261"/>
      </w:tblGrid>
      <w:tr w:rsidR="00917814" w:rsidRPr="00C26264" w14:paraId="4C8C80AB" w14:textId="77777777" w:rsidTr="000555B2">
        <w:trPr>
          <w:trHeight w:val="425"/>
        </w:trPr>
        <w:tc>
          <w:tcPr>
            <w:tcW w:w="558" w:type="dxa"/>
            <w:shd w:val="clear" w:color="auto" w:fill="2F5496" w:themeFill="accent5" w:themeFillShade="BF"/>
            <w:vAlign w:val="center"/>
          </w:tcPr>
          <w:p w14:paraId="377A5AB9" w14:textId="77777777" w:rsidR="00917814" w:rsidRPr="00C26264" w:rsidRDefault="00917814" w:rsidP="000555B2">
            <w:pPr>
              <w:rPr>
                <w:color w:val="000000" w:themeColor="text1"/>
                <w:sz w:val="20"/>
                <w:szCs w:val="20"/>
              </w:rPr>
            </w:pPr>
            <w:r w:rsidRPr="00C26264">
              <w:rPr>
                <w:rFonts w:cs="Arial"/>
                <w:b/>
                <w:bCs/>
                <w:color w:val="FFFFFF" w:themeColor="background1"/>
              </w:rPr>
              <w:t>Ref</w:t>
            </w:r>
          </w:p>
        </w:tc>
        <w:tc>
          <w:tcPr>
            <w:tcW w:w="1399" w:type="dxa"/>
            <w:shd w:val="clear" w:color="auto" w:fill="2F5496" w:themeFill="accent5" w:themeFillShade="BF"/>
            <w:vAlign w:val="center"/>
          </w:tcPr>
          <w:p w14:paraId="6BF731DD" w14:textId="77777777" w:rsidR="00917814" w:rsidRPr="00C26264" w:rsidRDefault="00917814" w:rsidP="000555B2">
            <w:pPr>
              <w:rPr>
                <w:color w:val="000000" w:themeColor="text1"/>
                <w:sz w:val="20"/>
                <w:szCs w:val="20"/>
              </w:rPr>
            </w:pPr>
            <w:r w:rsidRPr="00C26264">
              <w:rPr>
                <w:rFonts w:cs="Arial"/>
                <w:b/>
                <w:bCs/>
                <w:color w:val="FFFFFF" w:themeColor="background1"/>
              </w:rPr>
              <w:t>Service</w:t>
            </w:r>
          </w:p>
        </w:tc>
        <w:tc>
          <w:tcPr>
            <w:tcW w:w="4842" w:type="dxa"/>
            <w:shd w:val="clear" w:color="auto" w:fill="2F5496" w:themeFill="accent5" w:themeFillShade="BF"/>
            <w:vAlign w:val="center"/>
          </w:tcPr>
          <w:p w14:paraId="0540D024" w14:textId="77777777" w:rsidR="00917814" w:rsidRPr="00C26264" w:rsidRDefault="00917814" w:rsidP="000555B2">
            <w:pPr>
              <w:rPr>
                <w:color w:val="000000" w:themeColor="text1"/>
                <w:sz w:val="20"/>
                <w:szCs w:val="20"/>
              </w:rPr>
            </w:pPr>
            <w:r w:rsidRPr="00C26264">
              <w:rPr>
                <w:rFonts w:cs="Arial"/>
                <w:b/>
                <w:bCs/>
                <w:color w:val="FFFFFF" w:themeColor="background1"/>
              </w:rPr>
              <w:t>Service Description</w:t>
            </w:r>
          </w:p>
        </w:tc>
        <w:tc>
          <w:tcPr>
            <w:tcW w:w="3261" w:type="dxa"/>
            <w:shd w:val="clear" w:color="auto" w:fill="2F5496" w:themeFill="accent5" w:themeFillShade="BF"/>
            <w:vAlign w:val="center"/>
          </w:tcPr>
          <w:p w14:paraId="227DBB70" w14:textId="77777777" w:rsidR="00917814" w:rsidRPr="00C26264" w:rsidRDefault="00917814" w:rsidP="000555B2">
            <w:pPr>
              <w:rPr>
                <w:color w:val="000000" w:themeColor="text1"/>
                <w:sz w:val="20"/>
                <w:szCs w:val="20"/>
              </w:rPr>
            </w:pPr>
            <w:r w:rsidRPr="00C26264">
              <w:rPr>
                <w:rFonts w:cs="Arial"/>
                <w:b/>
                <w:bCs/>
                <w:color w:val="FFFFFF" w:themeColor="background1"/>
              </w:rPr>
              <w:t>Benefits</w:t>
            </w:r>
          </w:p>
        </w:tc>
      </w:tr>
      <w:tr w:rsidR="00917814" w:rsidRPr="00C26264" w14:paraId="2E0D9316" w14:textId="77777777" w:rsidTr="000555B2">
        <w:tc>
          <w:tcPr>
            <w:tcW w:w="558" w:type="dxa"/>
            <w:shd w:val="clear" w:color="auto" w:fill="C5E0B3" w:themeFill="accent6" w:themeFillTint="66"/>
            <w:vAlign w:val="center"/>
          </w:tcPr>
          <w:p w14:paraId="4530F6D0" w14:textId="77777777" w:rsidR="00917814" w:rsidRPr="00C26264" w:rsidRDefault="00917814" w:rsidP="000555B2">
            <w:pPr>
              <w:spacing w:line="259" w:lineRule="auto"/>
              <w:jc w:val="center"/>
              <w:rPr>
                <w:color w:val="000000" w:themeColor="text1"/>
                <w:sz w:val="20"/>
                <w:szCs w:val="20"/>
              </w:rPr>
            </w:pPr>
            <w:r w:rsidRPr="60E9EEA9">
              <w:rPr>
                <w:rFonts w:cs="Arial"/>
                <w:b/>
                <w:bCs/>
                <w:color w:val="000000" w:themeColor="text1"/>
              </w:rPr>
              <w:t>1</w:t>
            </w:r>
          </w:p>
        </w:tc>
        <w:tc>
          <w:tcPr>
            <w:tcW w:w="1399" w:type="dxa"/>
            <w:vAlign w:val="center"/>
          </w:tcPr>
          <w:p w14:paraId="0279697A" w14:textId="77777777" w:rsidR="00917814" w:rsidRPr="00C26264" w:rsidRDefault="00917814" w:rsidP="000555B2">
            <w:pPr>
              <w:jc w:val="center"/>
              <w:rPr>
                <w:b/>
                <w:bCs/>
                <w:color w:val="000000" w:themeColor="text1"/>
                <w:sz w:val="20"/>
                <w:szCs w:val="20"/>
              </w:rPr>
            </w:pPr>
            <w:r w:rsidRPr="00C26264">
              <w:rPr>
                <w:b/>
                <w:bCs/>
                <w:color w:val="000000" w:themeColor="text1"/>
                <w:sz w:val="20"/>
                <w:szCs w:val="20"/>
              </w:rPr>
              <w:t>SMS Core Bundle</w:t>
            </w:r>
          </w:p>
          <w:p w14:paraId="06D00D9E" w14:textId="77777777" w:rsidR="00917814" w:rsidRPr="00C26264" w:rsidRDefault="00917814" w:rsidP="000555B2">
            <w:pPr>
              <w:rPr>
                <w:rFonts w:cstheme="minorHAnsi"/>
                <w:bCs/>
                <w:color w:val="000000" w:themeColor="text1"/>
                <w:sz w:val="20"/>
                <w:szCs w:val="20"/>
              </w:rPr>
            </w:pPr>
          </w:p>
        </w:tc>
        <w:tc>
          <w:tcPr>
            <w:tcW w:w="4842" w:type="dxa"/>
          </w:tcPr>
          <w:p w14:paraId="76A724E3" w14:textId="77777777" w:rsidR="00917814" w:rsidRPr="00C26264" w:rsidRDefault="00917814" w:rsidP="000555B2">
            <w:pPr>
              <w:rPr>
                <w:sz w:val="20"/>
                <w:szCs w:val="20"/>
              </w:rPr>
            </w:pPr>
            <w:r w:rsidRPr="00C26264">
              <w:rPr>
                <w:sz w:val="20"/>
                <w:szCs w:val="20"/>
              </w:rPr>
              <w:t xml:space="preserve">This is the core of our managed service offering that includes: </w:t>
            </w:r>
          </w:p>
          <w:p w14:paraId="053F1C09" w14:textId="77777777" w:rsidR="00917814" w:rsidRPr="00C26264" w:rsidRDefault="00917814" w:rsidP="006A0348">
            <w:pPr>
              <w:numPr>
                <w:ilvl w:val="0"/>
                <w:numId w:val="33"/>
              </w:numPr>
              <w:contextualSpacing/>
              <w:rPr>
                <w:rFonts w:eastAsia="Times New Roman"/>
                <w:sz w:val="20"/>
                <w:szCs w:val="20"/>
                <w:lang w:eastAsia="en-GB"/>
              </w:rPr>
            </w:pPr>
            <w:r w:rsidRPr="4B1CB8B4">
              <w:rPr>
                <w:rFonts w:eastAsia="Times New Roman"/>
                <w:sz w:val="20"/>
                <w:szCs w:val="20"/>
                <w:lang w:eastAsia="en-GB"/>
              </w:rPr>
              <w:t xml:space="preserve">Rent-a-Server and </w:t>
            </w:r>
            <w:proofErr w:type="spellStart"/>
            <w:r w:rsidRPr="4B1CB8B4">
              <w:rPr>
                <w:rFonts w:eastAsia="Times New Roman"/>
                <w:sz w:val="20"/>
                <w:szCs w:val="20"/>
                <w:lang w:eastAsia="en-GB"/>
              </w:rPr>
              <w:t>UPS</w:t>
            </w:r>
            <w:r w:rsidRPr="000E27C7">
              <w:rPr>
                <w:rFonts w:eastAsia="Times New Roman"/>
                <w:sz w:val="20"/>
                <w:szCs w:val="20"/>
                <w:vertAlign w:val="superscript"/>
                <w:lang w:eastAsia="en-GB"/>
              </w:rPr>
              <w:t>1</w:t>
            </w:r>
            <w:proofErr w:type="spellEnd"/>
            <w:r w:rsidRPr="4B1CB8B4">
              <w:rPr>
                <w:rFonts w:eastAsia="Times New Roman"/>
                <w:sz w:val="20"/>
                <w:szCs w:val="20"/>
                <w:lang w:eastAsia="en-GB"/>
              </w:rPr>
              <w:t xml:space="preserve">, OR Server Emergency Loan Service </w:t>
            </w:r>
          </w:p>
          <w:p w14:paraId="6123281C" w14:textId="77777777" w:rsidR="00917814" w:rsidRPr="00C26264" w:rsidRDefault="00917814" w:rsidP="006A0348">
            <w:pPr>
              <w:numPr>
                <w:ilvl w:val="0"/>
                <w:numId w:val="33"/>
              </w:numPr>
              <w:contextualSpacing/>
              <w:rPr>
                <w:rFonts w:eastAsia="Times New Roman"/>
                <w:sz w:val="20"/>
                <w:szCs w:val="20"/>
                <w:lang w:eastAsia="en-GB"/>
              </w:rPr>
            </w:pPr>
            <w:r w:rsidRPr="27F188BE">
              <w:rPr>
                <w:rFonts w:eastAsia="Times New Roman"/>
                <w:sz w:val="20"/>
                <w:szCs w:val="20"/>
                <w:lang w:eastAsia="en-GB"/>
              </w:rPr>
              <w:t>Windows Device Management:</w:t>
            </w:r>
          </w:p>
          <w:p w14:paraId="1CC6A5C5" w14:textId="77777777" w:rsidR="00917814" w:rsidRPr="00C26264" w:rsidRDefault="00917814" w:rsidP="00B67208">
            <w:pPr>
              <w:numPr>
                <w:ilvl w:val="0"/>
                <w:numId w:val="15"/>
              </w:numPr>
              <w:ind w:left="765" w:hanging="357"/>
              <w:contextualSpacing/>
              <w:rPr>
                <w:sz w:val="20"/>
                <w:szCs w:val="20"/>
              </w:rPr>
            </w:pPr>
            <w:r w:rsidRPr="27F188BE">
              <w:rPr>
                <w:sz w:val="20"/>
                <w:szCs w:val="20"/>
              </w:rPr>
              <w:t>Software that you subscribe to and would like to keep using</w:t>
            </w:r>
            <w:r w:rsidRPr="004526ED">
              <w:t>*</w:t>
            </w:r>
            <w:r w:rsidRPr="004526ED">
              <w:rPr>
                <w:vertAlign w:val="superscript"/>
              </w:rPr>
              <w:t>1</w:t>
            </w:r>
          </w:p>
          <w:p w14:paraId="0BD24A1D" w14:textId="77777777" w:rsidR="00917814" w:rsidRPr="0055132A" w:rsidRDefault="00917814" w:rsidP="00B67208">
            <w:pPr>
              <w:numPr>
                <w:ilvl w:val="0"/>
                <w:numId w:val="15"/>
              </w:numPr>
              <w:ind w:left="765" w:hanging="357"/>
              <w:contextualSpacing/>
              <w:rPr>
                <w:sz w:val="20"/>
                <w:szCs w:val="20"/>
              </w:rPr>
            </w:pPr>
            <w:r w:rsidRPr="00796050">
              <w:rPr>
                <w:sz w:val="20"/>
                <w:szCs w:val="20"/>
              </w:rPr>
              <w:t xml:space="preserve">Shropshire’s </w:t>
            </w:r>
            <w:r>
              <w:rPr>
                <w:sz w:val="20"/>
                <w:szCs w:val="20"/>
              </w:rPr>
              <w:t xml:space="preserve">Curriculum Online Resource Centre which functions as </w:t>
            </w:r>
            <w:r w:rsidRPr="007762F4">
              <w:rPr>
                <w:sz w:val="20"/>
                <w:szCs w:val="20"/>
              </w:rPr>
              <w:t>an App Store</w:t>
            </w:r>
            <w:r w:rsidRPr="27F188BE">
              <w:rPr>
                <w:sz w:val="20"/>
                <w:szCs w:val="20"/>
              </w:rPr>
              <w:t xml:space="preserve"> where you can access a wide range of supported educational software</w:t>
            </w:r>
          </w:p>
          <w:p w14:paraId="1D720252" w14:textId="77777777" w:rsidR="00917814" w:rsidRDefault="00917814" w:rsidP="00B67208">
            <w:pPr>
              <w:numPr>
                <w:ilvl w:val="0"/>
                <w:numId w:val="15"/>
              </w:numPr>
              <w:ind w:left="765" w:hanging="357"/>
              <w:rPr>
                <w:sz w:val="20"/>
                <w:szCs w:val="20"/>
              </w:rPr>
            </w:pPr>
            <w:r w:rsidRPr="27F188BE">
              <w:rPr>
                <w:sz w:val="20"/>
                <w:szCs w:val="20"/>
              </w:rPr>
              <w:t>Managed software install/uninstall</w:t>
            </w:r>
          </w:p>
          <w:p w14:paraId="39CFB7B7" w14:textId="77777777" w:rsidR="00917814" w:rsidRDefault="00917814" w:rsidP="00B67208">
            <w:pPr>
              <w:pStyle w:val="ListParagraph"/>
              <w:numPr>
                <w:ilvl w:val="0"/>
                <w:numId w:val="15"/>
              </w:numPr>
              <w:spacing w:line="259" w:lineRule="auto"/>
              <w:ind w:left="765" w:hanging="357"/>
              <w:rPr>
                <w:color w:val="000000" w:themeColor="text1"/>
                <w:sz w:val="20"/>
                <w:szCs w:val="20"/>
              </w:rPr>
            </w:pPr>
            <w:r w:rsidRPr="27F188BE">
              <w:rPr>
                <w:rFonts w:ascii="Calibri" w:eastAsia="Calibri" w:hAnsi="Calibri" w:cs="Calibri"/>
                <w:color w:val="000000" w:themeColor="text1"/>
                <w:sz w:val="20"/>
                <w:szCs w:val="20"/>
              </w:rPr>
              <w:t>Managed Windows and Software updates</w:t>
            </w:r>
          </w:p>
          <w:p w14:paraId="70C7BC99" w14:textId="77777777" w:rsidR="00917814" w:rsidRPr="00FE3762" w:rsidRDefault="00917814" w:rsidP="00B67208">
            <w:pPr>
              <w:pStyle w:val="ListParagraph"/>
              <w:numPr>
                <w:ilvl w:val="0"/>
                <w:numId w:val="15"/>
              </w:numPr>
              <w:spacing w:line="259" w:lineRule="auto"/>
              <w:ind w:left="765" w:hanging="357"/>
              <w:rPr>
                <w:color w:val="000000" w:themeColor="text1"/>
                <w:sz w:val="20"/>
                <w:szCs w:val="20"/>
              </w:rPr>
            </w:pPr>
            <w:r w:rsidRPr="27F188BE">
              <w:rPr>
                <w:rFonts w:ascii="Calibri" w:eastAsia="Calibri" w:hAnsi="Calibri" w:cs="Calibri"/>
                <w:color w:val="000000" w:themeColor="text1"/>
                <w:sz w:val="20"/>
                <w:szCs w:val="20"/>
              </w:rPr>
              <w:t>Desktop layout customisation</w:t>
            </w:r>
          </w:p>
          <w:p w14:paraId="399B209C" w14:textId="77777777" w:rsidR="00917814" w:rsidRDefault="00917814" w:rsidP="00B67208">
            <w:pPr>
              <w:pStyle w:val="ListParagraph"/>
              <w:numPr>
                <w:ilvl w:val="0"/>
                <w:numId w:val="15"/>
              </w:numPr>
              <w:spacing w:line="259" w:lineRule="auto"/>
              <w:ind w:left="765" w:hanging="357"/>
              <w:rPr>
                <w:color w:val="000000" w:themeColor="text1"/>
                <w:sz w:val="20"/>
                <w:szCs w:val="20"/>
              </w:rPr>
            </w:pPr>
            <w:r>
              <w:rPr>
                <w:rFonts w:ascii="Calibri" w:eastAsia="Calibri" w:hAnsi="Calibri" w:cs="Calibri"/>
                <w:color w:val="000000" w:themeColor="text1"/>
                <w:sz w:val="20"/>
                <w:szCs w:val="20"/>
              </w:rPr>
              <w:t>Lock-screen and device wallpaper personalised on a per school basis</w:t>
            </w:r>
          </w:p>
          <w:p w14:paraId="0F3ED139" w14:textId="77777777" w:rsidR="00917814" w:rsidRPr="00CE19C2" w:rsidRDefault="00917814" w:rsidP="00B67208">
            <w:pPr>
              <w:pStyle w:val="ListParagraph"/>
              <w:numPr>
                <w:ilvl w:val="0"/>
                <w:numId w:val="15"/>
              </w:numPr>
              <w:spacing w:line="259" w:lineRule="auto"/>
              <w:ind w:left="765" w:hanging="357"/>
              <w:rPr>
                <w:color w:val="000000" w:themeColor="text1"/>
                <w:sz w:val="20"/>
                <w:szCs w:val="20"/>
              </w:rPr>
            </w:pPr>
            <w:r w:rsidRPr="00CE19C2">
              <w:rPr>
                <w:rFonts w:ascii="Calibri" w:eastAsia="Calibri" w:hAnsi="Calibri" w:cs="Calibri"/>
                <w:color w:val="000000" w:themeColor="text1"/>
                <w:sz w:val="20"/>
                <w:szCs w:val="20"/>
              </w:rPr>
              <w:t>Simple to use remote access functionality available for support</w:t>
            </w:r>
          </w:p>
          <w:p w14:paraId="77ED354C" w14:textId="77777777" w:rsidR="00917814" w:rsidRDefault="00917814" w:rsidP="00B67208">
            <w:pPr>
              <w:pStyle w:val="ListParagraph"/>
              <w:numPr>
                <w:ilvl w:val="0"/>
                <w:numId w:val="15"/>
              </w:numPr>
              <w:spacing w:line="259" w:lineRule="auto"/>
              <w:ind w:left="765" w:hanging="357"/>
              <w:rPr>
                <w:color w:val="000000" w:themeColor="text1"/>
                <w:sz w:val="20"/>
                <w:szCs w:val="20"/>
              </w:rPr>
            </w:pPr>
            <w:r>
              <w:rPr>
                <w:color w:val="000000" w:themeColor="text1"/>
                <w:sz w:val="20"/>
                <w:szCs w:val="20"/>
              </w:rPr>
              <w:t>Ability to work from anywhere provided suitable internet access is available</w:t>
            </w:r>
          </w:p>
          <w:p w14:paraId="62228A49" w14:textId="77777777" w:rsidR="00917814" w:rsidRPr="0055132A" w:rsidRDefault="00917814" w:rsidP="006A0348">
            <w:pPr>
              <w:numPr>
                <w:ilvl w:val="0"/>
                <w:numId w:val="33"/>
              </w:numPr>
              <w:contextualSpacing/>
              <w:rPr>
                <w:rFonts w:eastAsia="Times New Roman"/>
                <w:sz w:val="20"/>
                <w:szCs w:val="20"/>
                <w:lang w:eastAsia="en-GB"/>
              </w:rPr>
            </w:pPr>
            <w:r w:rsidRPr="0055132A">
              <w:rPr>
                <w:rFonts w:eastAsia="Times New Roman"/>
                <w:sz w:val="20"/>
                <w:szCs w:val="20"/>
                <w:lang w:eastAsia="en-GB"/>
              </w:rPr>
              <w:t>Ongoing desktop support</w:t>
            </w:r>
          </w:p>
          <w:p w14:paraId="621FFF17" w14:textId="77777777" w:rsidR="00917814" w:rsidRPr="00C26264" w:rsidRDefault="00917814" w:rsidP="006A0348">
            <w:pPr>
              <w:framePr w:hSpace="180" w:wrap="around" w:vAnchor="text" w:hAnchor="margin" w:y="235"/>
              <w:numPr>
                <w:ilvl w:val="0"/>
                <w:numId w:val="33"/>
              </w:numPr>
              <w:contextualSpacing/>
              <w:rPr>
                <w:rFonts w:eastAsia="Times New Roman"/>
                <w:sz w:val="20"/>
                <w:szCs w:val="20"/>
                <w:lang w:eastAsia="en-GB"/>
              </w:rPr>
            </w:pPr>
            <w:r>
              <w:rPr>
                <w:rFonts w:eastAsia="Times New Roman"/>
                <w:sz w:val="20"/>
                <w:szCs w:val="20"/>
                <w:lang w:eastAsia="en-GB"/>
              </w:rPr>
              <w:t>IT</w:t>
            </w:r>
            <w:r w:rsidRPr="00C26264">
              <w:rPr>
                <w:rFonts w:eastAsia="Times New Roman"/>
                <w:sz w:val="20"/>
                <w:szCs w:val="20"/>
                <w:lang w:eastAsia="en-GB"/>
              </w:rPr>
              <w:t xml:space="preserve"> Support </w:t>
            </w:r>
          </w:p>
          <w:p w14:paraId="0089F6C4" w14:textId="77777777" w:rsidR="00917814" w:rsidRPr="00C26264" w:rsidRDefault="00917814" w:rsidP="006A0348">
            <w:pPr>
              <w:framePr w:hSpace="180" w:wrap="around" w:vAnchor="text" w:hAnchor="margin" w:y="235"/>
              <w:numPr>
                <w:ilvl w:val="0"/>
                <w:numId w:val="33"/>
              </w:numPr>
              <w:contextualSpacing/>
              <w:rPr>
                <w:rFonts w:eastAsia="Times New Roman"/>
                <w:sz w:val="20"/>
                <w:szCs w:val="20"/>
                <w:lang w:eastAsia="en-GB"/>
              </w:rPr>
            </w:pPr>
            <w:r w:rsidRPr="00C26264">
              <w:rPr>
                <w:rFonts w:eastAsia="Times New Roman"/>
                <w:sz w:val="20"/>
                <w:szCs w:val="20"/>
                <w:lang w:eastAsia="en-GB"/>
              </w:rPr>
              <w:t>Internet Content Filtering</w:t>
            </w:r>
          </w:p>
          <w:p w14:paraId="47CC75C6" w14:textId="77777777" w:rsidR="00917814" w:rsidRPr="00C26264" w:rsidRDefault="00917814" w:rsidP="006A0348">
            <w:pPr>
              <w:framePr w:hSpace="180" w:wrap="around" w:vAnchor="text" w:hAnchor="margin" w:y="235"/>
              <w:numPr>
                <w:ilvl w:val="0"/>
                <w:numId w:val="33"/>
              </w:numPr>
              <w:contextualSpacing/>
              <w:rPr>
                <w:rFonts w:eastAsia="Times New Roman"/>
                <w:sz w:val="20"/>
                <w:szCs w:val="20"/>
                <w:lang w:eastAsia="en-GB"/>
              </w:rPr>
            </w:pPr>
            <w:r w:rsidRPr="00C26264">
              <w:rPr>
                <w:rFonts w:eastAsia="Times New Roman"/>
                <w:sz w:val="20"/>
                <w:szCs w:val="20"/>
                <w:lang w:eastAsia="en-GB"/>
              </w:rPr>
              <w:t>Antivirus Protection</w:t>
            </w:r>
          </w:p>
          <w:p w14:paraId="09CF0C18" w14:textId="77777777" w:rsidR="00917814" w:rsidRPr="00C26264" w:rsidRDefault="00917814" w:rsidP="006A0348">
            <w:pPr>
              <w:framePr w:hSpace="180" w:wrap="around" w:vAnchor="text" w:hAnchor="margin" w:y="235"/>
              <w:numPr>
                <w:ilvl w:val="0"/>
                <w:numId w:val="33"/>
              </w:numPr>
              <w:contextualSpacing/>
              <w:rPr>
                <w:rFonts w:eastAsia="Times New Roman"/>
                <w:sz w:val="20"/>
                <w:szCs w:val="20"/>
                <w:lang w:eastAsia="en-GB"/>
              </w:rPr>
            </w:pPr>
            <w:r w:rsidRPr="00C26264">
              <w:rPr>
                <w:rFonts w:eastAsia="Times New Roman"/>
                <w:sz w:val="20"/>
                <w:szCs w:val="20"/>
                <w:lang w:eastAsia="en-GB"/>
              </w:rPr>
              <w:t>Disaster Recovery Backup</w:t>
            </w:r>
          </w:p>
          <w:p w14:paraId="670FA785" w14:textId="77777777" w:rsidR="00917814" w:rsidRDefault="00917814" w:rsidP="006A0348">
            <w:pPr>
              <w:framePr w:hSpace="180" w:wrap="around" w:vAnchor="text" w:hAnchor="margin" w:y="235"/>
              <w:numPr>
                <w:ilvl w:val="0"/>
                <w:numId w:val="33"/>
              </w:numPr>
              <w:contextualSpacing/>
              <w:rPr>
                <w:rFonts w:eastAsia="Times New Roman"/>
                <w:sz w:val="20"/>
                <w:szCs w:val="20"/>
                <w:lang w:eastAsia="en-GB"/>
              </w:rPr>
            </w:pPr>
            <w:r w:rsidRPr="00C26264">
              <w:rPr>
                <w:rFonts w:eastAsia="Times New Roman"/>
                <w:sz w:val="20"/>
                <w:szCs w:val="20"/>
                <w:lang w:eastAsia="en-GB"/>
              </w:rPr>
              <w:t>Switch Maintenance</w:t>
            </w:r>
          </w:p>
          <w:p w14:paraId="5E9A7900" w14:textId="77777777" w:rsidR="00917814" w:rsidRDefault="00917814" w:rsidP="006A0348">
            <w:pPr>
              <w:numPr>
                <w:ilvl w:val="0"/>
                <w:numId w:val="33"/>
              </w:numPr>
              <w:rPr>
                <w:sz w:val="20"/>
                <w:szCs w:val="20"/>
                <w:lang w:eastAsia="en-GB"/>
              </w:rPr>
            </w:pPr>
            <w:r w:rsidRPr="4B5D9205">
              <w:rPr>
                <w:rFonts w:eastAsia="Times New Roman"/>
                <w:sz w:val="20"/>
                <w:szCs w:val="20"/>
                <w:lang w:eastAsia="en-GB"/>
              </w:rPr>
              <w:t>Staff Hub</w:t>
            </w:r>
          </w:p>
          <w:p w14:paraId="6720CD1D" w14:textId="77777777" w:rsidR="00917814" w:rsidRPr="00A35587" w:rsidRDefault="00917814" w:rsidP="006A0348">
            <w:pPr>
              <w:numPr>
                <w:ilvl w:val="0"/>
                <w:numId w:val="33"/>
              </w:numPr>
              <w:rPr>
                <w:sz w:val="20"/>
                <w:szCs w:val="20"/>
                <w:lang w:eastAsia="en-GB"/>
              </w:rPr>
            </w:pPr>
            <w:r w:rsidRPr="4B5D9205">
              <w:rPr>
                <w:rFonts w:eastAsia="Times New Roman"/>
                <w:sz w:val="20"/>
                <w:szCs w:val="20"/>
                <w:lang w:eastAsia="en-GB"/>
              </w:rPr>
              <w:t>MS Teams</w:t>
            </w:r>
          </w:p>
          <w:p w14:paraId="7069C2C0" w14:textId="77777777" w:rsidR="00917814" w:rsidRPr="00B069AD" w:rsidRDefault="00917814" w:rsidP="006A0348">
            <w:pPr>
              <w:framePr w:hSpace="180" w:wrap="around" w:vAnchor="text" w:hAnchor="margin" w:y="235"/>
              <w:numPr>
                <w:ilvl w:val="0"/>
                <w:numId w:val="33"/>
              </w:numPr>
              <w:contextualSpacing/>
              <w:rPr>
                <w:rFonts w:eastAsiaTheme="minorEastAsia"/>
                <w:sz w:val="20"/>
                <w:szCs w:val="20"/>
                <w:lang w:eastAsia="en-GB"/>
              </w:rPr>
            </w:pPr>
            <w:r w:rsidRPr="00FB557A">
              <w:rPr>
                <w:rFonts w:eastAsia="Times New Roman"/>
                <w:sz w:val="20"/>
                <w:szCs w:val="20"/>
                <w:lang w:eastAsia="en-GB"/>
              </w:rPr>
              <w:t xml:space="preserve">Microsoft </w:t>
            </w:r>
            <w:r w:rsidRPr="00B069AD">
              <w:rPr>
                <w:rFonts w:eastAsia="Times New Roman"/>
                <w:sz w:val="20"/>
                <w:szCs w:val="20"/>
                <w:lang w:eastAsia="en-GB"/>
              </w:rPr>
              <w:t>365 A1 Licences for students</w:t>
            </w:r>
          </w:p>
          <w:p w14:paraId="24612B33" w14:textId="77777777" w:rsidR="00917814" w:rsidRPr="00FB557A" w:rsidRDefault="00917814" w:rsidP="006A0348">
            <w:pPr>
              <w:numPr>
                <w:ilvl w:val="0"/>
                <w:numId w:val="33"/>
              </w:numPr>
              <w:rPr>
                <w:sz w:val="20"/>
                <w:szCs w:val="20"/>
                <w:lang w:eastAsia="en-GB"/>
              </w:rPr>
            </w:pPr>
            <w:r w:rsidRPr="00B069AD">
              <w:rPr>
                <w:rFonts w:eastAsia="Times New Roman"/>
                <w:sz w:val="20"/>
                <w:szCs w:val="20"/>
                <w:lang w:eastAsia="en-GB"/>
              </w:rPr>
              <w:t xml:space="preserve">Microsoft 365 </w:t>
            </w:r>
            <w:proofErr w:type="spellStart"/>
            <w:r w:rsidRPr="00B069AD">
              <w:rPr>
                <w:rFonts w:eastAsia="Times New Roman"/>
                <w:sz w:val="20"/>
                <w:szCs w:val="20"/>
                <w:lang w:eastAsia="en-GB"/>
              </w:rPr>
              <w:t>A3</w:t>
            </w:r>
            <w:proofErr w:type="spellEnd"/>
            <w:r w:rsidRPr="00B069AD">
              <w:rPr>
                <w:rFonts w:eastAsia="Times New Roman"/>
                <w:sz w:val="20"/>
                <w:szCs w:val="20"/>
                <w:lang w:eastAsia="en-GB"/>
              </w:rPr>
              <w:t xml:space="preserve"> Licences</w:t>
            </w:r>
            <w:r w:rsidRPr="00FB557A">
              <w:rPr>
                <w:rFonts w:eastAsia="Times New Roman"/>
                <w:sz w:val="20"/>
                <w:szCs w:val="20"/>
                <w:lang w:eastAsia="en-GB"/>
              </w:rPr>
              <w:t xml:space="preserve"> for staff</w:t>
            </w:r>
          </w:p>
          <w:p w14:paraId="3EC30949" w14:textId="77777777" w:rsidR="00917814" w:rsidRPr="00FB557A" w:rsidRDefault="00917814" w:rsidP="006A0348">
            <w:pPr>
              <w:framePr w:hSpace="180" w:wrap="around" w:vAnchor="text" w:hAnchor="margin" w:y="235"/>
              <w:numPr>
                <w:ilvl w:val="0"/>
                <w:numId w:val="33"/>
              </w:numPr>
              <w:contextualSpacing/>
              <w:rPr>
                <w:rFonts w:eastAsia="Times New Roman"/>
                <w:sz w:val="20"/>
                <w:szCs w:val="20"/>
                <w:lang w:eastAsia="en-GB"/>
              </w:rPr>
            </w:pPr>
            <w:r w:rsidRPr="00FB557A">
              <w:rPr>
                <w:rFonts w:eastAsia="Times New Roman"/>
                <w:sz w:val="20"/>
                <w:szCs w:val="20"/>
                <w:lang w:eastAsia="en-GB"/>
              </w:rPr>
              <w:t>Device and server licences</w:t>
            </w:r>
            <w:r w:rsidRPr="00B546C2">
              <w:rPr>
                <w:rFonts w:eastAsia="Times New Roman"/>
              </w:rPr>
              <w:t>*</w:t>
            </w:r>
            <w:r w:rsidRPr="00B546C2">
              <w:rPr>
                <w:rFonts w:eastAsia="Times New Roman"/>
                <w:vertAlign w:val="superscript"/>
              </w:rPr>
              <w:t>2</w:t>
            </w:r>
          </w:p>
          <w:p w14:paraId="5B48137A" w14:textId="77777777" w:rsidR="00917814" w:rsidRPr="00C26264" w:rsidRDefault="00917814" w:rsidP="006A0348">
            <w:pPr>
              <w:framePr w:hSpace="180" w:wrap="around" w:vAnchor="text" w:hAnchor="margin" w:y="235"/>
              <w:numPr>
                <w:ilvl w:val="0"/>
                <w:numId w:val="33"/>
              </w:numPr>
              <w:contextualSpacing/>
              <w:rPr>
                <w:rFonts w:eastAsia="Times New Roman"/>
                <w:sz w:val="20"/>
                <w:szCs w:val="20"/>
                <w:lang w:eastAsia="en-GB"/>
              </w:rPr>
            </w:pPr>
            <w:r w:rsidRPr="27F188BE">
              <w:rPr>
                <w:rFonts w:eastAsia="Times New Roman"/>
                <w:sz w:val="20"/>
                <w:szCs w:val="20"/>
                <w:lang w:eastAsia="en-GB"/>
              </w:rPr>
              <w:t>Windows device encryptio</w:t>
            </w:r>
            <w:r w:rsidRPr="00B546C2">
              <w:rPr>
                <w:rFonts w:eastAsia="Times New Roman"/>
                <w:sz w:val="20"/>
                <w:szCs w:val="20"/>
                <w:lang w:eastAsia="en-GB"/>
              </w:rPr>
              <w:t>n</w:t>
            </w:r>
            <w:r w:rsidRPr="00B546C2">
              <w:rPr>
                <w:rFonts w:eastAsia="Times New Roman"/>
              </w:rPr>
              <w:t>*</w:t>
            </w:r>
            <w:r w:rsidRPr="00B546C2">
              <w:rPr>
                <w:rFonts w:eastAsia="Times New Roman"/>
                <w:vertAlign w:val="superscript"/>
              </w:rPr>
              <w:t>3</w:t>
            </w:r>
          </w:p>
          <w:p w14:paraId="772026FA" w14:textId="77777777" w:rsidR="00917814" w:rsidRPr="00C26264" w:rsidRDefault="00917814" w:rsidP="006A0348">
            <w:pPr>
              <w:framePr w:hSpace="180" w:wrap="around" w:vAnchor="text" w:hAnchor="margin" w:y="235"/>
              <w:numPr>
                <w:ilvl w:val="0"/>
                <w:numId w:val="33"/>
              </w:numPr>
              <w:contextualSpacing/>
              <w:rPr>
                <w:rFonts w:eastAsia="Times New Roman"/>
                <w:sz w:val="20"/>
                <w:szCs w:val="20"/>
                <w:lang w:eastAsia="en-GB"/>
              </w:rPr>
            </w:pPr>
            <w:r w:rsidRPr="4B1CB8B4">
              <w:rPr>
                <w:rFonts w:eastAsia="Times New Roman"/>
                <w:sz w:val="20"/>
                <w:szCs w:val="20"/>
                <w:lang w:eastAsia="en-GB"/>
              </w:rPr>
              <w:t>Two half-day Health</w:t>
            </w:r>
            <w:r>
              <w:rPr>
                <w:rFonts w:eastAsia="Times New Roman"/>
                <w:sz w:val="20"/>
                <w:szCs w:val="20"/>
                <w:lang w:eastAsia="en-GB"/>
              </w:rPr>
              <w:t xml:space="preserve"> </w:t>
            </w:r>
            <w:r w:rsidRPr="4B1CB8B4">
              <w:rPr>
                <w:rFonts w:eastAsia="Times New Roman"/>
                <w:sz w:val="20"/>
                <w:szCs w:val="20"/>
                <w:lang w:eastAsia="en-GB"/>
              </w:rPr>
              <w:t>Check visits per term</w:t>
            </w:r>
          </w:p>
          <w:p w14:paraId="27844819" w14:textId="77777777" w:rsidR="00917814" w:rsidRDefault="00917814" w:rsidP="006A0348">
            <w:pPr>
              <w:numPr>
                <w:ilvl w:val="0"/>
                <w:numId w:val="33"/>
              </w:numPr>
              <w:rPr>
                <w:sz w:val="20"/>
                <w:szCs w:val="20"/>
                <w:lang w:eastAsia="en-GB"/>
              </w:rPr>
            </w:pPr>
            <w:r w:rsidRPr="4B1CB8B4">
              <w:rPr>
                <w:rFonts w:eastAsia="Times New Roman"/>
                <w:sz w:val="20"/>
                <w:szCs w:val="20"/>
                <w:lang w:eastAsia="en-GB"/>
              </w:rPr>
              <w:t>Apple Device Management for your iPads and Macs</w:t>
            </w:r>
          </w:p>
          <w:p w14:paraId="18CEA38D" w14:textId="77777777" w:rsidR="00917814" w:rsidRDefault="00917814" w:rsidP="000555B2">
            <w:pPr>
              <w:spacing w:before="120"/>
              <w:ind w:left="669" w:hanging="312"/>
              <w:rPr>
                <w:rFonts w:cstheme="minorHAnsi"/>
                <w:bCs/>
                <w:color w:val="000000" w:themeColor="text1"/>
                <w:sz w:val="18"/>
                <w:szCs w:val="20"/>
              </w:rPr>
            </w:pPr>
            <w:r w:rsidRPr="00163C83">
              <w:rPr>
                <w:rFonts w:cstheme="minorHAnsi"/>
                <w:bCs/>
                <w:color w:val="000000" w:themeColor="text1"/>
                <w:sz w:val="24"/>
                <w:szCs w:val="24"/>
              </w:rPr>
              <w:t>*</w:t>
            </w:r>
            <w:r w:rsidRPr="00B546C2">
              <w:rPr>
                <w:rFonts w:cstheme="minorHAnsi"/>
                <w:bCs/>
                <w:color w:val="000000" w:themeColor="text1"/>
                <w:sz w:val="24"/>
                <w:szCs w:val="24"/>
                <w:vertAlign w:val="superscript"/>
              </w:rPr>
              <w:t xml:space="preserve">1 </w:t>
            </w:r>
            <w:r w:rsidRPr="00163C83">
              <w:rPr>
                <w:rFonts w:cstheme="minorHAnsi"/>
                <w:bCs/>
                <w:color w:val="000000" w:themeColor="text1"/>
                <w:sz w:val="24"/>
                <w:szCs w:val="24"/>
                <w:vertAlign w:val="superscript"/>
              </w:rPr>
              <w:t xml:space="preserve"> </w:t>
            </w:r>
            <w:r>
              <w:rPr>
                <w:rFonts w:cstheme="minorHAnsi"/>
                <w:bCs/>
                <w:color w:val="000000" w:themeColor="text1"/>
                <w:sz w:val="24"/>
                <w:szCs w:val="24"/>
                <w:vertAlign w:val="superscript"/>
              </w:rPr>
              <w:t xml:space="preserve"> </w:t>
            </w:r>
            <w:r>
              <w:rPr>
                <w:rFonts w:cstheme="minorHAnsi"/>
                <w:bCs/>
                <w:color w:val="000000" w:themeColor="text1"/>
                <w:sz w:val="18"/>
                <w:szCs w:val="20"/>
              </w:rPr>
              <w:t>S</w:t>
            </w:r>
            <w:r w:rsidRPr="00C26264">
              <w:rPr>
                <w:rFonts w:cstheme="minorHAnsi"/>
                <w:bCs/>
                <w:color w:val="000000" w:themeColor="text1"/>
                <w:sz w:val="18"/>
                <w:szCs w:val="20"/>
              </w:rPr>
              <w:t>oftware must be compatible with the latest Windo</w:t>
            </w:r>
            <w:r>
              <w:rPr>
                <w:rFonts w:cstheme="minorHAnsi"/>
                <w:bCs/>
                <w:color w:val="000000" w:themeColor="text1"/>
                <w:sz w:val="18"/>
                <w:szCs w:val="20"/>
              </w:rPr>
              <w:t xml:space="preserve">ws </w:t>
            </w:r>
            <w:r w:rsidRPr="00C26264">
              <w:rPr>
                <w:rFonts w:cstheme="minorHAnsi"/>
                <w:bCs/>
                <w:color w:val="000000" w:themeColor="text1"/>
                <w:sz w:val="18"/>
                <w:szCs w:val="20"/>
              </w:rPr>
              <w:t>Operating System.</w:t>
            </w:r>
            <w:r>
              <w:rPr>
                <w:rFonts w:cstheme="minorHAnsi"/>
                <w:bCs/>
                <w:color w:val="000000" w:themeColor="text1"/>
                <w:sz w:val="18"/>
                <w:szCs w:val="20"/>
              </w:rPr>
              <w:t xml:space="preserve">  The school is responsible for providing and managing the software licence keys for 3</w:t>
            </w:r>
            <w:r w:rsidRPr="00FE3762">
              <w:rPr>
                <w:rFonts w:cstheme="minorHAnsi"/>
                <w:bCs/>
                <w:color w:val="000000" w:themeColor="text1"/>
                <w:sz w:val="18"/>
                <w:szCs w:val="20"/>
                <w:vertAlign w:val="superscript"/>
              </w:rPr>
              <w:t>rd</w:t>
            </w:r>
            <w:r>
              <w:rPr>
                <w:rFonts w:cstheme="minorHAnsi"/>
                <w:bCs/>
                <w:color w:val="000000" w:themeColor="text1"/>
                <w:sz w:val="18"/>
                <w:szCs w:val="20"/>
              </w:rPr>
              <w:t xml:space="preserve"> party applications.</w:t>
            </w:r>
          </w:p>
          <w:p w14:paraId="4A65221A" w14:textId="77777777" w:rsidR="00917814" w:rsidRPr="003E423E" w:rsidRDefault="00917814" w:rsidP="000555B2">
            <w:pPr>
              <w:ind w:left="360"/>
              <w:rPr>
                <w:rFonts w:cstheme="minorHAnsi"/>
                <w:bCs/>
                <w:color w:val="000000" w:themeColor="text1"/>
                <w:sz w:val="18"/>
                <w:szCs w:val="20"/>
              </w:rPr>
            </w:pPr>
            <w:r w:rsidRPr="003C3AC4">
              <w:rPr>
                <w:rFonts w:cstheme="minorHAnsi"/>
                <w:bCs/>
                <w:color w:val="000000" w:themeColor="text1"/>
                <w:sz w:val="24"/>
                <w:szCs w:val="28"/>
              </w:rPr>
              <w:t>*</w:t>
            </w:r>
            <w:r w:rsidRPr="003C3AC4">
              <w:rPr>
                <w:rFonts w:cstheme="minorHAnsi"/>
                <w:bCs/>
                <w:color w:val="000000" w:themeColor="text1"/>
                <w:sz w:val="24"/>
                <w:szCs w:val="28"/>
                <w:vertAlign w:val="superscript"/>
              </w:rPr>
              <w:t>2</w:t>
            </w:r>
            <w:r w:rsidRPr="003C3AC4">
              <w:rPr>
                <w:rFonts w:cstheme="minorHAnsi"/>
                <w:bCs/>
                <w:color w:val="000000" w:themeColor="text1"/>
                <w:sz w:val="24"/>
                <w:szCs w:val="28"/>
              </w:rPr>
              <w:t xml:space="preserve">  </w:t>
            </w:r>
            <w:r w:rsidRPr="003C3AC4">
              <w:rPr>
                <w:rFonts w:cstheme="minorHAnsi"/>
                <w:bCs/>
                <w:color w:val="000000" w:themeColor="text1"/>
                <w:sz w:val="18"/>
                <w:szCs w:val="20"/>
              </w:rPr>
              <w:t xml:space="preserve">For </w:t>
            </w:r>
            <w:r w:rsidRPr="003E423E">
              <w:rPr>
                <w:rFonts w:cstheme="minorHAnsi"/>
                <w:bCs/>
                <w:color w:val="000000" w:themeColor="text1"/>
                <w:sz w:val="18"/>
                <w:szCs w:val="20"/>
              </w:rPr>
              <w:t>Rent-a-server only</w:t>
            </w:r>
          </w:p>
          <w:p w14:paraId="24DA1D08" w14:textId="77777777" w:rsidR="00917814" w:rsidRDefault="00917814" w:rsidP="000555B2">
            <w:pPr>
              <w:ind w:left="669" w:hanging="312"/>
              <w:rPr>
                <w:rFonts w:cstheme="minorHAnsi"/>
                <w:bCs/>
                <w:color w:val="000000" w:themeColor="text1"/>
                <w:sz w:val="18"/>
                <w:szCs w:val="20"/>
              </w:rPr>
            </w:pPr>
            <w:r w:rsidRPr="003E423E">
              <w:rPr>
                <w:rFonts w:cstheme="minorHAnsi"/>
                <w:bCs/>
                <w:color w:val="000000" w:themeColor="text1"/>
                <w:sz w:val="24"/>
                <w:szCs w:val="28"/>
              </w:rPr>
              <w:t>*</w:t>
            </w:r>
            <w:r w:rsidRPr="003E423E">
              <w:rPr>
                <w:rFonts w:cstheme="minorHAnsi"/>
                <w:bCs/>
                <w:color w:val="000000" w:themeColor="text1"/>
                <w:sz w:val="24"/>
                <w:szCs w:val="28"/>
                <w:vertAlign w:val="superscript"/>
              </w:rPr>
              <w:t>3</w:t>
            </w:r>
            <w:r w:rsidRPr="003E423E">
              <w:rPr>
                <w:rFonts w:cstheme="minorHAnsi"/>
                <w:bCs/>
                <w:color w:val="000000" w:themeColor="text1"/>
                <w:sz w:val="24"/>
                <w:szCs w:val="28"/>
              </w:rPr>
              <w:t xml:space="preserve">  </w:t>
            </w:r>
            <w:r w:rsidRPr="003E423E">
              <w:rPr>
                <w:rFonts w:cstheme="minorHAnsi"/>
                <w:bCs/>
                <w:color w:val="000000" w:themeColor="text1"/>
                <w:sz w:val="18"/>
                <w:szCs w:val="20"/>
              </w:rPr>
              <w:t>Provided devices meet the required technical specification</w:t>
            </w:r>
          </w:p>
          <w:p w14:paraId="5E9890B9" w14:textId="77777777" w:rsidR="00917814" w:rsidRDefault="00917814" w:rsidP="000555B2">
            <w:pPr>
              <w:ind w:left="669" w:hanging="312"/>
              <w:rPr>
                <w:rFonts w:cstheme="minorHAnsi"/>
                <w:bCs/>
                <w:color w:val="000000" w:themeColor="text1"/>
                <w:sz w:val="18"/>
                <w:szCs w:val="20"/>
              </w:rPr>
            </w:pPr>
          </w:p>
          <w:p w14:paraId="52A55819" w14:textId="77777777" w:rsidR="00917814" w:rsidRPr="0085636A" w:rsidRDefault="00917814" w:rsidP="00DC3DAD">
            <w:pPr>
              <w:spacing w:line="257" w:lineRule="auto"/>
              <w:rPr>
                <w:sz w:val="20"/>
                <w:szCs w:val="20"/>
              </w:rPr>
            </w:pPr>
          </w:p>
        </w:tc>
        <w:tc>
          <w:tcPr>
            <w:tcW w:w="3261" w:type="dxa"/>
          </w:tcPr>
          <w:p w14:paraId="2C318D8E" w14:textId="77777777" w:rsidR="00917814" w:rsidRPr="00C26264" w:rsidRDefault="00917814" w:rsidP="00B67208">
            <w:pPr>
              <w:numPr>
                <w:ilvl w:val="0"/>
                <w:numId w:val="14"/>
              </w:numPr>
              <w:spacing w:before="120"/>
              <w:contextualSpacing/>
              <w:rPr>
                <w:color w:val="000000" w:themeColor="text1"/>
                <w:sz w:val="20"/>
                <w:szCs w:val="20"/>
              </w:rPr>
            </w:pPr>
            <w:r w:rsidRPr="00C26264">
              <w:rPr>
                <w:color w:val="000000" w:themeColor="text1"/>
                <w:sz w:val="20"/>
                <w:szCs w:val="20"/>
              </w:rPr>
              <w:t xml:space="preserve">A consistent end user experience that is managed remotely.  </w:t>
            </w:r>
          </w:p>
          <w:p w14:paraId="04103C3C" w14:textId="77777777" w:rsidR="00917814" w:rsidRPr="00C26264" w:rsidRDefault="00917814" w:rsidP="00B67208">
            <w:pPr>
              <w:numPr>
                <w:ilvl w:val="0"/>
                <w:numId w:val="14"/>
              </w:numPr>
              <w:contextualSpacing/>
              <w:rPr>
                <w:color w:val="000000" w:themeColor="text1"/>
                <w:sz w:val="20"/>
                <w:szCs w:val="20"/>
              </w:rPr>
            </w:pPr>
            <w:r w:rsidRPr="00C26264">
              <w:rPr>
                <w:color w:val="000000" w:themeColor="text1"/>
                <w:sz w:val="20"/>
                <w:szCs w:val="20"/>
              </w:rPr>
              <w:t>The opportunity to make cost savings by reducing the need for additional IT onsite support.</w:t>
            </w:r>
          </w:p>
          <w:p w14:paraId="7DE36D62" w14:textId="77777777" w:rsidR="00917814" w:rsidRPr="00C26264" w:rsidRDefault="00917814" w:rsidP="00B67208">
            <w:pPr>
              <w:numPr>
                <w:ilvl w:val="0"/>
                <w:numId w:val="14"/>
              </w:numPr>
              <w:contextualSpacing/>
              <w:rPr>
                <w:color w:val="000000" w:themeColor="text1"/>
                <w:sz w:val="20"/>
                <w:szCs w:val="20"/>
              </w:rPr>
            </w:pPr>
            <w:r w:rsidRPr="4B1CB8B4">
              <w:rPr>
                <w:color w:val="000000" w:themeColor="text1"/>
                <w:sz w:val="20"/>
                <w:szCs w:val="20"/>
              </w:rPr>
              <w:t>The opportunity to release IT Co-ordinators to support or teach the IT Curriculum.</w:t>
            </w:r>
          </w:p>
          <w:p w14:paraId="18E85385" w14:textId="77777777" w:rsidR="00917814" w:rsidRPr="00C26264" w:rsidRDefault="00917814" w:rsidP="00B67208">
            <w:pPr>
              <w:numPr>
                <w:ilvl w:val="0"/>
                <w:numId w:val="14"/>
              </w:numPr>
              <w:contextualSpacing/>
              <w:rPr>
                <w:sz w:val="20"/>
                <w:szCs w:val="20"/>
              </w:rPr>
            </w:pPr>
            <w:r w:rsidRPr="6A489CED">
              <w:rPr>
                <w:color w:val="000000" w:themeColor="text1"/>
                <w:sz w:val="20"/>
                <w:szCs w:val="20"/>
              </w:rPr>
              <w:t xml:space="preserve">Your </w:t>
            </w:r>
            <w:proofErr w:type="spellStart"/>
            <w:r w:rsidRPr="6A489CED">
              <w:rPr>
                <w:color w:val="000000" w:themeColor="text1"/>
                <w:sz w:val="20"/>
                <w:szCs w:val="20"/>
              </w:rPr>
              <w:t>OVS</w:t>
            </w:r>
            <w:r w:rsidRPr="000E27C7">
              <w:rPr>
                <w:color w:val="000000" w:themeColor="text1"/>
                <w:sz w:val="20"/>
                <w:szCs w:val="20"/>
                <w:vertAlign w:val="superscript"/>
              </w:rPr>
              <w:t>2</w:t>
            </w:r>
            <w:proofErr w:type="spellEnd"/>
            <w:r w:rsidRPr="6A489CED">
              <w:rPr>
                <w:color w:val="000000" w:themeColor="text1"/>
                <w:sz w:val="20"/>
                <w:szCs w:val="20"/>
              </w:rPr>
              <w:t xml:space="preserve"> agreement </w:t>
            </w:r>
            <w:r w:rsidRPr="6A489CED">
              <w:rPr>
                <w:sz w:val="20"/>
                <w:szCs w:val="20"/>
              </w:rPr>
              <w:t>managed by Shropshire ICT.</w:t>
            </w:r>
          </w:p>
          <w:p w14:paraId="23D8E62B" w14:textId="77777777" w:rsidR="00917814" w:rsidRPr="00C26264" w:rsidRDefault="00917814" w:rsidP="00B67208">
            <w:pPr>
              <w:numPr>
                <w:ilvl w:val="0"/>
                <w:numId w:val="14"/>
              </w:numPr>
              <w:contextualSpacing/>
              <w:rPr>
                <w:sz w:val="20"/>
                <w:szCs w:val="20"/>
              </w:rPr>
            </w:pPr>
            <w:r w:rsidRPr="00C26264">
              <w:rPr>
                <w:sz w:val="20"/>
                <w:szCs w:val="20"/>
              </w:rPr>
              <w:t>Confidence that your network and devices remain security compliant.</w:t>
            </w:r>
          </w:p>
          <w:p w14:paraId="5302B2B9" w14:textId="77777777" w:rsidR="00917814" w:rsidRPr="00C26264" w:rsidRDefault="00917814" w:rsidP="000555B2">
            <w:pPr>
              <w:ind w:left="360"/>
              <w:contextualSpacing/>
              <w:rPr>
                <w:color w:val="000000" w:themeColor="text1"/>
                <w:sz w:val="20"/>
                <w:szCs w:val="20"/>
              </w:rPr>
            </w:pPr>
          </w:p>
          <w:p w14:paraId="298F3867" w14:textId="77777777" w:rsidR="00917814" w:rsidRPr="00C26264" w:rsidRDefault="00917814" w:rsidP="000555B2">
            <w:pPr>
              <w:rPr>
                <w:color w:val="000000" w:themeColor="text1"/>
                <w:sz w:val="20"/>
                <w:szCs w:val="20"/>
              </w:rPr>
            </w:pPr>
            <w:r w:rsidRPr="00C26264">
              <w:rPr>
                <w:color w:val="000000" w:themeColor="text1"/>
                <w:sz w:val="20"/>
                <w:szCs w:val="20"/>
              </w:rPr>
              <w:t>Schools can also benefit from:</w:t>
            </w:r>
          </w:p>
          <w:p w14:paraId="76738F0C" w14:textId="77777777" w:rsidR="00917814" w:rsidRPr="00C26264" w:rsidRDefault="00917814" w:rsidP="00B67208">
            <w:pPr>
              <w:numPr>
                <w:ilvl w:val="0"/>
                <w:numId w:val="14"/>
              </w:numPr>
              <w:contextualSpacing/>
              <w:rPr>
                <w:color w:val="000000" w:themeColor="text1"/>
                <w:sz w:val="20"/>
                <w:szCs w:val="20"/>
              </w:rPr>
            </w:pPr>
            <w:r w:rsidRPr="00C26264">
              <w:rPr>
                <w:color w:val="000000" w:themeColor="text1"/>
                <w:sz w:val="20"/>
                <w:szCs w:val="20"/>
              </w:rPr>
              <w:t>Remote access for staff</w:t>
            </w:r>
          </w:p>
          <w:p w14:paraId="4A43B213" w14:textId="77777777" w:rsidR="00917814" w:rsidRPr="00C26264" w:rsidRDefault="00917814" w:rsidP="00B67208">
            <w:pPr>
              <w:numPr>
                <w:ilvl w:val="0"/>
                <w:numId w:val="14"/>
              </w:numPr>
              <w:contextualSpacing/>
              <w:rPr>
                <w:color w:val="000000" w:themeColor="text1"/>
                <w:sz w:val="20"/>
                <w:szCs w:val="20"/>
              </w:rPr>
            </w:pPr>
            <w:r w:rsidRPr="00C26264">
              <w:rPr>
                <w:color w:val="000000" w:themeColor="text1"/>
                <w:sz w:val="20"/>
                <w:szCs w:val="20"/>
              </w:rPr>
              <w:t>Remote support</w:t>
            </w:r>
          </w:p>
          <w:p w14:paraId="22136057" w14:textId="77777777" w:rsidR="00917814" w:rsidRPr="00C26264" w:rsidRDefault="00917814" w:rsidP="00B67208">
            <w:pPr>
              <w:numPr>
                <w:ilvl w:val="0"/>
                <w:numId w:val="14"/>
              </w:numPr>
              <w:contextualSpacing/>
              <w:rPr>
                <w:color w:val="000000" w:themeColor="text1"/>
                <w:sz w:val="20"/>
                <w:szCs w:val="20"/>
              </w:rPr>
            </w:pPr>
            <w:r w:rsidRPr="4B1CB8B4">
              <w:rPr>
                <w:color w:val="000000" w:themeColor="text1"/>
                <w:sz w:val="20"/>
                <w:szCs w:val="20"/>
              </w:rPr>
              <w:t>Disaster Recovery backup</w:t>
            </w:r>
          </w:p>
          <w:p w14:paraId="5C63B07C" w14:textId="77777777" w:rsidR="00917814" w:rsidRPr="00C26264" w:rsidRDefault="00917814" w:rsidP="00B67208">
            <w:pPr>
              <w:numPr>
                <w:ilvl w:val="0"/>
                <w:numId w:val="14"/>
              </w:numPr>
              <w:contextualSpacing/>
              <w:rPr>
                <w:color w:val="000000" w:themeColor="text1"/>
                <w:sz w:val="20"/>
                <w:szCs w:val="20"/>
              </w:rPr>
            </w:pPr>
            <w:r w:rsidRPr="00C26264">
              <w:rPr>
                <w:color w:val="000000" w:themeColor="text1"/>
                <w:sz w:val="20"/>
                <w:szCs w:val="20"/>
              </w:rPr>
              <w:t>Scheduled security patching</w:t>
            </w:r>
          </w:p>
          <w:p w14:paraId="77767ECD" w14:textId="77777777" w:rsidR="00917814" w:rsidRPr="00C26264" w:rsidRDefault="00917814" w:rsidP="00B67208">
            <w:pPr>
              <w:numPr>
                <w:ilvl w:val="0"/>
                <w:numId w:val="14"/>
              </w:numPr>
              <w:contextualSpacing/>
              <w:rPr>
                <w:color w:val="000000" w:themeColor="text1"/>
                <w:sz w:val="20"/>
                <w:szCs w:val="20"/>
              </w:rPr>
            </w:pPr>
            <w:r w:rsidRPr="00C26264">
              <w:rPr>
                <w:color w:val="000000" w:themeColor="text1"/>
                <w:sz w:val="20"/>
                <w:szCs w:val="20"/>
              </w:rPr>
              <w:t>Single sign on to applications</w:t>
            </w:r>
          </w:p>
          <w:p w14:paraId="17EB850C" w14:textId="77777777" w:rsidR="00917814" w:rsidRPr="00C26264" w:rsidRDefault="00917814" w:rsidP="00B67208">
            <w:pPr>
              <w:numPr>
                <w:ilvl w:val="0"/>
                <w:numId w:val="14"/>
              </w:numPr>
              <w:contextualSpacing/>
              <w:rPr>
                <w:sz w:val="20"/>
                <w:szCs w:val="20"/>
              </w:rPr>
            </w:pPr>
            <w:r w:rsidRPr="00C26264">
              <w:rPr>
                <w:sz w:val="20"/>
                <w:szCs w:val="20"/>
              </w:rPr>
              <w:t xml:space="preserve">Proactive </w:t>
            </w:r>
            <w:r>
              <w:rPr>
                <w:sz w:val="20"/>
                <w:szCs w:val="20"/>
              </w:rPr>
              <w:t xml:space="preserve">IT </w:t>
            </w:r>
            <w:r w:rsidRPr="00C26264">
              <w:rPr>
                <w:sz w:val="20"/>
                <w:szCs w:val="20"/>
              </w:rPr>
              <w:t>monitoring</w:t>
            </w:r>
          </w:p>
          <w:p w14:paraId="415BD987" w14:textId="77777777" w:rsidR="00917814" w:rsidRPr="00C26264" w:rsidRDefault="00917814" w:rsidP="00B67208">
            <w:pPr>
              <w:numPr>
                <w:ilvl w:val="0"/>
                <w:numId w:val="14"/>
              </w:numPr>
              <w:contextualSpacing/>
              <w:rPr>
                <w:sz w:val="20"/>
                <w:szCs w:val="20"/>
              </w:rPr>
            </w:pPr>
            <w:r w:rsidRPr="00C26264">
              <w:rPr>
                <w:sz w:val="20"/>
                <w:szCs w:val="20"/>
              </w:rPr>
              <w:t>A consistent experience for staff working across multiple sites</w:t>
            </w:r>
          </w:p>
          <w:p w14:paraId="7BB4E469" w14:textId="77777777" w:rsidR="00917814" w:rsidRDefault="00917814" w:rsidP="00B67208">
            <w:pPr>
              <w:numPr>
                <w:ilvl w:val="0"/>
                <w:numId w:val="14"/>
              </w:numPr>
              <w:contextualSpacing/>
              <w:rPr>
                <w:sz w:val="20"/>
                <w:szCs w:val="20"/>
              </w:rPr>
            </w:pPr>
            <w:r w:rsidRPr="00C26264">
              <w:rPr>
                <w:sz w:val="20"/>
                <w:szCs w:val="20"/>
              </w:rPr>
              <w:t>Personalised desktop experience</w:t>
            </w:r>
          </w:p>
          <w:p w14:paraId="65AB7E36" w14:textId="77777777" w:rsidR="00917814" w:rsidRDefault="00917814" w:rsidP="00B67208">
            <w:pPr>
              <w:numPr>
                <w:ilvl w:val="0"/>
                <w:numId w:val="14"/>
              </w:numPr>
              <w:contextualSpacing/>
              <w:rPr>
                <w:sz w:val="20"/>
                <w:szCs w:val="20"/>
              </w:rPr>
            </w:pPr>
            <w:r w:rsidRPr="00B6527F">
              <w:rPr>
                <w:sz w:val="20"/>
                <w:szCs w:val="20"/>
              </w:rPr>
              <w:t>Asset management and iPad tracking</w:t>
            </w:r>
            <w:r>
              <w:rPr>
                <w:sz w:val="20"/>
                <w:szCs w:val="20"/>
              </w:rPr>
              <w:t xml:space="preserve"> to aid recovery in the event of loss or theft</w:t>
            </w:r>
          </w:p>
          <w:p w14:paraId="7F15D75F" w14:textId="77777777" w:rsidR="00917814" w:rsidRPr="00B6527F" w:rsidRDefault="00917814" w:rsidP="00B67208">
            <w:pPr>
              <w:numPr>
                <w:ilvl w:val="0"/>
                <w:numId w:val="14"/>
              </w:numPr>
              <w:contextualSpacing/>
              <w:rPr>
                <w:sz w:val="20"/>
                <w:szCs w:val="20"/>
              </w:rPr>
            </w:pPr>
            <w:r>
              <w:rPr>
                <w:sz w:val="20"/>
                <w:szCs w:val="20"/>
              </w:rPr>
              <w:t>Ongoing server support and maintenance during the lifetime of the server (Rent-a-server)</w:t>
            </w:r>
          </w:p>
          <w:p w14:paraId="03F45E16" w14:textId="77777777" w:rsidR="00917814" w:rsidRPr="006138F9" w:rsidRDefault="00917814" w:rsidP="00B67208">
            <w:pPr>
              <w:numPr>
                <w:ilvl w:val="0"/>
                <w:numId w:val="14"/>
              </w:numPr>
              <w:contextualSpacing/>
              <w:rPr>
                <w:sz w:val="20"/>
                <w:szCs w:val="20"/>
              </w:rPr>
            </w:pPr>
            <w:r w:rsidRPr="006138F9">
              <w:rPr>
                <w:sz w:val="20"/>
                <w:szCs w:val="20"/>
              </w:rPr>
              <w:t>One free training session to help get the best from your O365 applications</w:t>
            </w:r>
          </w:p>
          <w:p w14:paraId="50CA2E29" w14:textId="77777777" w:rsidR="00917814" w:rsidRPr="006138F9" w:rsidRDefault="00917814" w:rsidP="00B67208">
            <w:pPr>
              <w:pStyle w:val="ListParagraph"/>
              <w:numPr>
                <w:ilvl w:val="0"/>
                <w:numId w:val="14"/>
              </w:numPr>
              <w:rPr>
                <w:rFonts w:eastAsia="Times New Roman"/>
                <w:sz w:val="20"/>
                <w:szCs w:val="20"/>
              </w:rPr>
            </w:pPr>
            <w:r w:rsidRPr="006138F9">
              <w:rPr>
                <w:rFonts w:eastAsia="Times New Roman"/>
                <w:sz w:val="20"/>
                <w:szCs w:val="20"/>
              </w:rPr>
              <w:t>Regular service reviews</w:t>
            </w:r>
          </w:p>
          <w:p w14:paraId="7759AF43" w14:textId="77777777" w:rsidR="00917814" w:rsidRPr="006138F9" w:rsidRDefault="00917814" w:rsidP="00B67208">
            <w:pPr>
              <w:pStyle w:val="ListParagraph"/>
              <w:numPr>
                <w:ilvl w:val="0"/>
                <w:numId w:val="14"/>
              </w:numPr>
              <w:rPr>
                <w:rFonts w:eastAsia="Times New Roman"/>
                <w:sz w:val="20"/>
                <w:szCs w:val="20"/>
              </w:rPr>
            </w:pPr>
            <w:r w:rsidRPr="006138F9">
              <w:rPr>
                <w:rFonts w:eastAsia="Times New Roman"/>
                <w:sz w:val="20"/>
                <w:szCs w:val="20"/>
              </w:rPr>
              <w:t>Technical reviews and equipment roadmap sessions</w:t>
            </w:r>
          </w:p>
          <w:p w14:paraId="46A58B69" w14:textId="77777777" w:rsidR="00917814" w:rsidRPr="006138F9" w:rsidRDefault="00917814" w:rsidP="00B67208">
            <w:pPr>
              <w:numPr>
                <w:ilvl w:val="0"/>
                <w:numId w:val="14"/>
              </w:numPr>
              <w:contextualSpacing/>
              <w:rPr>
                <w:sz w:val="20"/>
                <w:szCs w:val="20"/>
              </w:rPr>
            </w:pPr>
            <w:r w:rsidRPr="006138F9">
              <w:rPr>
                <w:sz w:val="20"/>
                <w:szCs w:val="20"/>
              </w:rPr>
              <w:t xml:space="preserve">MS Teams to facilitate remote learning. </w:t>
            </w:r>
          </w:p>
          <w:p w14:paraId="48318023" w14:textId="3FFAE0C4" w:rsidR="00917814" w:rsidRPr="00E85351" w:rsidRDefault="00917814" w:rsidP="00B67208">
            <w:pPr>
              <w:numPr>
                <w:ilvl w:val="0"/>
                <w:numId w:val="14"/>
              </w:numPr>
              <w:contextualSpacing/>
              <w:rPr>
                <w:sz w:val="20"/>
                <w:szCs w:val="20"/>
              </w:rPr>
            </w:pPr>
            <w:r w:rsidRPr="006138F9">
              <w:rPr>
                <w:rStyle w:val="normaltextrun"/>
                <w:rFonts w:ascii="Calibri" w:hAnsi="Calibri" w:cs="Calibri"/>
                <w:color w:val="3B3B3B"/>
                <w:sz w:val="20"/>
                <w:szCs w:val="20"/>
                <w:shd w:val="clear" w:color="auto" w:fill="FFFFFF"/>
              </w:rPr>
              <w:t xml:space="preserve">One free training credit for MS Teams or Staff Hub </w:t>
            </w:r>
            <w:r w:rsidRPr="006138F9">
              <w:rPr>
                <w:rStyle w:val="normaltextrun"/>
                <w:rFonts w:ascii="Calibri" w:hAnsi="Calibri" w:cs="Calibri"/>
                <w:sz w:val="20"/>
                <w:szCs w:val="20"/>
                <w:shd w:val="clear" w:color="auto" w:fill="FFFFFF"/>
              </w:rPr>
              <w:t>to help with</w:t>
            </w:r>
            <w:r w:rsidRPr="006138F9">
              <w:rPr>
                <w:rStyle w:val="normaltextrun"/>
                <w:rFonts w:ascii="Calibri" w:hAnsi="Calibri" w:cs="Calibri"/>
                <w:color w:val="3B3B3B"/>
                <w:shd w:val="clear" w:color="auto" w:fill="FFFFFF"/>
              </w:rPr>
              <w:t xml:space="preserve"> </w:t>
            </w:r>
            <w:r w:rsidRPr="006138F9">
              <w:rPr>
                <w:rStyle w:val="normaltextrun"/>
                <w:rFonts w:ascii="Calibri" w:hAnsi="Calibri" w:cs="Calibri"/>
                <w:sz w:val="20"/>
                <w:szCs w:val="20"/>
                <w:shd w:val="clear" w:color="auto" w:fill="FFFFFF"/>
              </w:rPr>
              <w:t>setting up and using SharePoint and Teams across your organisation.</w:t>
            </w:r>
          </w:p>
        </w:tc>
      </w:tr>
    </w:tbl>
    <w:p w14:paraId="59D07AB3" w14:textId="77777777" w:rsidR="00917814" w:rsidRPr="00B604E8" w:rsidRDefault="00917814" w:rsidP="00917814">
      <w:pPr>
        <w:tabs>
          <w:tab w:val="left" w:pos="1310"/>
        </w:tabs>
        <w:rPr>
          <w:sz w:val="12"/>
          <w:szCs w:val="12"/>
        </w:rPr>
      </w:pPr>
    </w:p>
    <w:p w14:paraId="003072E2" w14:textId="77777777" w:rsidR="00B604E8" w:rsidRPr="00B604E8" w:rsidRDefault="00B604E8" w:rsidP="00917814">
      <w:pPr>
        <w:tabs>
          <w:tab w:val="left" w:pos="1310"/>
        </w:tabs>
        <w:rPr>
          <w:sz w:val="12"/>
          <w:szCs w:val="12"/>
        </w:rPr>
      </w:pPr>
    </w:p>
    <w:p w14:paraId="7F0741F5" w14:textId="77777777" w:rsidR="00AE5D4C" w:rsidRPr="00B604E8" w:rsidRDefault="00AE5D4C" w:rsidP="00917814">
      <w:pPr>
        <w:tabs>
          <w:tab w:val="left" w:pos="1310"/>
        </w:tabs>
        <w:rPr>
          <w:sz w:val="12"/>
          <w:szCs w:val="12"/>
        </w:rPr>
      </w:pPr>
    </w:p>
    <w:p w14:paraId="2DFFF859" w14:textId="77777777" w:rsidR="00917814" w:rsidRPr="00B604E8" w:rsidRDefault="00917814" w:rsidP="00917814">
      <w:pPr>
        <w:tabs>
          <w:tab w:val="left" w:pos="1310"/>
        </w:tabs>
        <w:rPr>
          <w:sz w:val="12"/>
          <w:szCs w:val="12"/>
        </w:rPr>
      </w:pPr>
    </w:p>
    <w:tbl>
      <w:tblPr>
        <w:tblStyle w:val="TableGrid"/>
        <w:tblW w:w="10060" w:type="dxa"/>
        <w:tblLook w:val="04A0" w:firstRow="1" w:lastRow="0" w:firstColumn="1" w:lastColumn="0" w:noHBand="0" w:noVBand="1"/>
      </w:tblPr>
      <w:tblGrid>
        <w:gridCol w:w="558"/>
        <w:gridCol w:w="1399"/>
        <w:gridCol w:w="4842"/>
        <w:gridCol w:w="3261"/>
      </w:tblGrid>
      <w:tr w:rsidR="00917814" w14:paraId="70AC1389" w14:textId="77777777" w:rsidTr="000555B2">
        <w:trPr>
          <w:trHeight w:val="425"/>
        </w:trPr>
        <w:tc>
          <w:tcPr>
            <w:tcW w:w="558" w:type="dxa"/>
            <w:shd w:val="clear" w:color="auto" w:fill="2F5496" w:themeFill="accent5" w:themeFillShade="BF"/>
            <w:vAlign w:val="center"/>
          </w:tcPr>
          <w:p w14:paraId="4FE74792" w14:textId="77777777" w:rsidR="00917814" w:rsidRDefault="00917814" w:rsidP="000555B2">
            <w:pPr>
              <w:rPr>
                <w:color w:val="000000" w:themeColor="text1"/>
                <w:sz w:val="20"/>
                <w:szCs w:val="20"/>
              </w:rPr>
            </w:pPr>
            <w:r>
              <w:rPr>
                <w:rFonts w:cs="Arial"/>
                <w:b/>
                <w:bCs/>
                <w:color w:val="FFFFFF" w:themeColor="background1"/>
              </w:rPr>
              <w:t>R</w:t>
            </w:r>
            <w:r w:rsidRPr="6D8F8921">
              <w:rPr>
                <w:rFonts w:cs="Arial"/>
                <w:b/>
                <w:bCs/>
                <w:color w:val="FFFFFF" w:themeColor="background1"/>
              </w:rPr>
              <w:t>ef</w:t>
            </w:r>
          </w:p>
        </w:tc>
        <w:tc>
          <w:tcPr>
            <w:tcW w:w="1399" w:type="dxa"/>
            <w:shd w:val="clear" w:color="auto" w:fill="2F5496" w:themeFill="accent5" w:themeFillShade="BF"/>
            <w:vAlign w:val="center"/>
          </w:tcPr>
          <w:p w14:paraId="76B192B0" w14:textId="77777777" w:rsidR="00917814" w:rsidRDefault="00917814" w:rsidP="000555B2">
            <w:pPr>
              <w:rPr>
                <w:color w:val="000000" w:themeColor="text1"/>
                <w:sz w:val="20"/>
                <w:szCs w:val="20"/>
              </w:rPr>
            </w:pPr>
            <w:r w:rsidRPr="6D8F8921">
              <w:rPr>
                <w:rFonts w:cs="Arial"/>
                <w:b/>
                <w:bCs/>
                <w:color w:val="FFFFFF" w:themeColor="background1"/>
              </w:rPr>
              <w:t>Service</w:t>
            </w:r>
          </w:p>
        </w:tc>
        <w:tc>
          <w:tcPr>
            <w:tcW w:w="4842" w:type="dxa"/>
            <w:shd w:val="clear" w:color="auto" w:fill="2F5496" w:themeFill="accent5" w:themeFillShade="BF"/>
            <w:vAlign w:val="center"/>
          </w:tcPr>
          <w:p w14:paraId="1555644C" w14:textId="77777777" w:rsidR="00917814" w:rsidRDefault="00917814" w:rsidP="000555B2">
            <w:pPr>
              <w:rPr>
                <w:color w:val="000000" w:themeColor="text1"/>
                <w:sz w:val="20"/>
                <w:szCs w:val="20"/>
              </w:rPr>
            </w:pPr>
            <w:r w:rsidRPr="6D8F8921">
              <w:rPr>
                <w:rFonts w:cs="Arial"/>
                <w:b/>
                <w:bCs/>
                <w:color w:val="FFFFFF" w:themeColor="background1"/>
              </w:rPr>
              <w:t>Service Description</w:t>
            </w:r>
          </w:p>
        </w:tc>
        <w:tc>
          <w:tcPr>
            <w:tcW w:w="3261" w:type="dxa"/>
            <w:shd w:val="clear" w:color="auto" w:fill="2F5496" w:themeFill="accent5" w:themeFillShade="BF"/>
            <w:vAlign w:val="center"/>
          </w:tcPr>
          <w:p w14:paraId="07F582EB" w14:textId="77777777" w:rsidR="00917814" w:rsidRDefault="00917814" w:rsidP="000555B2">
            <w:pPr>
              <w:rPr>
                <w:color w:val="000000" w:themeColor="text1"/>
                <w:sz w:val="20"/>
                <w:szCs w:val="20"/>
              </w:rPr>
            </w:pPr>
            <w:r w:rsidRPr="6D8F8921">
              <w:rPr>
                <w:rFonts w:cs="Arial"/>
                <w:b/>
                <w:bCs/>
                <w:color w:val="FFFFFF" w:themeColor="background1"/>
              </w:rPr>
              <w:t>Benefits</w:t>
            </w:r>
          </w:p>
        </w:tc>
      </w:tr>
      <w:tr w:rsidR="00917814" w14:paraId="1E37C9A6" w14:textId="77777777" w:rsidTr="000555B2">
        <w:tc>
          <w:tcPr>
            <w:tcW w:w="558" w:type="dxa"/>
            <w:shd w:val="clear" w:color="auto" w:fill="C5E0B3" w:themeFill="accent6" w:themeFillTint="66"/>
            <w:vAlign w:val="center"/>
          </w:tcPr>
          <w:p w14:paraId="14766862" w14:textId="77777777" w:rsidR="00917814" w:rsidRDefault="00917814" w:rsidP="000555B2">
            <w:pPr>
              <w:jc w:val="center"/>
              <w:rPr>
                <w:color w:val="000000" w:themeColor="text1"/>
                <w:sz w:val="20"/>
                <w:szCs w:val="20"/>
              </w:rPr>
            </w:pPr>
            <w:r w:rsidRPr="4B1CB8B4">
              <w:rPr>
                <w:rFonts w:cs="Arial"/>
                <w:b/>
                <w:bCs/>
                <w:color w:val="000000" w:themeColor="text1"/>
              </w:rPr>
              <w:t>1</w:t>
            </w:r>
          </w:p>
        </w:tc>
        <w:tc>
          <w:tcPr>
            <w:tcW w:w="1399" w:type="dxa"/>
            <w:vAlign w:val="center"/>
          </w:tcPr>
          <w:p w14:paraId="1D8F2396" w14:textId="77777777" w:rsidR="00917814" w:rsidRPr="005213FF" w:rsidRDefault="00917814" w:rsidP="000555B2">
            <w:pPr>
              <w:jc w:val="center"/>
              <w:rPr>
                <w:b/>
                <w:bCs/>
                <w:color w:val="000000" w:themeColor="text1"/>
                <w:sz w:val="20"/>
                <w:szCs w:val="20"/>
              </w:rPr>
            </w:pPr>
            <w:r>
              <w:rPr>
                <w:b/>
                <w:bCs/>
                <w:color w:val="000000" w:themeColor="text1"/>
                <w:sz w:val="20"/>
                <w:szCs w:val="20"/>
              </w:rPr>
              <w:t>SMS Core Bundle (continued)</w:t>
            </w:r>
          </w:p>
          <w:p w14:paraId="1754FCDF" w14:textId="77777777" w:rsidR="00917814" w:rsidRPr="005213FF" w:rsidRDefault="00917814" w:rsidP="000555B2">
            <w:pPr>
              <w:rPr>
                <w:rFonts w:cstheme="minorHAnsi"/>
                <w:bCs/>
                <w:color w:val="000000" w:themeColor="text1"/>
                <w:sz w:val="20"/>
                <w:szCs w:val="20"/>
              </w:rPr>
            </w:pPr>
          </w:p>
        </w:tc>
        <w:tc>
          <w:tcPr>
            <w:tcW w:w="4842" w:type="dxa"/>
          </w:tcPr>
          <w:p w14:paraId="4957433A" w14:textId="77777777" w:rsidR="004D2DF5" w:rsidRPr="00C26264" w:rsidRDefault="004D2DF5" w:rsidP="004D2DF5">
            <w:pPr>
              <w:spacing w:line="257" w:lineRule="auto"/>
              <w:rPr>
                <w:rFonts w:ascii="Calibri" w:eastAsia="Calibri" w:hAnsi="Calibri" w:cs="Calibri"/>
                <w:sz w:val="20"/>
                <w:szCs w:val="20"/>
              </w:rPr>
            </w:pPr>
            <w:r w:rsidRPr="6A489CED">
              <w:rPr>
                <w:rFonts w:ascii="Calibri" w:eastAsia="Calibri" w:hAnsi="Calibri" w:cs="Calibri"/>
                <w:sz w:val="20"/>
                <w:szCs w:val="20"/>
                <w:vertAlign w:val="superscript"/>
              </w:rPr>
              <w:t>1</w:t>
            </w:r>
            <w:r w:rsidRPr="6A489CED">
              <w:rPr>
                <w:rFonts w:ascii="Calibri" w:eastAsia="Calibri" w:hAnsi="Calibri" w:cs="Calibri"/>
                <w:sz w:val="20"/>
                <w:szCs w:val="20"/>
              </w:rPr>
              <w:t xml:space="preserve"> Uninterruptible Power Supply</w:t>
            </w:r>
          </w:p>
          <w:p w14:paraId="0816D5E2" w14:textId="77777777" w:rsidR="004D2DF5" w:rsidRDefault="004D2DF5" w:rsidP="000555B2">
            <w:pPr>
              <w:rPr>
                <w:rFonts w:eastAsia="Times New Roman"/>
                <w:sz w:val="20"/>
                <w:szCs w:val="20"/>
                <w:lang w:eastAsia="en-GB"/>
              </w:rPr>
            </w:pPr>
          </w:p>
          <w:p w14:paraId="3275C683" w14:textId="77777777" w:rsidR="00917814" w:rsidRPr="00C26264" w:rsidRDefault="00917814" w:rsidP="000555B2">
            <w:pPr>
              <w:rPr>
                <w:rFonts w:eastAsia="Times New Roman"/>
                <w:sz w:val="20"/>
                <w:szCs w:val="20"/>
                <w:lang w:eastAsia="en-GB"/>
              </w:rPr>
            </w:pPr>
            <w:r w:rsidRPr="4B1CB8B4">
              <w:rPr>
                <w:rFonts w:eastAsia="Times New Roman"/>
                <w:sz w:val="20"/>
                <w:szCs w:val="20"/>
                <w:lang w:eastAsia="en-GB"/>
              </w:rPr>
              <w:t xml:space="preserve">When you first subscribe to this service, a dedicated Project Manager and Technical Lead will be appointed to the school for the duration of the implementation. </w:t>
            </w:r>
          </w:p>
          <w:p w14:paraId="6B4D5EB6" w14:textId="77777777" w:rsidR="00917814" w:rsidRPr="00C26264" w:rsidRDefault="00917814" w:rsidP="000555B2">
            <w:pPr>
              <w:rPr>
                <w:rFonts w:eastAsia="Times New Roman"/>
                <w:sz w:val="20"/>
                <w:szCs w:val="20"/>
                <w:lang w:eastAsia="en-GB"/>
              </w:rPr>
            </w:pPr>
          </w:p>
          <w:p w14:paraId="12376521" w14:textId="77777777" w:rsidR="00917814" w:rsidRDefault="00917814" w:rsidP="000555B2">
            <w:pPr>
              <w:rPr>
                <w:rFonts w:eastAsia="Times New Roman"/>
                <w:sz w:val="20"/>
                <w:szCs w:val="20"/>
                <w:lang w:eastAsia="en-GB"/>
              </w:rPr>
            </w:pPr>
            <w:r w:rsidRPr="00C26264">
              <w:rPr>
                <w:rFonts w:eastAsia="Times New Roman"/>
                <w:sz w:val="20"/>
                <w:szCs w:val="20"/>
                <w:lang w:eastAsia="en-GB"/>
              </w:rPr>
              <w:t>Existing SMS customers will receive</w:t>
            </w:r>
            <w:r>
              <w:rPr>
                <w:rFonts w:eastAsia="Times New Roman"/>
                <w:sz w:val="20"/>
                <w:szCs w:val="20"/>
                <w:lang w:eastAsia="en-GB"/>
              </w:rPr>
              <w:t>:</w:t>
            </w:r>
          </w:p>
          <w:p w14:paraId="722F63F3" w14:textId="77777777" w:rsidR="00917814" w:rsidRDefault="00917814" w:rsidP="006A0348">
            <w:pPr>
              <w:pStyle w:val="ListParagraph"/>
              <w:numPr>
                <w:ilvl w:val="0"/>
                <w:numId w:val="34"/>
              </w:numPr>
              <w:rPr>
                <w:rFonts w:eastAsia="Times New Roman"/>
                <w:sz w:val="20"/>
                <w:szCs w:val="20"/>
              </w:rPr>
            </w:pPr>
            <w:r>
              <w:rPr>
                <w:rFonts w:eastAsia="Times New Roman"/>
                <w:sz w:val="20"/>
                <w:szCs w:val="20"/>
              </w:rPr>
              <w:t>R</w:t>
            </w:r>
            <w:r w:rsidRPr="00FE3762">
              <w:rPr>
                <w:rFonts w:eastAsia="Times New Roman"/>
                <w:sz w:val="20"/>
                <w:szCs w:val="20"/>
              </w:rPr>
              <w:t>egular service reviews</w:t>
            </w:r>
          </w:p>
          <w:p w14:paraId="1F1A4DA0" w14:textId="77777777" w:rsidR="00917814" w:rsidRPr="00FE3762" w:rsidRDefault="00917814" w:rsidP="006A0348">
            <w:pPr>
              <w:pStyle w:val="ListParagraph"/>
              <w:numPr>
                <w:ilvl w:val="0"/>
                <w:numId w:val="34"/>
              </w:numPr>
              <w:rPr>
                <w:rFonts w:eastAsia="Times New Roman"/>
                <w:sz w:val="20"/>
                <w:szCs w:val="20"/>
              </w:rPr>
            </w:pPr>
            <w:r>
              <w:rPr>
                <w:rFonts w:eastAsia="Times New Roman"/>
                <w:sz w:val="20"/>
                <w:szCs w:val="20"/>
              </w:rPr>
              <w:t>Technical reviews and equipment roadmap sessions</w:t>
            </w:r>
          </w:p>
          <w:p w14:paraId="4F20BFC7" w14:textId="77777777" w:rsidR="00917814" w:rsidRPr="00D800E9" w:rsidRDefault="00917814" w:rsidP="000555B2">
            <w:pPr>
              <w:rPr>
                <w:sz w:val="16"/>
                <w:szCs w:val="16"/>
              </w:rPr>
            </w:pPr>
          </w:p>
          <w:p w14:paraId="366A082A" w14:textId="77777777" w:rsidR="00917814" w:rsidRPr="00C26264" w:rsidRDefault="00917814" w:rsidP="000555B2">
            <w:pPr>
              <w:rPr>
                <w:rFonts w:eastAsia="Times New Roman"/>
                <w:b/>
                <w:sz w:val="20"/>
                <w:szCs w:val="20"/>
                <w:lang w:eastAsia="en-GB"/>
              </w:rPr>
            </w:pPr>
            <w:r w:rsidRPr="00C26264">
              <w:rPr>
                <w:rFonts w:eastAsia="Times New Roman"/>
                <w:b/>
                <w:sz w:val="20"/>
                <w:szCs w:val="20"/>
                <w:lang w:eastAsia="en-GB"/>
              </w:rPr>
              <w:t>Key features of the service:</w:t>
            </w:r>
          </w:p>
          <w:p w14:paraId="1CC8090E" w14:textId="77777777" w:rsidR="00917814" w:rsidRPr="00C26264" w:rsidRDefault="00917814" w:rsidP="000555B2">
            <w:pPr>
              <w:rPr>
                <w:sz w:val="20"/>
                <w:szCs w:val="20"/>
              </w:rPr>
            </w:pPr>
            <w:r w:rsidRPr="00C26264">
              <w:rPr>
                <w:rFonts w:eastAsia="Times New Roman"/>
                <w:sz w:val="20"/>
                <w:szCs w:val="20"/>
                <w:u w:val="single"/>
                <w:lang w:eastAsia="en-GB"/>
              </w:rPr>
              <w:t xml:space="preserve">Devices </w:t>
            </w:r>
            <w:r w:rsidRPr="00C26264">
              <w:rPr>
                <w:sz w:val="20"/>
                <w:szCs w:val="20"/>
                <w:u w:val="single"/>
              </w:rPr>
              <w:t>are reimaged and managed remotely</w:t>
            </w:r>
            <w:r w:rsidRPr="00C26264">
              <w:rPr>
                <w:sz w:val="20"/>
                <w:szCs w:val="20"/>
              </w:rPr>
              <w:t xml:space="preserve"> </w:t>
            </w:r>
          </w:p>
          <w:p w14:paraId="411010BD" w14:textId="77777777" w:rsidR="00917814" w:rsidRPr="00C26264" w:rsidRDefault="00917814" w:rsidP="000555B2">
            <w:pPr>
              <w:rPr>
                <w:sz w:val="20"/>
                <w:szCs w:val="20"/>
              </w:rPr>
            </w:pPr>
            <w:r w:rsidRPr="00C26264">
              <w:rPr>
                <w:sz w:val="20"/>
                <w:szCs w:val="20"/>
              </w:rPr>
              <w:t xml:space="preserve">This means: </w:t>
            </w:r>
          </w:p>
          <w:p w14:paraId="205EF469" w14:textId="77777777" w:rsidR="00917814" w:rsidRDefault="00917814" w:rsidP="00B67208">
            <w:pPr>
              <w:numPr>
                <w:ilvl w:val="0"/>
                <w:numId w:val="16"/>
              </w:numPr>
              <w:ind w:left="765" w:hanging="357"/>
              <w:contextualSpacing/>
              <w:rPr>
                <w:sz w:val="20"/>
                <w:szCs w:val="20"/>
              </w:rPr>
            </w:pPr>
            <w:r w:rsidRPr="00C26264">
              <w:rPr>
                <w:sz w:val="20"/>
                <w:szCs w:val="20"/>
              </w:rPr>
              <w:t xml:space="preserve">Our experienced support staff can fix most problems remotely.  We can take control of devices from our location, with minimal user intervention on site.  </w:t>
            </w:r>
          </w:p>
          <w:p w14:paraId="75D31A23" w14:textId="77777777" w:rsidR="00917814" w:rsidRPr="0085636A" w:rsidRDefault="00917814" w:rsidP="00B67208">
            <w:pPr>
              <w:pStyle w:val="ListParagraph"/>
              <w:numPr>
                <w:ilvl w:val="0"/>
                <w:numId w:val="16"/>
              </w:numPr>
              <w:ind w:left="765" w:hanging="357"/>
              <w:rPr>
                <w:sz w:val="20"/>
                <w:szCs w:val="20"/>
              </w:rPr>
            </w:pPr>
            <w:r w:rsidRPr="0085636A">
              <w:rPr>
                <w:rFonts w:cstheme="minorHAnsi"/>
                <w:sz w:val="20"/>
                <w:szCs w:val="20"/>
              </w:rPr>
              <w:t xml:space="preserve">We will seek to resolve all issues remotely, if this is not possible, your inclusive On-site Technician Support time will be used.  </w:t>
            </w:r>
          </w:p>
          <w:p w14:paraId="3E9EA12F" w14:textId="77777777" w:rsidR="00917814" w:rsidRPr="00D6306C" w:rsidRDefault="00917814" w:rsidP="00B67208">
            <w:pPr>
              <w:pStyle w:val="ListParagraph"/>
              <w:numPr>
                <w:ilvl w:val="0"/>
                <w:numId w:val="16"/>
              </w:numPr>
              <w:ind w:left="765" w:hanging="357"/>
              <w:rPr>
                <w:sz w:val="20"/>
                <w:szCs w:val="20"/>
              </w:rPr>
            </w:pPr>
            <w:r w:rsidRPr="00D6306C">
              <w:rPr>
                <w:sz w:val="20"/>
                <w:szCs w:val="20"/>
              </w:rPr>
              <w:t>Software is deployed and updated remotely.</w:t>
            </w:r>
          </w:p>
          <w:p w14:paraId="669A5446" w14:textId="77777777" w:rsidR="00917814" w:rsidRPr="00D6306C" w:rsidRDefault="00917814" w:rsidP="00B67208">
            <w:pPr>
              <w:pStyle w:val="ListParagraph"/>
              <w:numPr>
                <w:ilvl w:val="0"/>
                <w:numId w:val="16"/>
              </w:numPr>
              <w:ind w:left="765" w:hanging="357"/>
              <w:rPr>
                <w:sz w:val="20"/>
                <w:szCs w:val="20"/>
              </w:rPr>
            </w:pPr>
            <w:r w:rsidRPr="00D6306C">
              <w:rPr>
                <w:sz w:val="20"/>
                <w:szCs w:val="20"/>
              </w:rPr>
              <w:t>Security and feature updates are scheduled to take place to fit in with your school day.</w:t>
            </w:r>
          </w:p>
          <w:p w14:paraId="499FF737" w14:textId="77777777" w:rsidR="00917814" w:rsidRPr="000E16BE" w:rsidRDefault="00917814" w:rsidP="000555B2">
            <w:pPr>
              <w:rPr>
                <w:rFonts w:eastAsia="Times New Roman"/>
                <w:sz w:val="16"/>
                <w:szCs w:val="16"/>
                <w:lang w:eastAsia="en-GB"/>
              </w:rPr>
            </w:pPr>
          </w:p>
          <w:p w14:paraId="18DBE781" w14:textId="77777777" w:rsidR="00917814" w:rsidRPr="00D6306C" w:rsidRDefault="00917814" w:rsidP="000555B2">
            <w:pPr>
              <w:rPr>
                <w:sz w:val="20"/>
                <w:szCs w:val="20"/>
                <w:u w:val="single"/>
              </w:rPr>
            </w:pPr>
            <w:r w:rsidRPr="00D6306C">
              <w:rPr>
                <w:sz w:val="20"/>
                <w:szCs w:val="20"/>
                <w:u w:val="single"/>
              </w:rPr>
              <w:t>Encryption for Windows devices</w:t>
            </w:r>
          </w:p>
          <w:p w14:paraId="474CF044" w14:textId="77777777" w:rsidR="00917814" w:rsidRPr="00D6306C" w:rsidRDefault="00917814" w:rsidP="000555B2">
            <w:pPr>
              <w:rPr>
                <w:sz w:val="20"/>
                <w:szCs w:val="20"/>
              </w:rPr>
            </w:pPr>
            <w:r w:rsidRPr="00D6306C">
              <w:rPr>
                <w:sz w:val="20"/>
                <w:szCs w:val="20"/>
              </w:rPr>
              <w:t>In order to comply with current GDPR and data protection requirements, it is a requirement that all staff devices are encrypted.  For additional school data security, all Windows devices are encrypted as standard</w:t>
            </w:r>
            <w:r>
              <w:rPr>
                <w:sz w:val="20"/>
                <w:szCs w:val="20"/>
              </w:rPr>
              <w:t>, provided they meet the minimum technical requirements.</w:t>
            </w:r>
            <w:r w:rsidRPr="00D6306C">
              <w:rPr>
                <w:sz w:val="20"/>
                <w:szCs w:val="20"/>
              </w:rPr>
              <w:t xml:space="preserve"> </w:t>
            </w:r>
          </w:p>
          <w:p w14:paraId="6DAA4794" w14:textId="77777777" w:rsidR="00917814" w:rsidRPr="000E16BE" w:rsidRDefault="00917814" w:rsidP="000555B2">
            <w:pPr>
              <w:rPr>
                <w:rFonts w:eastAsia="Times New Roman"/>
                <w:sz w:val="16"/>
                <w:szCs w:val="16"/>
                <w:lang w:eastAsia="en-GB"/>
              </w:rPr>
            </w:pPr>
          </w:p>
          <w:p w14:paraId="3888E1AA" w14:textId="77777777" w:rsidR="00917814" w:rsidRPr="00D6306C" w:rsidRDefault="00917814" w:rsidP="000555B2">
            <w:pPr>
              <w:rPr>
                <w:sz w:val="20"/>
                <w:szCs w:val="20"/>
              </w:rPr>
            </w:pPr>
            <w:r w:rsidRPr="00D6306C">
              <w:rPr>
                <w:sz w:val="20"/>
                <w:szCs w:val="20"/>
                <w:u w:val="single"/>
              </w:rPr>
              <w:t>Remote access</w:t>
            </w:r>
            <w:r w:rsidRPr="00D6306C">
              <w:rPr>
                <w:sz w:val="20"/>
                <w:szCs w:val="20"/>
              </w:rPr>
              <w:t xml:space="preserve"> </w:t>
            </w:r>
          </w:p>
          <w:p w14:paraId="76461BFC" w14:textId="77777777" w:rsidR="00917814" w:rsidRPr="00D6306C" w:rsidRDefault="00917814" w:rsidP="000555B2">
            <w:pPr>
              <w:rPr>
                <w:sz w:val="20"/>
                <w:szCs w:val="20"/>
              </w:rPr>
            </w:pPr>
            <w:r w:rsidRPr="00D6306C">
              <w:rPr>
                <w:sz w:val="20"/>
                <w:szCs w:val="20"/>
              </w:rPr>
              <w:t xml:space="preserve">Remote access to school </w:t>
            </w:r>
            <w:r>
              <w:rPr>
                <w:sz w:val="20"/>
                <w:szCs w:val="20"/>
              </w:rPr>
              <w:t xml:space="preserve">file shares and </w:t>
            </w:r>
            <w:proofErr w:type="spellStart"/>
            <w:r>
              <w:rPr>
                <w:sz w:val="20"/>
                <w:szCs w:val="20"/>
              </w:rPr>
              <w:t>M365</w:t>
            </w:r>
            <w:proofErr w:type="spellEnd"/>
            <w:r w:rsidRPr="00D6306C">
              <w:rPr>
                <w:sz w:val="20"/>
                <w:szCs w:val="20"/>
              </w:rPr>
              <w:t xml:space="preserve"> is available from your managed device.</w:t>
            </w:r>
            <w:r>
              <w:rPr>
                <w:sz w:val="20"/>
                <w:szCs w:val="20"/>
              </w:rPr>
              <w:t xml:space="preserve"> </w:t>
            </w:r>
          </w:p>
          <w:p w14:paraId="7AAC7B98" w14:textId="77777777" w:rsidR="00917814" w:rsidRPr="000E16BE" w:rsidRDefault="00917814" w:rsidP="000555B2">
            <w:pPr>
              <w:rPr>
                <w:rFonts w:eastAsia="Times New Roman"/>
                <w:sz w:val="16"/>
                <w:szCs w:val="16"/>
                <w:lang w:eastAsia="en-GB"/>
              </w:rPr>
            </w:pPr>
          </w:p>
          <w:p w14:paraId="460E6989" w14:textId="77777777" w:rsidR="00917814" w:rsidRPr="00D6306C" w:rsidRDefault="00917814" w:rsidP="000555B2">
            <w:pPr>
              <w:rPr>
                <w:rFonts w:eastAsia="Times New Roman"/>
                <w:sz w:val="20"/>
                <w:szCs w:val="20"/>
                <w:u w:val="single"/>
                <w:lang w:eastAsia="en-GB"/>
              </w:rPr>
            </w:pPr>
            <w:r w:rsidRPr="00D6306C">
              <w:rPr>
                <w:rFonts w:eastAsia="Times New Roman"/>
                <w:sz w:val="20"/>
                <w:szCs w:val="20"/>
                <w:u w:val="single"/>
                <w:lang w:eastAsia="en-GB"/>
              </w:rPr>
              <w:t>Online Backup</w:t>
            </w:r>
          </w:p>
          <w:p w14:paraId="31F3753A" w14:textId="77777777" w:rsidR="00917814" w:rsidRPr="00D6306C" w:rsidRDefault="00917814" w:rsidP="000555B2">
            <w:pPr>
              <w:rPr>
                <w:sz w:val="20"/>
                <w:szCs w:val="20"/>
              </w:rPr>
            </w:pPr>
            <w:r w:rsidRPr="00D6306C">
              <w:rPr>
                <w:sz w:val="20"/>
                <w:szCs w:val="20"/>
              </w:rPr>
              <w:t>We will regularly back up your SIMS, Application and File server</w:t>
            </w:r>
            <w:r>
              <w:rPr>
                <w:sz w:val="20"/>
                <w:szCs w:val="20"/>
              </w:rPr>
              <w:t>s</w:t>
            </w:r>
            <w:r w:rsidRPr="00D6306C">
              <w:rPr>
                <w:sz w:val="20"/>
                <w:szCs w:val="20"/>
              </w:rPr>
              <w:t xml:space="preserve"> to safeguard your data in the event of a Disaster.  On a working level, granular, file-level restore is available via the </w:t>
            </w:r>
            <w:r w:rsidRPr="002519CF">
              <w:rPr>
                <w:sz w:val="20"/>
                <w:szCs w:val="20"/>
              </w:rPr>
              <w:t>Service Desk.</w:t>
            </w:r>
          </w:p>
          <w:p w14:paraId="63E4FE58" w14:textId="77777777" w:rsidR="00917814" w:rsidRPr="000E16BE" w:rsidRDefault="00917814" w:rsidP="000555B2">
            <w:pPr>
              <w:rPr>
                <w:sz w:val="16"/>
                <w:szCs w:val="16"/>
              </w:rPr>
            </w:pPr>
          </w:p>
          <w:p w14:paraId="62FE72B9" w14:textId="77777777" w:rsidR="00917814" w:rsidRPr="00D6306C" w:rsidRDefault="00917814" w:rsidP="000555B2">
            <w:pPr>
              <w:rPr>
                <w:rFonts w:eastAsia="Times New Roman"/>
                <w:sz w:val="20"/>
                <w:szCs w:val="20"/>
                <w:u w:val="single"/>
                <w:lang w:eastAsia="en-GB"/>
              </w:rPr>
            </w:pPr>
            <w:r w:rsidRPr="00D6306C">
              <w:rPr>
                <w:rFonts w:eastAsia="Times New Roman"/>
                <w:sz w:val="20"/>
                <w:szCs w:val="20"/>
                <w:u w:val="single"/>
                <w:lang w:eastAsia="en-GB"/>
              </w:rPr>
              <w:t>Personalised experience</w:t>
            </w:r>
          </w:p>
          <w:p w14:paraId="230ACA74" w14:textId="43FC63BE" w:rsidR="00917814" w:rsidRPr="00065E2C" w:rsidRDefault="00917814" w:rsidP="000555B2">
            <w:pPr>
              <w:rPr>
                <w:sz w:val="20"/>
                <w:szCs w:val="20"/>
              </w:rPr>
            </w:pPr>
            <w:r w:rsidRPr="00FB028E">
              <w:rPr>
                <w:sz w:val="20"/>
                <w:szCs w:val="20"/>
              </w:rPr>
              <w:t xml:space="preserve">We will personalise end user devices </w:t>
            </w:r>
            <w:r>
              <w:rPr>
                <w:sz w:val="20"/>
                <w:szCs w:val="20"/>
              </w:rPr>
              <w:t>to suit</w:t>
            </w:r>
            <w:r w:rsidRPr="00FB028E">
              <w:rPr>
                <w:sz w:val="20"/>
                <w:szCs w:val="20"/>
              </w:rPr>
              <w:t xml:space="preserve"> your school</w:t>
            </w:r>
            <w:r>
              <w:rPr>
                <w:sz w:val="20"/>
                <w:szCs w:val="20"/>
              </w:rPr>
              <w:t>’s</w:t>
            </w:r>
            <w:r w:rsidRPr="00FB028E">
              <w:rPr>
                <w:sz w:val="20"/>
                <w:szCs w:val="20"/>
              </w:rPr>
              <w:t xml:space="preserve"> requirements. This includes configuring desktop icons based on who will be using the device, setting all desktop backgrounds and lock screen</w:t>
            </w:r>
            <w:r>
              <w:rPr>
                <w:sz w:val="20"/>
                <w:szCs w:val="20"/>
              </w:rPr>
              <w:t>s</w:t>
            </w:r>
            <w:r w:rsidRPr="00FB028E">
              <w:rPr>
                <w:sz w:val="20"/>
                <w:szCs w:val="20"/>
              </w:rPr>
              <w:t xml:space="preserve"> with the school</w:t>
            </w:r>
            <w:r>
              <w:rPr>
                <w:sz w:val="20"/>
                <w:szCs w:val="20"/>
              </w:rPr>
              <w:t>’</w:t>
            </w:r>
            <w:r w:rsidRPr="00FB028E">
              <w:rPr>
                <w:sz w:val="20"/>
                <w:szCs w:val="20"/>
              </w:rPr>
              <w:t>s logo for a professional and consistent appearance, configur</w:t>
            </w:r>
            <w:r>
              <w:rPr>
                <w:sz w:val="20"/>
                <w:szCs w:val="20"/>
              </w:rPr>
              <w:t>ing</w:t>
            </w:r>
            <w:r w:rsidRPr="00FB028E">
              <w:rPr>
                <w:sz w:val="20"/>
                <w:szCs w:val="20"/>
              </w:rPr>
              <w:t xml:space="preserve"> internet homepages based on user access and configur</w:t>
            </w:r>
            <w:r>
              <w:rPr>
                <w:sz w:val="20"/>
                <w:szCs w:val="20"/>
              </w:rPr>
              <w:t>ing</w:t>
            </w:r>
            <w:r w:rsidRPr="00FB028E">
              <w:rPr>
                <w:sz w:val="20"/>
                <w:szCs w:val="20"/>
              </w:rPr>
              <w:t xml:space="preserve"> networked shared folders</w:t>
            </w:r>
            <w:r>
              <w:rPr>
                <w:sz w:val="20"/>
                <w:szCs w:val="20"/>
              </w:rPr>
              <w:t xml:space="preserve"> based on requirements and access permissions needed</w:t>
            </w:r>
            <w:r w:rsidRPr="00FB028E">
              <w:rPr>
                <w:sz w:val="20"/>
                <w:szCs w:val="20"/>
              </w:rPr>
              <w:t>.</w:t>
            </w:r>
          </w:p>
        </w:tc>
        <w:tc>
          <w:tcPr>
            <w:tcW w:w="3261" w:type="dxa"/>
          </w:tcPr>
          <w:p w14:paraId="7A4B196E" w14:textId="77777777" w:rsidR="00E85351" w:rsidRDefault="00E85351" w:rsidP="000555B2">
            <w:pPr>
              <w:rPr>
                <w:rFonts w:ascii="Calibri" w:eastAsia="Calibri" w:hAnsi="Calibri" w:cs="Calibri"/>
                <w:sz w:val="20"/>
                <w:szCs w:val="20"/>
              </w:rPr>
            </w:pPr>
            <w:r w:rsidRPr="006138F9">
              <w:rPr>
                <w:rFonts w:ascii="Calibri" w:eastAsia="Calibri" w:hAnsi="Calibri" w:cs="Calibri"/>
                <w:sz w:val="20"/>
                <w:szCs w:val="20"/>
                <w:vertAlign w:val="superscript"/>
              </w:rPr>
              <w:t xml:space="preserve">2 </w:t>
            </w:r>
            <w:r w:rsidRPr="006138F9">
              <w:rPr>
                <w:rFonts w:ascii="Calibri" w:eastAsia="Calibri" w:hAnsi="Calibri" w:cs="Calibri"/>
                <w:sz w:val="20"/>
                <w:szCs w:val="20"/>
              </w:rPr>
              <w:t>Open Value Subscription</w:t>
            </w:r>
            <w:r w:rsidRPr="00AB789F">
              <w:rPr>
                <w:rFonts w:ascii="Calibri" w:eastAsia="Calibri" w:hAnsi="Calibri" w:cs="Calibri"/>
                <w:sz w:val="20"/>
                <w:szCs w:val="20"/>
              </w:rPr>
              <w:t xml:space="preserve"> (Microsoft)</w:t>
            </w:r>
          </w:p>
          <w:p w14:paraId="725AACE7" w14:textId="77777777" w:rsidR="00E85351" w:rsidRDefault="00E85351" w:rsidP="000555B2">
            <w:pPr>
              <w:rPr>
                <w:rFonts w:ascii="Calibri" w:eastAsia="Calibri" w:hAnsi="Calibri" w:cs="Calibri"/>
                <w:bCs/>
                <w:color w:val="000000" w:themeColor="text1"/>
                <w:sz w:val="20"/>
                <w:szCs w:val="20"/>
              </w:rPr>
            </w:pPr>
          </w:p>
          <w:p w14:paraId="70058121" w14:textId="77777777" w:rsidR="00917814" w:rsidRPr="005213FF" w:rsidRDefault="00917814" w:rsidP="000555B2">
            <w:pPr>
              <w:rPr>
                <w:rFonts w:cstheme="minorHAnsi"/>
                <w:bCs/>
                <w:color w:val="000000" w:themeColor="text1"/>
                <w:sz w:val="20"/>
                <w:szCs w:val="20"/>
              </w:rPr>
            </w:pPr>
            <w:r>
              <w:rPr>
                <w:rFonts w:cstheme="minorHAnsi"/>
                <w:bCs/>
                <w:color w:val="000000" w:themeColor="text1"/>
                <w:sz w:val="20"/>
                <w:szCs w:val="20"/>
              </w:rPr>
              <w:t>Please see relevant service sheets for full details of each individual service.</w:t>
            </w:r>
          </w:p>
        </w:tc>
      </w:tr>
    </w:tbl>
    <w:p w14:paraId="5D3FA61E" w14:textId="77777777" w:rsidR="00917814" w:rsidRDefault="00917814" w:rsidP="00917814">
      <w:pPr>
        <w:tabs>
          <w:tab w:val="left" w:pos="1310"/>
        </w:tabs>
      </w:pPr>
    </w:p>
    <w:p w14:paraId="6DD4AB4E" w14:textId="77777777" w:rsidR="00917814" w:rsidRDefault="00917814" w:rsidP="00917814">
      <w:pPr>
        <w:tabs>
          <w:tab w:val="left" w:pos="1310"/>
        </w:tabs>
      </w:pPr>
    </w:p>
    <w:p w14:paraId="12BCCA72" w14:textId="77777777" w:rsidR="00917814" w:rsidRDefault="00917814" w:rsidP="00917814">
      <w:pPr>
        <w:tabs>
          <w:tab w:val="left" w:pos="1310"/>
        </w:tabs>
      </w:pPr>
    </w:p>
    <w:p w14:paraId="7F11692E" w14:textId="77777777" w:rsidR="006B1514" w:rsidRDefault="006B1514" w:rsidP="00917814">
      <w:pPr>
        <w:tabs>
          <w:tab w:val="left" w:pos="1310"/>
        </w:tabs>
      </w:pPr>
    </w:p>
    <w:tbl>
      <w:tblPr>
        <w:tblStyle w:val="TableGrid"/>
        <w:tblW w:w="10060" w:type="dxa"/>
        <w:tblLook w:val="04A0" w:firstRow="1" w:lastRow="0" w:firstColumn="1" w:lastColumn="0" w:noHBand="0" w:noVBand="1"/>
      </w:tblPr>
      <w:tblGrid>
        <w:gridCol w:w="558"/>
        <w:gridCol w:w="1399"/>
        <w:gridCol w:w="4842"/>
        <w:gridCol w:w="3261"/>
      </w:tblGrid>
      <w:tr w:rsidR="00917814" w:rsidRPr="00721004" w14:paraId="20615547" w14:textId="77777777" w:rsidTr="000555B2">
        <w:trPr>
          <w:trHeight w:val="425"/>
        </w:trPr>
        <w:tc>
          <w:tcPr>
            <w:tcW w:w="558" w:type="dxa"/>
            <w:shd w:val="clear" w:color="auto" w:fill="2F5496" w:themeFill="accent5" w:themeFillShade="BF"/>
            <w:vAlign w:val="center"/>
          </w:tcPr>
          <w:p w14:paraId="6FAF3BAC" w14:textId="77777777" w:rsidR="00917814" w:rsidRPr="00721004" w:rsidRDefault="00917814" w:rsidP="000555B2">
            <w:pPr>
              <w:rPr>
                <w:rFonts w:cstheme="minorHAnsi"/>
                <w:color w:val="FFFFFF" w:themeColor="background1"/>
                <w:sz w:val="20"/>
                <w:szCs w:val="20"/>
              </w:rPr>
            </w:pPr>
            <w:r w:rsidRPr="00721004">
              <w:rPr>
                <w:rFonts w:cstheme="minorHAnsi"/>
                <w:b/>
                <w:bCs/>
                <w:color w:val="FFFFFF" w:themeColor="background1"/>
                <w:sz w:val="20"/>
                <w:szCs w:val="20"/>
              </w:rPr>
              <w:t>Ref</w:t>
            </w:r>
          </w:p>
        </w:tc>
        <w:tc>
          <w:tcPr>
            <w:tcW w:w="1399" w:type="dxa"/>
            <w:shd w:val="clear" w:color="auto" w:fill="2F5496" w:themeFill="accent5" w:themeFillShade="BF"/>
            <w:vAlign w:val="center"/>
          </w:tcPr>
          <w:p w14:paraId="30912188" w14:textId="77777777" w:rsidR="00917814" w:rsidRPr="00721004" w:rsidRDefault="00917814" w:rsidP="000555B2">
            <w:pPr>
              <w:rPr>
                <w:rFonts w:cstheme="minorHAnsi"/>
                <w:color w:val="FFFFFF" w:themeColor="background1"/>
                <w:sz w:val="20"/>
                <w:szCs w:val="20"/>
              </w:rPr>
            </w:pPr>
            <w:r w:rsidRPr="00721004">
              <w:rPr>
                <w:rFonts w:cstheme="minorHAnsi"/>
                <w:b/>
                <w:bCs/>
                <w:color w:val="FFFFFF" w:themeColor="background1"/>
                <w:sz w:val="20"/>
                <w:szCs w:val="20"/>
              </w:rPr>
              <w:t>Service</w:t>
            </w:r>
          </w:p>
        </w:tc>
        <w:tc>
          <w:tcPr>
            <w:tcW w:w="4842" w:type="dxa"/>
            <w:shd w:val="clear" w:color="auto" w:fill="2F5496" w:themeFill="accent5" w:themeFillShade="BF"/>
            <w:vAlign w:val="center"/>
          </w:tcPr>
          <w:p w14:paraId="4AC0358C" w14:textId="77777777" w:rsidR="00917814" w:rsidRPr="00721004" w:rsidRDefault="00917814" w:rsidP="000555B2">
            <w:pPr>
              <w:rPr>
                <w:rFonts w:cstheme="minorHAnsi"/>
                <w:color w:val="FFFFFF" w:themeColor="background1"/>
                <w:sz w:val="20"/>
                <w:szCs w:val="20"/>
              </w:rPr>
            </w:pPr>
            <w:r w:rsidRPr="00721004">
              <w:rPr>
                <w:rFonts w:cstheme="minorHAnsi"/>
                <w:b/>
                <w:bCs/>
                <w:color w:val="FFFFFF" w:themeColor="background1"/>
                <w:sz w:val="20"/>
                <w:szCs w:val="20"/>
              </w:rPr>
              <w:t>Service Description</w:t>
            </w:r>
          </w:p>
        </w:tc>
        <w:tc>
          <w:tcPr>
            <w:tcW w:w="3261" w:type="dxa"/>
            <w:shd w:val="clear" w:color="auto" w:fill="2F5496" w:themeFill="accent5" w:themeFillShade="BF"/>
            <w:vAlign w:val="center"/>
          </w:tcPr>
          <w:p w14:paraId="4AD31F37" w14:textId="77777777" w:rsidR="00917814" w:rsidRPr="00721004" w:rsidRDefault="00917814" w:rsidP="000555B2">
            <w:pPr>
              <w:rPr>
                <w:rFonts w:cstheme="minorHAnsi"/>
                <w:color w:val="FFFFFF" w:themeColor="background1"/>
                <w:sz w:val="20"/>
                <w:szCs w:val="20"/>
              </w:rPr>
            </w:pPr>
            <w:r w:rsidRPr="00721004">
              <w:rPr>
                <w:rFonts w:cstheme="minorHAnsi"/>
                <w:b/>
                <w:bCs/>
                <w:color w:val="FFFFFF" w:themeColor="background1"/>
                <w:sz w:val="20"/>
                <w:szCs w:val="20"/>
              </w:rPr>
              <w:t>Benefits</w:t>
            </w:r>
          </w:p>
        </w:tc>
      </w:tr>
      <w:tr w:rsidR="00917814" w:rsidRPr="00721004" w14:paraId="03AB7DC5" w14:textId="77777777" w:rsidTr="000555B2">
        <w:tc>
          <w:tcPr>
            <w:tcW w:w="558" w:type="dxa"/>
            <w:shd w:val="clear" w:color="auto" w:fill="C5E0B3" w:themeFill="accent6" w:themeFillTint="66"/>
            <w:vAlign w:val="center"/>
          </w:tcPr>
          <w:p w14:paraId="51114588" w14:textId="77777777" w:rsidR="00917814" w:rsidRPr="00721004" w:rsidRDefault="00917814" w:rsidP="000555B2">
            <w:pPr>
              <w:jc w:val="center"/>
              <w:rPr>
                <w:rFonts w:cstheme="minorHAnsi"/>
                <w:sz w:val="20"/>
                <w:szCs w:val="20"/>
              </w:rPr>
            </w:pPr>
            <w:r w:rsidRPr="00721004">
              <w:rPr>
                <w:rFonts w:cstheme="minorHAnsi"/>
                <w:b/>
                <w:bCs/>
                <w:sz w:val="20"/>
                <w:szCs w:val="20"/>
              </w:rPr>
              <w:t>1</w:t>
            </w:r>
          </w:p>
        </w:tc>
        <w:tc>
          <w:tcPr>
            <w:tcW w:w="1399" w:type="dxa"/>
            <w:vAlign w:val="center"/>
          </w:tcPr>
          <w:p w14:paraId="1EA549DA" w14:textId="77777777" w:rsidR="00917814" w:rsidRPr="00721004" w:rsidRDefault="00917814" w:rsidP="000555B2">
            <w:pPr>
              <w:rPr>
                <w:rFonts w:cstheme="minorHAnsi"/>
                <w:b/>
                <w:bCs/>
                <w:sz w:val="20"/>
                <w:szCs w:val="20"/>
              </w:rPr>
            </w:pPr>
            <w:r w:rsidRPr="00721004">
              <w:rPr>
                <w:rFonts w:cstheme="minorHAnsi"/>
                <w:b/>
                <w:bCs/>
                <w:sz w:val="20"/>
                <w:szCs w:val="20"/>
              </w:rPr>
              <w:t>SMS Core Bundle (continued)</w:t>
            </w:r>
          </w:p>
          <w:p w14:paraId="460EE2B2" w14:textId="77777777" w:rsidR="00917814" w:rsidRPr="00721004" w:rsidRDefault="00917814" w:rsidP="000555B2">
            <w:pPr>
              <w:rPr>
                <w:rFonts w:cstheme="minorHAnsi"/>
                <w:bCs/>
                <w:sz w:val="20"/>
                <w:szCs w:val="20"/>
              </w:rPr>
            </w:pPr>
          </w:p>
        </w:tc>
        <w:tc>
          <w:tcPr>
            <w:tcW w:w="4842" w:type="dxa"/>
          </w:tcPr>
          <w:p w14:paraId="441BB0D6" w14:textId="77777777" w:rsidR="00917814" w:rsidRDefault="00917814" w:rsidP="000555B2">
            <w:pPr>
              <w:rPr>
                <w:iCs/>
                <w:sz w:val="20"/>
                <w:szCs w:val="20"/>
                <w:u w:val="single"/>
              </w:rPr>
            </w:pPr>
          </w:p>
          <w:p w14:paraId="755BEA57" w14:textId="77777777" w:rsidR="00917814" w:rsidRDefault="00917814" w:rsidP="000555B2">
            <w:pPr>
              <w:rPr>
                <w:iCs/>
                <w:sz w:val="20"/>
                <w:szCs w:val="20"/>
                <w:u w:val="single"/>
              </w:rPr>
            </w:pPr>
            <w:r w:rsidRPr="00227C61">
              <w:rPr>
                <w:iCs/>
                <w:sz w:val="20"/>
                <w:szCs w:val="20"/>
                <w:u w:val="single"/>
              </w:rPr>
              <w:t xml:space="preserve">Shropshire’s Curriculum Online Resource Centre </w:t>
            </w:r>
          </w:p>
          <w:p w14:paraId="6239FB52" w14:textId="77777777" w:rsidR="00917814" w:rsidRPr="004868B7" w:rsidRDefault="00917814" w:rsidP="000555B2">
            <w:pPr>
              <w:rPr>
                <w:iCs/>
                <w:sz w:val="20"/>
                <w:szCs w:val="20"/>
              </w:rPr>
            </w:pPr>
            <w:r w:rsidRPr="004868B7">
              <w:rPr>
                <w:iCs/>
                <w:sz w:val="20"/>
                <w:szCs w:val="20"/>
              </w:rPr>
              <w:t xml:space="preserve">You will have access to a large number of apps that we have made available to you based on our vast experience of working with schools.  We regularly review this list and update applications depending on other school’s recommendations. </w:t>
            </w:r>
          </w:p>
          <w:p w14:paraId="656B7265" w14:textId="77777777" w:rsidR="00917814" w:rsidRPr="006646BD" w:rsidRDefault="00917814" w:rsidP="000555B2">
            <w:pPr>
              <w:ind w:left="357"/>
              <w:rPr>
                <w:i/>
                <w:sz w:val="20"/>
                <w:szCs w:val="20"/>
              </w:rPr>
            </w:pPr>
          </w:p>
          <w:p w14:paraId="66108553" w14:textId="77777777" w:rsidR="00917814" w:rsidRPr="00E60E69" w:rsidRDefault="00917814" w:rsidP="000555B2">
            <w:pPr>
              <w:rPr>
                <w:b/>
                <w:bCs/>
                <w:i/>
                <w:sz w:val="20"/>
                <w:szCs w:val="20"/>
              </w:rPr>
            </w:pPr>
            <w:r w:rsidRPr="00E60E69">
              <w:rPr>
                <w:b/>
                <w:bCs/>
                <w:i/>
                <w:sz w:val="20"/>
                <w:szCs w:val="20"/>
              </w:rPr>
              <w:t xml:space="preserve">Please note: </w:t>
            </w:r>
          </w:p>
          <w:p w14:paraId="22D7ABED" w14:textId="77777777" w:rsidR="00917814" w:rsidRDefault="00917814" w:rsidP="006A0348">
            <w:pPr>
              <w:pStyle w:val="ListParagraph"/>
              <w:numPr>
                <w:ilvl w:val="0"/>
                <w:numId w:val="35"/>
              </w:numPr>
              <w:ind w:left="397" w:hanging="284"/>
              <w:rPr>
                <w:i/>
                <w:sz w:val="20"/>
                <w:szCs w:val="20"/>
              </w:rPr>
            </w:pPr>
            <w:r w:rsidRPr="00314652">
              <w:rPr>
                <w:b/>
                <w:bCs/>
                <w:i/>
                <w:sz w:val="20"/>
                <w:szCs w:val="20"/>
              </w:rPr>
              <w:t>This is a managed service</w:t>
            </w:r>
            <w:r w:rsidRPr="002139D1">
              <w:rPr>
                <w:i/>
                <w:sz w:val="20"/>
                <w:szCs w:val="20"/>
              </w:rPr>
              <w:t>.  This means that any members of staff that have Administrator rights to manage your current system will no longer have the ability to do this, nor the ability to download/install personal software applications, add printers, or make configuration changes on the server.  The ability to reset passwords can be provided if requested.</w:t>
            </w:r>
          </w:p>
          <w:p w14:paraId="46EB76B8" w14:textId="77777777" w:rsidR="00917814" w:rsidRPr="002139D1" w:rsidRDefault="00917814" w:rsidP="000555B2">
            <w:pPr>
              <w:pStyle w:val="ListParagraph"/>
              <w:ind w:left="397"/>
              <w:rPr>
                <w:i/>
                <w:sz w:val="20"/>
                <w:szCs w:val="20"/>
              </w:rPr>
            </w:pPr>
          </w:p>
          <w:p w14:paraId="52363F98" w14:textId="77777777" w:rsidR="00917814" w:rsidRPr="00A12143" w:rsidRDefault="00917814" w:rsidP="006A0348">
            <w:pPr>
              <w:pStyle w:val="ListParagraph"/>
              <w:numPr>
                <w:ilvl w:val="0"/>
                <w:numId w:val="35"/>
              </w:numPr>
              <w:ind w:left="397" w:hanging="284"/>
              <w:rPr>
                <w:i/>
                <w:sz w:val="20"/>
                <w:szCs w:val="20"/>
              </w:rPr>
            </w:pPr>
            <w:r w:rsidRPr="00A12143">
              <w:rPr>
                <w:i/>
                <w:sz w:val="20"/>
                <w:szCs w:val="20"/>
              </w:rPr>
              <w:t>This service is dependent on devices meeting a minimum technical specification.  An audit of your school equipment and infrastructure will take place prior to implementation to confirm suitability.</w:t>
            </w:r>
          </w:p>
          <w:p w14:paraId="06328064" w14:textId="77777777" w:rsidR="00917814" w:rsidRPr="00A86727" w:rsidRDefault="00917814" w:rsidP="000555B2">
            <w:pPr>
              <w:rPr>
                <w:rFonts w:cstheme="minorHAnsi"/>
                <w:i/>
                <w:sz w:val="20"/>
                <w:szCs w:val="20"/>
                <w:highlight w:val="yellow"/>
              </w:rPr>
            </w:pPr>
          </w:p>
          <w:p w14:paraId="5A742B75" w14:textId="77777777" w:rsidR="00917814" w:rsidRPr="003D5246" w:rsidRDefault="00917814" w:rsidP="006A0348">
            <w:pPr>
              <w:pStyle w:val="ListParagraph"/>
              <w:numPr>
                <w:ilvl w:val="0"/>
                <w:numId w:val="35"/>
              </w:numPr>
              <w:ind w:left="397" w:hanging="284"/>
              <w:rPr>
                <w:i/>
                <w:sz w:val="20"/>
                <w:szCs w:val="20"/>
              </w:rPr>
            </w:pPr>
            <w:r w:rsidRPr="00C9274D">
              <w:rPr>
                <w:rFonts w:cstheme="minorHAnsi"/>
                <w:i/>
                <w:sz w:val="20"/>
                <w:szCs w:val="20"/>
              </w:rPr>
              <w:t>Please be aware that if you purchase equipment without</w:t>
            </w:r>
            <w:r w:rsidRPr="003D5246">
              <w:rPr>
                <w:rFonts w:cstheme="minorHAnsi"/>
                <w:i/>
                <w:sz w:val="20"/>
                <w:szCs w:val="20"/>
              </w:rPr>
              <w:t xml:space="preserve"> consulting us, we cannot guarantee that your devices will work as you would expect </w:t>
            </w:r>
            <w:r>
              <w:rPr>
                <w:rFonts w:cstheme="minorHAnsi"/>
                <w:i/>
                <w:sz w:val="20"/>
                <w:szCs w:val="20"/>
              </w:rPr>
              <w:t>or</w:t>
            </w:r>
            <w:r w:rsidRPr="003D5246">
              <w:rPr>
                <w:rFonts w:cstheme="minorHAnsi"/>
                <w:i/>
                <w:sz w:val="20"/>
                <w:szCs w:val="20"/>
              </w:rPr>
              <w:t xml:space="preserve"> be fully compatible with your schoo</w:t>
            </w:r>
            <w:r>
              <w:rPr>
                <w:rFonts w:cstheme="minorHAnsi"/>
                <w:i/>
                <w:sz w:val="20"/>
                <w:szCs w:val="20"/>
              </w:rPr>
              <w:t>l</w:t>
            </w:r>
            <w:r w:rsidRPr="003D5246">
              <w:rPr>
                <w:rFonts w:cstheme="minorHAnsi"/>
                <w:i/>
                <w:sz w:val="20"/>
                <w:szCs w:val="20"/>
              </w:rPr>
              <w:t>s</w:t>
            </w:r>
            <w:r>
              <w:rPr>
                <w:rFonts w:cstheme="minorHAnsi"/>
                <w:i/>
                <w:sz w:val="20"/>
                <w:szCs w:val="20"/>
              </w:rPr>
              <w:t>’</w:t>
            </w:r>
            <w:r w:rsidRPr="003D5246">
              <w:rPr>
                <w:rFonts w:cstheme="minorHAnsi"/>
                <w:i/>
                <w:sz w:val="20"/>
                <w:szCs w:val="20"/>
              </w:rPr>
              <w:t xml:space="preserve"> systems. This is due to the capabilities and limitations of the devices themselves.  As you can appreciate, the cheaper the devices, the less functionality they tend to have.  </w:t>
            </w:r>
            <w:r w:rsidRPr="003D5246">
              <w:rPr>
                <w:b/>
                <w:bCs/>
                <w:i/>
                <w:iCs/>
                <w:sz w:val="20"/>
                <w:szCs w:val="20"/>
              </w:rPr>
              <w:t>Chromebooks purchased through 3</w:t>
            </w:r>
            <w:r w:rsidRPr="003D5246">
              <w:rPr>
                <w:b/>
                <w:bCs/>
                <w:i/>
                <w:iCs/>
                <w:sz w:val="20"/>
                <w:szCs w:val="20"/>
                <w:vertAlign w:val="superscript"/>
              </w:rPr>
              <w:t>rd</w:t>
            </w:r>
            <w:r w:rsidRPr="003D5246">
              <w:rPr>
                <w:b/>
                <w:bCs/>
                <w:i/>
                <w:iCs/>
                <w:sz w:val="20"/>
                <w:szCs w:val="20"/>
              </w:rPr>
              <w:t xml:space="preserve"> party suppliers without our knowledge, will not be supported under the SMS.</w:t>
            </w:r>
          </w:p>
          <w:p w14:paraId="35B40B02" w14:textId="77777777" w:rsidR="00917814" w:rsidRDefault="00917814" w:rsidP="000555B2">
            <w:pPr>
              <w:ind w:left="357"/>
              <w:rPr>
                <w:rFonts w:cstheme="minorHAnsi"/>
                <w:i/>
                <w:sz w:val="20"/>
                <w:szCs w:val="20"/>
              </w:rPr>
            </w:pPr>
          </w:p>
          <w:p w14:paraId="57172DF5" w14:textId="77777777" w:rsidR="00917814" w:rsidRPr="00A86727" w:rsidRDefault="00917814" w:rsidP="006A0348">
            <w:pPr>
              <w:pStyle w:val="ListParagraph"/>
              <w:numPr>
                <w:ilvl w:val="0"/>
                <w:numId w:val="35"/>
              </w:numPr>
              <w:ind w:left="397" w:hanging="284"/>
              <w:rPr>
                <w:i/>
                <w:sz w:val="20"/>
                <w:szCs w:val="20"/>
              </w:rPr>
            </w:pPr>
            <w:r w:rsidRPr="00A86727">
              <w:rPr>
                <w:i/>
                <w:sz w:val="20"/>
                <w:szCs w:val="20"/>
              </w:rPr>
              <w:t xml:space="preserve">As part of the Managed Service, you get advice and support on new technology </w:t>
            </w:r>
            <w:r>
              <w:rPr>
                <w:i/>
                <w:sz w:val="20"/>
                <w:szCs w:val="20"/>
              </w:rPr>
              <w:t xml:space="preserve">that </w:t>
            </w:r>
            <w:r w:rsidRPr="00A86727">
              <w:rPr>
                <w:i/>
                <w:sz w:val="20"/>
                <w:szCs w:val="20"/>
              </w:rPr>
              <w:t xml:space="preserve">you may be looking to purchase. We can provide advice to you </w:t>
            </w:r>
            <w:r>
              <w:rPr>
                <w:i/>
                <w:sz w:val="20"/>
                <w:szCs w:val="20"/>
              </w:rPr>
              <w:t>about</w:t>
            </w:r>
            <w:r w:rsidRPr="00A86727">
              <w:rPr>
                <w:i/>
                <w:sz w:val="20"/>
                <w:szCs w:val="20"/>
              </w:rPr>
              <w:t xml:space="preserve"> what will be compatible with the managed service infrastructure and configuration, along with what we know is working well in other schools.</w:t>
            </w:r>
            <w:r w:rsidRPr="00A86727">
              <w:rPr>
                <w:i/>
                <w:iCs/>
                <w:sz w:val="20"/>
                <w:szCs w:val="20"/>
              </w:rPr>
              <w:t xml:space="preserve">  </w:t>
            </w:r>
          </w:p>
          <w:p w14:paraId="2F4AEEDD" w14:textId="77777777" w:rsidR="00917814" w:rsidRPr="008E4FA8" w:rsidRDefault="00917814" w:rsidP="000555B2">
            <w:pPr>
              <w:ind w:left="357"/>
              <w:rPr>
                <w:rFonts w:cstheme="minorHAnsi"/>
                <w:i/>
                <w:sz w:val="20"/>
                <w:szCs w:val="20"/>
              </w:rPr>
            </w:pPr>
          </w:p>
          <w:p w14:paraId="68BA6C79" w14:textId="77777777" w:rsidR="00917814" w:rsidRPr="00A86727" w:rsidRDefault="00917814" w:rsidP="006A0348">
            <w:pPr>
              <w:pStyle w:val="ListParagraph"/>
              <w:numPr>
                <w:ilvl w:val="0"/>
                <w:numId w:val="35"/>
              </w:numPr>
              <w:ind w:left="397" w:hanging="284"/>
              <w:rPr>
                <w:rFonts w:cstheme="minorHAnsi"/>
                <w:i/>
                <w:sz w:val="20"/>
                <w:szCs w:val="20"/>
              </w:rPr>
            </w:pPr>
            <w:r w:rsidRPr="00A86727">
              <w:rPr>
                <w:rFonts w:cstheme="minorHAnsi"/>
                <w:i/>
                <w:sz w:val="20"/>
                <w:szCs w:val="20"/>
              </w:rPr>
              <w:t>We appreciate that school budgets are always a priority so if our standard device offerings aren’t suitable, we can work with you to identify alternative options, or advise you on whether these devices are compatible with your setup before you make the purchase.</w:t>
            </w:r>
          </w:p>
          <w:p w14:paraId="52E05624" w14:textId="77777777" w:rsidR="00917814" w:rsidRPr="008E4FA8" w:rsidRDefault="00917814" w:rsidP="000555B2">
            <w:pPr>
              <w:rPr>
                <w:rFonts w:cstheme="minorHAnsi"/>
                <w:i/>
                <w:sz w:val="20"/>
                <w:szCs w:val="20"/>
              </w:rPr>
            </w:pPr>
          </w:p>
        </w:tc>
        <w:tc>
          <w:tcPr>
            <w:tcW w:w="3261" w:type="dxa"/>
          </w:tcPr>
          <w:p w14:paraId="03558A69" w14:textId="77777777" w:rsidR="00917814" w:rsidRPr="00721004" w:rsidRDefault="00917814" w:rsidP="000555B2">
            <w:pPr>
              <w:rPr>
                <w:rFonts w:cstheme="minorHAnsi"/>
                <w:bCs/>
                <w:sz w:val="20"/>
                <w:szCs w:val="20"/>
              </w:rPr>
            </w:pPr>
          </w:p>
        </w:tc>
      </w:tr>
    </w:tbl>
    <w:p w14:paraId="650494B4" w14:textId="77777777" w:rsidR="00917814" w:rsidRDefault="00917814" w:rsidP="00917814">
      <w:pPr>
        <w:tabs>
          <w:tab w:val="left" w:pos="1310"/>
        </w:tabs>
      </w:pPr>
    </w:p>
    <w:p w14:paraId="2CEB687D" w14:textId="77777777" w:rsidR="00065E2C" w:rsidRDefault="00065E2C" w:rsidP="00917814">
      <w:pPr>
        <w:tabs>
          <w:tab w:val="left" w:pos="1310"/>
        </w:tabs>
      </w:pPr>
    </w:p>
    <w:p w14:paraId="49BE064C" w14:textId="77777777" w:rsidR="00065E2C" w:rsidRDefault="00065E2C" w:rsidP="00917814">
      <w:pPr>
        <w:tabs>
          <w:tab w:val="left" w:pos="1310"/>
        </w:tabs>
      </w:pPr>
    </w:p>
    <w:p w14:paraId="025945FA" w14:textId="77777777" w:rsidR="00917814" w:rsidRDefault="00917814" w:rsidP="00917814">
      <w:pPr>
        <w:tabs>
          <w:tab w:val="left" w:pos="1310"/>
        </w:tabs>
      </w:pPr>
    </w:p>
    <w:p w14:paraId="2124E30C" w14:textId="77777777" w:rsidR="006B1514" w:rsidRDefault="006B1514" w:rsidP="00917814">
      <w:pPr>
        <w:tabs>
          <w:tab w:val="left" w:pos="1310"/>
        </w:tabs>
      </w:pPr>
    </w:p>
    <w:tbl>
      <w:tblPr>
        <w:tblStyle w:val="TableGrid"/>
        <w:tblW w:w="10060" w:type="dxa"/>
        <w:tblLook w:val="04A0" w:firstRow="1" w:lastRow="0" w:firstColumn="1" w:lastColumn="0" w:noHBand="0" w:noVBand="1"/>
      </w:tblPr>
      <w:tblGrid>
        <w:gridCol w:w="558"/>
        <w:gridCol w:w="1399"/>
        <w:gridCol w:w="4842"/>
        <w:gridCol w:w="3261"/>
      </w:tblGrid>
      <w:tr w:rsidR="00917814" w:rsidRPr="00721004" w14:paraId="6DFE74CC" w14:textId="77777777" w:rsidTr="000555B2">
        <w:trPr>
          <w:trHeight w:val="425"/>
        </w:trPr>
        <w:tc>
          <w:tcPr>
            <w:tcW w:w="558" w:type="dxa"/>
            <w:shd w:val="clear" w:color="auto" w:fill="2F5496" w:themeFill="accent5" w:themeFillShade="BF"/>
            <w:vAlign w:val="center"/>
          </w:tcPr>
          <w:p w14:paraId="35DE39CC" w14:textId="77777777" w:rsidR="00917814" w:rsidRPr="00721004" w:rsidRDefault="00917814" w:rsidP="000555B2">
            <w:pPr>
              <w:rPr>
                <w:rFonts w:cstheme="minorHAnsi"/>
                <w:color w:val="FFFFFF" w:themeColor="background1"/>
                <w:sz w:val="20"/>
                <w:szCs w:val="20"/>
              </w:rPr>
            </w:pPr>
            <w:r w:rsidRPr="00721004">
              <w:rPr>
                <w:rFonts w:cstheme="minorHAnsi"/>
                <w:b/>
                <w:bCs/>
                <w:color w:val="FFFFFF" w:themeColor="background1"/>
                <w:sz w:val="20"/>
                <w:szCs w:val="20"/>
              </w:rPr>
              <w:t>Ref</w:t>
            </w:r>
          </w:p>
        </w:tc>
        <w:tc>
          <w:tcPr>
            <w:tcW w:w="1399" w:type="dxa"/>
            <w:shd w:val="clear" w:color="auto" w:fill="2F5496" w:themeFill="accent5" w:themeFillShade="BF"/>
            <w:vAlign w:val="center"/>
          </w:tcPr>
          <w:p w14:paraId="295C26DF" w14:textId="77777777" w:rsidR="00917814" w:rsidRPr="00721004" w:rsidRDefault="00917814" w:rsidP="000555B2">
            <w:pPr>
              <w:rPr>
                <w:rFonts w:cstheme="minorHAnsi"/>
                <w:color w:val="FFFFFF" w:themeColor="background1"/>
                <w:sz w:val="20"/>
                <w:szCs w:val="20"/>
              </w:rPr>
            </w:pPr>
            <w:r w:rsidRPr="00721004">
              <w:rPr>
                <w:rFonts w:cstheme="minorHAnsi"/>
                <w:b/>
                <w:bCs/>
                <w:color w:val="FFFFFF" w:themeColor="background1"/>
                <w:sz w:val="20"/>
                <w:szCs w:val="20"/>
              </w:rPr>
              <w:t>Service</w:t>
            </w:r>
          </w:p>
        </w:tc>
        <w:tc>
          <w:tcPr>
            <w:tcW w:w="4842" w:type="dxa"/>
            <w:shd w:val="clear" w:color="auto" w:fill="2F5496" w:themeFill="accent5" w:themeFillShade="BF"/>
            <w:vAlign w:val="center"/>
          </w:tcPr>
          <w:p w14:paraId="4F4C08BC" w14:textId="77777777" w:rsidR="00917814" w:rsidRPr="00721004" w:rsidRDefault="00917814" w:rsidP="000555B2">
            <w:pPr>
              <w:rPr>
                <w:rFonts w:cstheme="minorHAnsi"/>
                <w:color w:val="FFFFFF" w:themeColor="background1"/>
                <w:sz w:val="20"/>
                <w:szCs w:val="20"/>
              </w:rPr>
            </w:pPr>
            <w:r w:rsidRPr="00721004">
              <w:rPr>
                <w:rFonts w:cstheme="minorHAnsi"/>
                <w:b/>
                <w:bCs/>
                <w:color w:val="FFFFFF" w:themeColor="background1"/>
                <w:sz w:val="20"/>
                <w:szCs w:val="20"/>
              </w:rPr>
              <w:t>Service Description</w:t>
            </w:r>
          </w:p>
        </w:tc>
        <w:tc>
          <w:tcPr>
            <w:tcW w:w="3261" w:type="dxa"/>
            <w:shd w:val="clear" w:color="auto" w:fill="2F5496" w:themeFill="accent5" w:themeFillShade="BF"/>
            <w:vAlign w:val="center"/>
          </w:tcPr>
          <w:p w14:paraId="32F7F854" w14:textId="77777777" w:rsidR="00917814" w:rsidRPr="00721004" w:rsidRDefault="00917814" w:rsidP="000555B2">
            <w:pPr>
              <w:rPr>
                <w:rFonts w:cstheme="minorHAnsi"/>
                <w:color w:val="FFFFFF" w:themeColor="background1"/>
                <w:sz w:val="20"/>
                <w:szCs w:val="20"/>
              </w:rPr>
            </w:pPr>
            <w:r w:rsidRPr="00721004">
              <w:rPr>
                <w:rFonts w:cstheme="minorHAnsi"/>
                <w:b/>
                <w:bCs/>
                <w:color w:val="FFFFFF" w:themeColor="background1"/>
                <w:sz w:val="20"/>
                <w:szCs w:val="20"/>
              </w:rPr>
              <w:t>Benefits</w:t>
            </w:r>
          </w:p>
        </w:tc>
      </w:tr>
      <w:tr w:rsidR="00917814" w:rsidRPr="00721004" w14:paraId="3B985B2C" w14:textId="77777777" w:rsidTr="000555B2">
        <w:tc>
          <w:tcPr>
            <w:tcW w:w="558" w:type="dxa"/>
            <w:shd w:val="clear" w:color="auto" w:fill="C5E0B3" w:themeFill="accent6" w:themeFillTint="66"/>
            <w:vAlign w:val="center"/>
          </w:tcPr>
          <w:p w14:paraId="55D39E7C" w14:textId="77777777" w:rsidR="00917814" w:rsidRPr="00721004" w:rsidRDefault="00917814" w:rsidP="000555B2">
            <w:pPr>
              <w:jc w:val="center"/>
              <w:rPr>
                <w:rFonts w:cstheme="minorHAnsi"/>
                <w:sz w:val="20"/>
                <w:szCs w:val="20"/>
              </w:rPr>
            </w:pPr>
            <w:r w:rsidRPr="00721004">
              <w:rPr>
                <w:rFonts w:cstheme="minorHAnsi"/>
                <w:b/>
                <w:bCs/>
                <w:sz w:val="20"/>
                <w:szCs w:val="20"/>
              </w:rPr>
              <w:t>1</w:t>
            </w:r>
          </w:p>
        </w:tc>
        <w:tc>
          <w:tcPr>
            <w:tcW w:w="1399" w:type="dxa"/>
            <w:vAlign w:val="center"/>
          </w:tcPr>
          <w:p w14:paraId="3273D5F0" w14:textId="77777777" w:rsidR="00917814" w:rsidRPr="00721004" w:rsidRDefault="00917814" w:rsidP="000555B2">
            <w:pPr>
              <w:rPr>
                <w:rFonts w:cstheme="minorHAnsi"/>
                <w:b/>
                <w:bCs/>
                <w:sz w:val="20"/>
                <w:szCs w:val="20"/>
              </w:rPr>
            </w:pPr>
            <w:r w:rsidRPr="00721004">
              <w:rPr>
                <w:rFonts w:cstheme="minorHAnsi"/>
                <w:b/>
                <w:bCs/>
                <w:sz w:val="20"/>
                <w:szCs w:val="20"/>
              </w:rPr>
              <w:t>SMS Core Bundle (continued)</w:t>
            </w:r>
          </w:p>
          <w:p w14:paraId="20E31854" w14:textId="77777777" w:rsidR="00917814" w:rsidRPr="00721004" w:rsidRDefault="00917814" w:rsidP="000555B2">
            <w:pPr>
              <w:rPr>
                <w:rFonts w:cstheme="minorHAnsi"/>
                <w:bCs/>
                <w:sz w:val="20"/>
                <w:szCs w:val="20"/>
              </w:rPr>
            </w:pPr>
          </w:p>
        </w:tc>
        <w:tc>
          <w:tcPr>
            <w:tcW w:w="4842" w:type="dxa"/>
          </w:tcPr>
          <w:p w14:paraId="43291493" w14:textId="77777777" w:rsidR="00917814" w:rsidRPr="008E4FA8" w:rsidRDefault="00917814" w:rsidP="000555B2">
            <w:pPr>
              <w:rPr>
                <w:rFonts w:cstheme="minorHAnsi"/>
                <w:i/>
                <w:sz w:val="20"/>
                <w:szCs w:val="20"/>
              </w:rPr>
            </w:pPr>
          </w:p>
          <w:p w14:paraId="1A071EE0" w14:textId="77777777" w:rsidR="00917814" w:rsidRPr="008E4FA8" w:rsidRDefault="00917814" w:rsidP="000555B2">
            <w:pPr>
              <w:rPr>
                <w:rFonts w:cstheme="minorHAnsi"/>
                <w:b/>
                <w:i/>
                <w:sz w:val="20"/>
                <w:szCs w:val="20"/>
              </w:rPr>
            </w:pPr>
            <w:r w:rsidRPr="008E4FA8">
              <w:rPr>
                <w:rFonts w:cstheme="minorHAnsi"/>
                <w:b/>
                <w:i/>
                <w:sz w:val="20"/>
                <w:szCs w:val="20"/>
              </w:rPr>
              <w:t>Please be aware:</w:t>
            </w:r>
          </w:p>
          <w:p w14:paraId="1E383831" w14:textId="77777777" w:rsidR="00917814" w:rsidRDefault="00917814" w:rsidP="006A0348">
            <w:pPr>
              <w:numPr>
                <w:ilvl w:val="0"/>
                <w:numId w:val="19"/>
              </w:numPr>
              <w:ind w:left="397" w:hanging="284"/>
              <w:rPr>
                <w:rFonts w:cstheme="minorHAnsi"/>
                <w:i/>
                <w:sz w:val="20"/>
                <w:szCs w:val="20"/>
              </w:rPr>
            </w:pPr>
            <w:r w:rsidRPr="008E4FA8">
              <w:rPr>
                <w:rFonts w:cstheme="minorHAnsi"/>
                <w:i/>
                <w:sz w:val="20"/>
                <w:szCs w:val="20"/>
              </w:rPr>
              <w:t>Additional costs may be incurred if you purchase equipment that is not pre-approved as more work is required by our technical staff to ensure they are working correctly.</w:t>
            </w:r>
          </w:p>
          <w:p w14:paraId="6DD067D8" w14:textId="77777777" w:rsidR="00917814" w:rsidRPr="008E4FA8" w:rsidRDefault="00917814" w:rsidP="000555B2">
            <w:pPr>
              <w:ind w:left="641"/>
              <w:rPr>
                <w:rFonts w:cstheme="minorHAnsi"/>
                <w:i/>
                <w:sz w:val="20"/>
                <w:szCs w:val="20"/>
              </w:rPr>
            </w:pPr>
          </w:p>
          <w:p w14:paraId="6F2CC493" w14:textId="77777777" w:rsidR="00917814" w:rsidRDefault="00917814" w:rsidP="006A0348">
            <w:pPr>
              <w:numPr>
                <w:ilvl w:val="0"/>
                <w:numId w:val="19"/>
              </w:numPr>
              <w:ind w:left="397" w:hanging="284"/>
              <w:rPr>
                <w:rFonts w:cstheme="minorHAnsi"/>
                <w:i/>
                <w:sz w:val="20"/>
                <w:szCs w:val="20"/>
              </w:rPr>
            </w:pPr>
            <w:r w:rsidRPr="008E4FA8">
              <w:rPr>
                <w:rFonts w:cstheme="minorHAnsi"/>
                <w:i/>
                <w:sz w:val="20"/>
                <w:szCs w:val="20"/>
              </w:rPr>
              <w:t xml:space="preserve">Shropshire Council reserves the right to </w:t>
            </w:r>
            <w:r>
              <w:rPr>
                <w:rFonts w:cstheme="minorHAnsi"/>
                <w:i/>
                <w:sz w:val="20"/>
                <w:szCs w:val="20"/>
              </w:rPr>
              <w:t>refuse</w:t>
            </w:r>
            <w:r w:rsidRPr="008E4FA8">
              <w:rPr>
                <w:rFonts w:cstheme="minorHAnsi"/>
                <w:i/>
                <w:sz w:val="20"/>
                <w:szCs w:val="20"/>
              </w:rPr>
              <w:t xml:space="preserve"> to install devices that do not meet our security requirements</w:t>
            </w:r>
            <w:r>
              <w:rPr>
                <w:rFonts w:cstheme="minorHAnsi"/>
                <w:i/>
                <w:sz w:val="20"/>
                <w:szCs w:val="20"/>
              </w:rPr>
              <w:t>,</w:t>
            </w:r>
            <w:r w:rsidRPr="008E4FA8">
              <w:rPr>
                <w:rFonts w:cstheme="minorHAnsi"/>
                <w:i/>
                <w:sz w:val="20"/>
                <w:szCs w:val="20"/>
              </w:rPr>
              <w:t xml:space="preserve"> to ensure that students and staff continue to operate in a safe and secure environment.</w:t>
            </w:r>
          </w:p>
          <w:p w14:paraId="237E2607" w14:textId="77777777" w:rsidR="00917814" w:rsidRPr="008E4FA8" w:rsidRDefault="00917814" w:rsidP="000555B2">
            <w:pPr>
              <w:rPr>
                <w:rFonts w:cstheme="minorHAnsi"/>
                <w:i/>
                <w:sz w:val="20"/>
                <w:szCs w:val="20"/>
              </w:rPr>
            </w:pPr>
          </w:p>
          <w:p w14:paraId="3985A04D" w14:textId="77777777" w:rsidR="00917814" w:rsidRPr="008E4FA8" w:rsidRDefault="00917814" w:rsidP="006A0348">
            <w:pPr>
              <w:numPr>
                <w:ilvl w:val="0"/>
                <w:numId w:val="19"/>
              </w:numPr>
              <w:ind w:left="397" w:hanging="284"/>
              <w:rPr>
                <w:rFonts w:cstheme="minorHAnsi"/>
                <w:i/>
                <w:sz w:val="20"/>
                <w:szCs w:val="20"/>
              </w:rPr>
            </w:pPr>
            <w:r w:rsidRPr="008E4FA8">
              <w:rPr>
                <w:rFonts w:cstheme="minorHAnsi"/>
                <w:i/>
                <w:sz w:val="20"/>
                <w:szCs w:val="20"/>
              </w:rPr>
              <w:t>If the school proceed</w:t>
            </w:r>
            <w:r>
              <w:rPr>
                <w:rFonts w:cstheme="minorHAnsi"/>
                <w:i/>
                <w:sz w:val="20"/>
                <w:szCs w:val="20"/>
              </w:rPr>
              <w:t>s</w:t>
            </w:r>
            <w:r w:rsidRPr="008E4FA8">
              <w:rPr>
                <w:rFonts w:cstheme="minorHAnsi"/>
                <w:i/>
                <w:sz w:val="20"/>
                <w:szCs w:val="20"/>
              </w:rPr>
              <w:t xml:space="preserve"> with the purchase of devices that are not compatible, Shropshire Council reserves the right to not provide ongoing technical support of the devices and apply additional charges to the school for any security issues or incidents which may arise from their use.</w:t>
            </w:r>
          </w:p>
          <w:p w14:paraId="566387EF" w14:textId="77777777" w:rsidR="00917814" w:rsidRPr="008E4FA8" w:rsidRDefault="00917814" w:rsidP="000555B2">
            <w:pPr>
              <w:rPr>
                <w:rFonts w:cstheme="minorHAnsi"/>
                <w:i/>
                <w:sz w:val="20"/>
                <w:szCs w:val="20"/>
              </w:rPr>
            </w:pPr>
          </w:p>
        </w:tc>
        <w:tc>
          <w:tcPr>
            <w:tcW w:w="3261" w:type="dxa"/>
          </w:tcPr>
          <w:p w14:paraId="4362AD1F" w14:textId="77777777" w:rsidR="00917814" w:rsidRPr="00721004" w:rsidRDefault="00917814" w:rsidP="000555B2">
            <w:pPr>
              <w:rPr>
                <w:rFonts w:cstheme="minorHAnsi"/>
                <w:bCs/>
                <w:sz w:val="20"/>
                <w:szCs w:val="20"/>
              </w:rPr>
            </w:pPr>
          </w:p>
        </w:tc>
      </w:tr>
    </w:tbl>
    <w:p w14:paraId="0E0AA989" w14:textId="77777777" w:rsidR="00EB1D62" w:rsidRDefault="00EB1D62" w:rsidP="00EB1D62">
      <w:pPr>
        <w:tabs>
          <w:tab w:val="left" w:pos="1310"/>
        </w:tabs>
      </w:pPr>
    </w:p>
    <w:p w14:paraId="0E665137" w14:textId="77777777" w:rsidR="009B28DF" w:rsidRDefault="009B28DF" w:rsidP="0076767C">
      <w:pPr>
        <w:spacing w:after="0"/>
        <w:rPr>
          <w:color w:val="000000" w:themeColor="text1"/>
          <w:sz w:val="20"/>
          <w:szCs w:val="20"/>
        </w:rPr>
      </w:pPr>
    </w:p>
    <w:p w14:paraId="559F74CB" w14:textId="77777777" w:rsidR="009B28DF" w:rsidRDefault="009B28DF" w:rsidP="0076767C">
      <w:pPr>
        <w:spacing w:after="0"/>
        <w:rPr>
          <w:color w:val="000000" w:themeColor="text1"/>
          <w:sz w:val="20"/>
          <w:szCs w:val="20"/>
        </w:rPr>
      </w:pPr>
    </w:p>
    <w:p w14:paraId="68030DBA" w14:textId="77777777" w:rsidR="009B28DF" w:rsidRDefault="009B28DF" w:rsidP="0076767C">
      <w:pPr>
        <w:spacing w:after="0"/>
        <w:rPr>
          <w:color w:val="000000" w:themeColor="text1"/>
          <w:sz w:val="20"/>
          <w:szCs w:val="20"/>
        </w:rPr>
      </w:pPr>
    </w:p>
    <w:p w14:paraId="64F7C664" w14:textId="4E595C9C" w:rsidR="009F457C" w:rsidRDefault="009F457C" w:rsidP="008B2CE0">
      <w:pPr>
        <w:tabs>
          <w:tab w:val="left" w:pos="1310"/>
        </w:tabs>
        <w:spacing w:after="0"/>
      </w:pPr>
    </w:p>
    <w:p w14:paraId="1082CB37" w14:textId="2D083E2C" w:rsidR="009F457C" w:rsidRDefault="009F457C" w:rsidP="00B974A5">
      <w:pPr>
        <w:tabs>
          <w:tab w:val="left" w:pos="1310"/>
        </w:tabs>
        <w:spacing w:after="0"/>
        <w:rPr>
          <w:sz w:val="18"/>
          <w:szCs w:val="18"/>
        </w:rPr>
      </w:pPr>
    </w:p>
    <w:p w14:paraId="3045EACA" w14:textId="054D01D5" w:rsidR="00B974A5" w:rsidRDefault="00B974A5" w:rsidP="00B974A5">
      <w:pPr>
        <w:tabs>
          <w:tab w:val="left" w:pos="1310"/>
        </w:tabs>
        <w:spacing w:after="0"/>
        <w:rPr>
          <w:sz w:val="18"/>
          <w:szCs w:val="18"/>
        </w:rPr>
      </w:pPr>
    </w:p>
    <w:p w14:paraId="7FF10D46" w14:textId="77777777" w:rsidR="00807219" w:rsidRDefault="00807219" w:rsidP="00B974A5">
      <w:pPr>
        <w:tabs>
          <w:tab w:val="left" w:pos="1310"/>
        </w:tabs>
        <w:spacing w:after="0"/>
        <w:rPr>
          <w:sz w:val="18"/>
          <w:szCs w:val="18"/>
        </w:rPr>
      </w:pPr>
    </w:p>
    <w:p w14:paraId="764BEF90" w14:textId="77777777" w:rsidR="00B974A5" w:rsidRPr="00B974A5" w:rsidRDefault="00B974A5" w:rsidP="00B974A5">
      <w:pPr>
        <w:tabs>
          <w:tab w:val="left" w:pos="1310"/>
        </w:tabs>
        <w:spacing w:after="0"/>
        <w:rPr>
          <w:sz w:val="18"/>
          <w:szCs w:val="18"/>
        </w:rPr>
      </w:pPr>
    </w:p>
    <w:p w14:paraId="60C1B2A8" w14:textId="77777777" w:rsidR="005B2A2D" w:rsidRPr="0046457F" w:rsidRDefault="005B2A2D" w:rsidP="00B974A5">
      <w:pPr>
        <w:tabs>
          <w:tab w:val="left" w:pos="1310"/>
        </w:tabs>
        <w:spacing w:after="0"/>
        <w:rPr>
          <w:sz w:val="18"/>
          <w:szCs w:val="18"/>
        </w:rPr>
      </w:pPr>
    </w:p>
    <w:p w14:paraId="20D92122" w14:textId="26A78C1D" w:rsidR="006D0467" w:rsidRDefault="006D0467" w:rsidP="00FC60F0">
      <w:pPr>
        <w:spacing w:line="240" w:lineRule="auto"/>
        <w:rPr>
          <w:rFonts w:cstheme="minorHAnsi"/>
          <w:sz w:val="20"/>
          <w:szCs w:val="20"/>
          <w:highlight w:val="yellow"/>
        </w:rPr>
      </w:pPr>
    </w:p>
    <w:p w14:paraId="04B6F6B3" w14:textId="5C8EED68" w:rsidR="000E7664" w:rsidRDefault="000E7664" w:rsidP="00FC60F0">
      <w:pPr>
        <w:spacing w:line="240" w:lineRule="auto"/>
        <w:rPr>
          <w:rFonts w:cstheme="minorHAnsi"/>
          <w:sz w:val="20"/>
          <w:szCs w:val="20"/>
          <w:highlight w:val="yellow"/>
        </w:rPr>
      </w:pPr>
    </w:p>
    <w:p w14:paraId="6F4720F3" w14:textId="77777777" w:rsidR="00083220" w:rsidRDefault="00083220" w:rsidP="00FC60F0">
      <w:pPr>
        <w:spacing w:line="240" w:lineRule="auto"/>
        <w:rPr>
          <w:rFonts w:cstheme="minorHAnsi"/>
          <w:sz w:val="20"/>
          <w:szCs w:val="20"/>
          <w:highlight w:val="yellow"/>
        </w:rPr>
      </w:pPr>
    </w:p>
    <w:p w14:paraId="13D69BF8" w14:textId="77777777" w:rsidR="00083220" w:rsidRDefault="00083220" w:rsidP="00FC60F0">
      <w:pPr>
        <w:spacing w:line="240" w:lineRule="auto"/>
        <w:rPr>
          <w:rFonts w:cstheme="minorHAnsi"/>
          <w:sz w:val="20"/>
          <w:szCs w:val="20"/>
          <w:highlight w:val="yellow"/>
        </w:rPr>
      </w:pPr>
    </w:p>
    <w:p w14:paraId="0AD49C09" w14:textId="77777777" w:rsidR="00083220" w:rsidRDefault="00083220" w:rsidP="00FC60F0">
      <w:pPr>
        <w:spacing w:line="240" w:lineRule="auto"/>
        <w:rPr>
          <w:rFonts w:cstheme="minorHAnsi"/>
          <w:sz w:val="20"/>
          <w:szCs w:val="20"/>
          <w:highlight w:val="yellow"/>
        </w:rPr>
      </w:pPr>
    </w:p>
    <w:p w14:paraId="6173E591" w14:textId="77777777" w:rsidR="00083220" w:rsidRDefault="00083220" w:rsidP="00FC60F0">
      <w:pPr>
        <w:spacing w:line="240" w:lineRule="auto"/>
        <w:rPr>
          <w:rFonts w:cstheme="minorHAnsi"/>
          <w:sz w:val="20"/>
          <w:szCs w:val="20"/>
          <w:highlight w:val="yellow"/>
        </w:rPr>
      </w:pPr>
    </w:p>
    <w:p w14:paraId="5FD8504D" w14:textId="77777777" w:rsidR="00083220" w:rsidRDefault="00083220" w:rsidP="00FC60F0">
      <w:pPr>
        <w:spacing w:line="240" w:lineRule="auto"/>
        <w:rPr>
          <w:rFonts w:cstheme="minorHAnsi"/>
          <w:sz w:val="20"/>
          <w:szCs w:val="20"/>
          <w:highlight w:val="yellow"/>
        </w:rPr>
      </w:pPr>
    </w:p>
    <w:p w14:paraId="7236A923" w14:textId="77777777" w:rsidR="00E36B14" w:rsidRDefault="00E36B14" w:rsidP="00FC60F0">
      <w:pPr>
        <w:spacing w:line="240" w:lineRule="auto"/>
        <w:rPr>
          <w:rFonts w:cstheme="minorHAnsi"/>
          <w:sz w:val="20"/>
          <w:szCs w:val="20"/>
          <w:highlight w:val="yellow"/>
        </w:rPr>
      </w:pPr>
    </w:p>
    <w:p w14:paraId="44D8C707" w14:textId="027DD68A" w:rsidR="006D0467" w:rsidRDefault="006D0467" w:rsidP="00FC60F0">
      <w:pPr>
        <w:spacing w:line="240" w:lineRule="auto"/>
        <w:rPr>
          <w:rFonts w:cstheme="minorHAnsi"/>
          <w:sz w:val="20"/>
          <w:szCs w:val="20"/>
          <w:highlight w:val="yellow"/>
        </w:rPr>
      </w:pPr>
    </w:p>
    <w:p w14:paraId="4755AA76" w14:textId="77777777" w:rsidR="00FC60F0" w:rsidRDefault="00FC60F0" w:rsidP="00D627F7">
      <w:pPr>
        <w:spacing w:after="0" w:line="240" w:lineRule="auto"/>
        <w:rPr>
          <w:rFonts w:cstheme="minorHAnsi"/>
          <w:sz w:val="20"/>
          <w:szCs w:val="20"/>
        </w:rPr>
      </w:pPr>
    </w:p>
    <w:p w14:paraId="5B5789DC" w14:textId="77777777" w:rsidR="00CE2CB7" w:rsidRDefault="00CE2CB7" w:rsidP="008E4FA8">
      <w:pPr>
        <w:spacing w:after="0" w:line="240" w:lineRule="auto"/>
      </w:pPr>
    </w:p>
    <w:p w14:paraId="61D46FB8" w14:textId="36CFC223" w:rsidR="008E4FA8" w:rsidRPr="000E77CE" w:rsidRDefault="00700192" w:rsidP="008E4FA8">
      <w:pPr>
        <w:spacing w:after="0" w:line="240" w:lineRule="auto"/>
        <w:rPr>
          <w:rFonts w:cstheme="minorHAnsi"/>
          <w:sz w:val="20"/>
          <w:szCs w:val="20"/>
        </w:rPr>
      </w:pPr>
      <w:hyperlink w:anchor="_Service_Index">
        <w:r w:rsidR="008E4FA8" w:rsidRPr="6B48C6F9">
          <w:rPr>
            <w:rStyle w:val="Hyperlink"/>
            <w:sz w:val="20"/>
            <w:szCs w:val="20"/>
          </w:rPr>
          <w:t>Back to Service Index</w:t>
        </w:r>
      </w:hyperlink>
    </w:p>
    <w:p w14:paraId="2ED63600" w14:textId="77777777" w:rsidR="00BC6A5D" w:rsidRDefault="00BC6A5D" w:rsidP="00D627F7">
      <w:pPr>
        <w:spacing w:after="0" w:line="240" w:lineRule="auto"/>
        <w:rPr>
          <w:rFonts w:cstheme="minorHAnsi"/>
          <w:sz w:val="20"/>
          <w:szCs w:val="20"/>
          <w:highlight w:val="yellow"/>
        </w:rPr>
      </w:pPr>
    </w:p>
    <w:p w14:paraId="6526E237" w14:textId="77777777" w:rsidR="00BC6A5D" w:rsidRDefault="00BC6A5D" w:rsidP="00D627F7">
      <w:pPr>
        <w:spacing w:after="0" w:line="240" w:lineRule="auto"/>
        <w:rPr>
          <w:rFonts w:cstheme="minorHAnsi"/>
          <w:sz w:val="20"/>
          <w:szCs w:val="20"/>
          <w:highlight w:val="yellow"/>
        </w:rPr>
      </w:pPr>
    </w:p>
    <w:p w14:paraId="4D21C312" w14:textId="77777777" w:rsidR="00BC6A5D" w:rsidRDefault="00BC6A5D" w:rsidP="00D627F7">
      <w:pPr>
        <w:spacing w:after="0" w:line="240" w:lineRule="auto"/>
        <w:rPr>
          <w:rFonts w:cstheme="minorHAnsi"/>
          <w:sz w:val="20"/>
          <w:szCs w:val="20"/>
          <w:highlight w:val="yellow"/>
        </w:rPr>
      </w:pPr>
    </w:p>
    <w:p w14:paraId="6A72430B" w14:textId="77777777" w:rsidR="00BC6A5D" w:rsidRDefault="00BC6A5D" w:rsidP="00D627F7">
      <w:pPr>
        <w:spacing w:after="0" w:line="240" w:lineRule="auto"/>
        <w:rPr>
          <w:rFonts w:cstheme="minorHAnsi"/>
          <w:sz w:val="20"/>
          <w:szCs w:val="20"/>
          <w:highlight w:val="yellow"/>
        </w:rPr>
      </w:pPr>
    </w:p>
    <w:p w14:paraId="4DA174A9" w14:textId="77777777" w:rsidR="00BC6A5D" w:rsidRDefault="00BC6A5D" w:rsidP="00D627F7">
      <w:pPr>
        <w:spacing w:after="0" w:line="240" w:lineRule="auto"/>
        <w:rPr>
          <w:rFonts w:cstheme="minorHAnsi"/>
          <w:sz w:val="20"/>
          <w:szCs w:val="20"/>
          <w:highlight w:val="yellow"/>
        </w:rPr>
      </w:pPr>
    </w:p>
    <w:p w14:paraId="3269B99B" w14:textId="77777777" w:rsidR="00BC6A5D" w:rsidRDefault="00BC6A5D" w:rsidP="00D627F7">
      <w:pPr>
        <w:spacing w:after="0" w:line="240" w:lineRule="auto"/>
        <w:rPr>
          <w:rFonts w:cstheme="minorHAnsi"/>
          <w:sz w:val="20"/>
          <w:szCs w:val="20"/>
          <w:highlight w:val="yellow"/>
        </w:rPr>
      </w:pPr>
    </w:p>
    <w:p w14:paraId="50578E72" w14:textId="77777777" w:rsidR="000A5908" w:rsidRDefault="000A5908" w:rsidP="000A5908">
      <w:pPr>
        <w:tabs>
          <w:tab w:val="left" w:pos="1310"/>
        </w:tabs>
      </w:pPr>
      <w:bookmarkStart w:id="42" w:name="MS_Teams"/>
      <w:bookmarkEnd w:id="42"/>
      <w:r w:rsidRPr="65AB48BA">
        <w:rPr>
          <w:rFonts w:ascii="Calibri Light" w:eastAsia="Calibri Light" w:hAnsi="Calibri Light" w:cs="Calibri Light"/>
          <w:b/>
          <w:bCs/>
          <w:color w:val="2E74B5" w:themeColor="accent1" w:themeShade="BF"/>
          <w:sz w:val="31"/>
          <w:szCs w:val="31"/>
        </w:rPr>
        <w:t>MS Teams</w:t>
      </w:r>
    </w:p>
    <w:tbl>
      <w:tblPr>
        <w:tblStyle w:val="TableGrid5"/>
        <w:tblW w:w="0" w:type="auto"/>
        <w:tblLook w:val="04A0" w:firstRow="1" w:lastRow="0" w:firstColumn="1" w:lastColumn="0" w:noHBand="0" w:noVBand="1"/>
      </w:tblPr>
      <w:tblGrid>
        <w:gridCol w:w="562"/>
        <w:gridCol w:w="1418"/>
        <w:gridCol w:w="4678"/>
        <w:gridCol w:w="3402"/>
      </w:tblGrid>
      <w:tr w:rsidR="000A5908" w14:paraId="38432C11" w14:textId="77777777" w:rsidTr="000555B2">
        <w:trPr>
          <w:trHeight w:val="425"/>
        </w:trPr>
        <w:tc>
          <w:tcPr>
            <w:tcW w:w="562" w:type="dxa"/>
            <w:shd w:val="clear" w:color="auto" w:fill="2F5496" w:themeFill="accent5" w:themeFillShade="BF"/>
            <w:vAlign w:val="center"/>
          </w:tcPr>
          <w:p w14:paraId="4A009117" w14:textId="77777777" w:rsidR="000A5908" w:rsidRDefault="000A5908" w:rsidP="000555B2">
            <w:pPr>
              <w:rPr>
                <w:color w:val="000000" w:themeColor="text1"/>
                <w:sz w:val="20"/>
                <w:szCs w:val="20"/>
              </w:rPr>
            </w:pPr>
            <w:r w:rsidRPr="65AB48BA">
              <w:rPr>
                <w:rFonts w:cs="Arial"/>
                <w:b/>
                <w:bCs/>
                <w:color w:val="FFFFFF" w:themeColor="background1"/>
              </w:rPr>
              <w:t>Ref</w:t>
            </w:r>
          </w:p>
        </w:tc>
        <w:tc>
          <w:tcPr>
            <w:tcW w:w="1418" w:type="dxa"/>
            <w:shd w:val="clear" w:color="auto" w:fill="2F5496" w:themeFill="accent5" w:themeFillShade="BF"/>
            <w:vAlign w:val="center"/>
          </w:tcPr>
          <w:p w14:paraId="12CB0BDB" w14:textId="77777777" w:rsidR="000A5908" w:rsidRDefault="000A5908" w:rsidP="000555B2">
            <w:pPr>
              <w:rPr>
                <w:color w:val="000000" w:themeColor="text1"/>
                <w:sz w:val="20"/>
                <w:szCs w:val="20"/>
              </w:rPr>
            </w:pPr>
            <w:r w:rsidRPr="65AB48BA">
              <w:rPr>
                <w:rFonts w:cs="Arial"/>
                <w:b/>
                <w:bCs/>
                <w:color w:val="FFFFFF" w:themeColor="background1"/>
              </w:rPr>
              <w:t>Service</w:t>
            </w:r>
          </w:p>
        </w:tc>
        <w:tc>
          <w:tcPr>
            <w:tcW w:w="4678" w:type="dxa"/>
            <w:shd w:val="clear" w:color="auto" w:fill="2F5496" w:themeFill="accent5" w:themeFillShade="BF"/>
            <w:vAlign w:val="center"/>
          </w:tcPr>
          <w:p w14:paraId="129284A3" w14:textId="77777777" w:rsidR="000A5908" w:rsidRDefault="000A5908" w:rsidP="000555B2">
            <w:pPr>
              <w:rPr>
                <w:color w:val="000000" w:themeColor="text1"/>
                <w:sz w:val="20"/>
                <w:szCs w:val="20"/>
              </w:rPr>
            </w:pPr>
            <w:r w:rsidRPr="65AB48BA">
              <w:rPr>
                <w:rFonts w:cs="Arial"/>
                <w:b/>
                <w:bCs/>
                <w:color w:val="FFFFFF" w:themeColor="background1"/>
              </w:rPr>
              <w:t>Service Description</w:t>
            </w:r>
          </w:p>
        </w:tc>
        <w:tc>
          <w:tcPr>
            <w:tcW w:w="3402" w:type="dxa"/>
            <w:shd w:val="clear" w:color="auto" w:fill="2F5496" w:themeFill="accent5" w:themeFillShade="BF"/>
            <w:vAlign w:val="center"/>
          </w:tcPr>
          <w:p w14:paraId="19F71DE9" w14:textId="77777777" w:rsidR="000A5908" w:rsidRDefault="000A5908" w:rsidP="000555B2">
            <w:pPr>
              <w:rPr>
                <w:color w:val="000000" w:themeColor="text1"/>
                <w:sz w:val="20"/>
                <w:szCs w:val="20"/>
              </w:rPr>
            </w:pPr>
            <w:r w:rsidRPr="65AB48BA">
              <w:rPr>
                <w:rFonts w:cs="Arial"/>
                <w:b/>
                <w:bCs/>
                <w:color w:val="FFFFFF" w:themeColor="background1"/>
              </w:rPr>
              <w:t>Benefits</w:t>
            </w:r>
          </w:p>
        </w:tc>
      </w:tr>
      <w:tr w:rsidR="000A5908" w14:paraId="602A1AD8" w14:textId="77777777" w:rsidTr="000555B2">
        <w:tc>
          <w:tcPr>
            <w:tcW w:w="562" w:type="dxa"/>
            <w:shd w:val="clear" w:color="auto" w:fill="C5E0B3" w:themeFill="accent6" w:themeFillTint="66"/>
            <w:vAlign w:val="center"/>
          </w:tcPr>
          <w:p w14:paraId="03FE5967" w14:textId="386F776A" w:rsidR="000A5908" w:rsidRDefault="00D35935" w:rsidP="000555B2">
            <w:pPr>
              <w:jc w:val="center"/>
              <w:rPr>
                <w:b/>
                <w:bCs/>
                <w:color w:val="000000" w:themeColor="text1"/>
                <w:sz w:val="20"/>
                <w:szCs w:val="20"/>
              </w:rPr>
            </w:pPr>
            <w:r>
              <w:rPr>
                <w:b/>
                <w:bCs/>
                <w:color w:val="000000" w:themeColor="text1"/>
                <w:sz w:val="20"/>
                <w:szCs w:val="20"/>
              </w:rPr>
              <w:t>2</w:t>
            </w:r>
          </w:p>
        </w:tc>
        <w:tc>
          <w:tcPr>
            <w:tcW w:w="1418" w:type="dxa"/>
            <w:vAlign w:val="center"/>
          </w:tcPr>
          <w:p w14:paraId="4FB873FF" w14:textId="77777777" w:rsidR="000A5908" w:rsidRDefault="000A5908" w:rsidP="000555B2">
            <w:pPr>
              <w:spacing w:after="40" w:line="259" w:lineRule="auto"/>
              <w:jc w:val="center"/>
              <w:rPr>
                <w:rFonts w:eastAsia="Times New Roman" w:cs="Arial"/>
                <w:b/>
                <w:bCs/>
                <w:sz w:val="20"/>
                <w:szCs w:val="20"/>
                <w:lang w:eastAsia="en-GB"/>
              </w:rPr>
            </w:pPr>
          </w:p>
          <w:p w14:paraId="7246E496" w14:textId="77777777" w:rsidR="000A5908" w:rsidRDefault="000A5908" w:rsidP="000555B2">
            <w:pPr>
              <w:spacing w:after="40" w:line="259" w:lineRule="auto"/>
              <w:jc w:val="center"/>
            </w:pPr>
            <w:r w:rsidRPr="65AB48BA">
              <w:rPr>
                <w:rFonts w:eastAsia="Times New Roman" w:cs="Arial"/>
                <w:b/>
                <w:bCs/>
                <w:sz w:val="20"/>
                <w:szCs w:val="20"/>
                <w:lang w:eastAsia="en-GB"/>
              </w:rPr>
              <w:t>MS Teams</w:t>
            </w:r>
          </w:p>
          <w:p w14:paraId="24BC3E5D" w14:textId="77777777" w:rsidR="000A5908" w:rsidRDefault="000A5908" w:rsidP="000555B2">
            <w:pPr>
              <w:rPr>
                <w:color w:val="000000" w:themeColor="text1"/>
                <w:sz w:val="20"/>
                <w:szCs w:val="20"/>
                <w:highlight w:val="yellow"/>
              </w:rPr>
            </w:pPr>
          </w:p>
        </w:tc>
        <w:tc>
          <w:tcPr>
            <w:tcW w:w="4678" w:type="dxa"/>
            <w:vAlign w:val="center"/>
          </w:tcPr>
          <w:p w14:paraId="64B1309A" w14:textId="77777777" w:rsidR="000A5908" w:rsidRDefault="000A5908" w:rsidP="000555B2">
            <w:pPr>
              <w:rPr>
                <w:rFonts w:ascii="Calibri" w:eastAsia="Times New Roman" w:hAnsi="Calibri" w:cs="Times New Roman"/>
                <w:color w:val="3B3B3B"/>
                <w:sz w:val="20"/>
                <w:szCs w:val="20"/>
                <w:lang w:eastAsia="en-GB"/>
              </w:rPr>
            </w:pPr>
          </w:p>
          <w:p w14:paraId="7CA27456" w14:textId="77777777" w:rsidR="000A5908" w:rsidRDefault="000A5908" w:rsidP="000555B2">
            <w:pPr>
              <w:spacing w:line="259" w:lineRule="auto"/>
              <w:rPr>
                <w:rFonts w:ascii="Calibri" w:eastAsia="Times New Roman" w:hAnsi="Calibri" w:cs="Times New Roman"/>
                <w:color w:val="3B3B3B"/>
                <w:sz w:val="20"/>
                <w:szCs w:val="20"/>
                <w:lang w:eastAsia="en-GB"/>
              </w:rPr>
            </w:pPr>
            <w:r>
              <w:rPr>
                <w:color w:val="3B3B3B"/>
                <w:sz w:val="20"/>
                <w:szCs w:val="20"/>
                <w:lang w:eastAsia="en-GB"/>
              </w:rPr>
              <w:t>This service o</w:t>
            </w:r>
            <w:r w:rsidRPr="37C6F222">
              <w:rPr>
                <w:color w:val="3B3B3B"/>
                <w:sz w:val="20"/>
                <w:szCs w:val="20"/>
                <w:lang w:eastAsia="en-GB"/>
              </w:rPr>
              <w:t xml:space="preserve">ffers an online </w:t>
            </w:r>
            <w:r>
              <w:rPr>
                <w:color w:val="3B3B3B"/>
                <w:sz w:val="20"/>
                <w:szCs w:val="20"/>
                <w:lang w:eastAsia="en-GB"/>
              </w:rPr>
              <w:t xml:space="preserve">communication and </w:t>
            </w:r>
            <w:r w:rsidRPr="37C6F222">
              <w:rPr>
                <w:color w:val="3B3B3B"/>
                <w:sz w:val="20"/>
                <w:szCs w:val="20"/>
                <w:lang w:eastAsia="en-GB"/>
              </w:rPr>
              <w:t>collaboration space in which staff and students can share notes, chats, meetings, and assignments (</w:t>
            </w:r>
            <w:r>
              <w:rPr>
                <w:color w:val="3B3B3B"/>
                <w:sz w:val="20"/>
                <w:szCs w:val="20"/>
                <w:lang w:eastAsia="en-GB"/>
              </w:rPr>
              <w:t xml:space="preserve">e.g. </w:t>
            </w:r>
            <w:r w:rsidRPr="37C6F222">
              <w:rPr>
                <w:color w:val="3B3B3B"/>
                <w:sz w:val="20"/>
                <w:szCs w:val="20"/>
                <w:lang w:eastAsia="en-GB"/>
              </w:rPr>
              <w:t xml:space="preserve">for setting homework), which </w:t>
            </w:r>
            <w:r w:rsidRPr="37C6F222">
              <w:rPr>
                <w:rFonts w:ascii="Calibri" w:eastAsia="Times New Roman" w:hAnsi="Calibri" w:cs="Times New Roman"/>
                <w:color w:val="3B3B3B"/>
                <w:sz w:val="20"/>
                <w:szCs w:val="20"/>
                <w:lang w:eastAsia="en-GB"/>
              </w:rPr>
              <w:t>can be accessed by staff and students using any internet-enabled devices, anywhere in the world, at any time.</w:t>
            </w:r>
          </w:p>
          <w:p w14:paraId="7F55F2C3" w14:textId="77777777" w:rsidR="000A5908" w:rsidRDefault="000A5908" w:rsidP="000555B2">
            <w:pPr>
              <w:spacing w:line="259" w:lineRule="auto"/>
              <w:rPr>
                <w:color w:val="3B3B3B"/>
                <w:sz w:val="20"/>
                <w:szCs w:val="20"/>
                <w:lang w:eastAsia="en-GB"/>
              </w:rPr>
            </w:pPr>
          </w:p>
          <w:p w14:paraId="1F4F15DB" w14:textId="77777777" w:rsidR="000A5908" w:rsidRDefault="000A5908" w:rsidP="000555B2">
            <w:pPr>
              <w:rPr>
                <w:color w:val="3B3B3B"/>
                <w:sz w:val="20"/>
                <w:szCs w:val="20"/>
                <w:lang w:eastAsia="en-GB"/>
              </w:rPr>
            </w:pPr>
            <w:r w:rsidRPr="37C6F222">
              <w:rPr>
                <w:color w:val="3B3B3B"/>
                <w:sz w:val="20"/>
                <w:szCs w:val="20"/>
                <w:lang w:eastAsia="en-GB"/>
              </w:rPr>
              <w:t>Staff can create groups that can be an entire class or a subgroup within a class. You can also create wider groups, such as a department, committee or club. This could also be used for networking with other schools and organisations for professional development or collaborative projects.</w:t>
            </w:r>
          </w:p>
          <w:p w14:paraId="38064581" w14:textId="77777777" w:rsidR="000A5908" w:rsidRDefault="000A5908" w:rsidP="000555B2">
            <w:pPr>
              <w:rPr>
                <w:color w:val="3B3B3B"/>
                <w:sz w:val="20"/>
                <w:szCs w:val="20"/>
                <w:lang w:eastAsia="en-GB"/>
              </w:rPr>
            </w:pPr>
          </w:p>
          <w:p w14:paraId="63A5429F" w14:textId="77777777" w:rsidR="000A5908" w:rsidRDefault="000A5908" w:rsidP="000555B2">
            <w:r w:rsidRPr="37C6F222">
              <w:rPr>
                <w:color w:val="3B3B3B"/>
                <w:sz w:val="20"/>
                <w:szCs w:val="20"/>
                <w:lang w:eastAsia="en-GB"/>
              </w:rPr>
              <w:t>Within these groups it is possible to share resources, work on projects together, set assignments, and collaborate in real-time via the built-in Class Notebook.</w:t>
            </w:r>
            <w:r>
              <w:rPr>
                <w:color w:val="3B3B3B"/>
                <w:sz w:val="20"/>
                <w:szCs w:val="20"/>
                <w:lang w:eastAsia="en-GB"/>
              </w:rPr>
              <w:t xml:space="preserve"> Teams is built upon</w:t>
            </w:r>
            <w:r w:rsidRPr="37C6F222">
              <w:rPr>
                <w:color w:val="3B3B3B"/>
                <w:sz w:val="20"/>
                <w:szCs w:val="20"/>
                <w:lang w:eastAsia="en-GB"/>
              </w:rPr>
              <w:t xml:space="preserve"> SharePoint </w:t>
            </w:r>
            <w:r>
              <w:rPr>
                <w:color w:val="3B3B3B"/>
                <w:sz w:val="20"/>
                <w:szCs w:val="20"/>
                <w:lang w:eastAsia="en-GB"/>
              </w:rPr>
              <w:t xml:space="preserve">and </w:t>
            </w:r>
            <w:r w:rsidRPr="37C6F222">
              <w:rPr>
                <w:color w:val="3B3B3B"/>
                <w:sz w:val="20"/>
                <w:szCs w:val="20"/>
                <w:lang w:eastAsia="en-GB"/>
              </w:rPr>
              <w:t>automatically stores files that get shared in other areas, such as chat, which makes them easy to find.</w:t>
            </w:r>
          </w:p>
          <w:p w14:paraId="55F9C905" w14:textId="77777777" w:rsidR="000A5908" w:rsidRDefault="000A5908" w:rsidP="000555B2">
            <w:pPr>
              <w:rPr>
                <w:color w:val="3B3B3B"/>
                <w:sz w:val="20"/>
                <w:szCs w:val="20"/>
                <w:lang w:eastAsia="en-GB"/>
              </w:rPr>
            </w:pPr>
          </w:p>
          <w:p w14:paraId="6AA196EF" w14:textId="77777777" w:rsidR="000A5908" w:rsidRDefault="000A5908" w:rsidP="000555B2">
            <w:pPr>
              <w:rPr>
                <w:color w:val="3B3B3B"/>
                <w:sz w:val="20"/>
                <w:szCs w:val="20"/>
                <w:lang w:eastAsia="en-GB"/>
              </w:rPr>
            </w:pPr>
            <w:r w:rsidRPr="5E0D13D1">
              <w:rPr>
                <w:color w:val="3B3B3B"/>
                <w:sz w:val="20"/>
                <w:szCs w:val="20"/>
                <w:lang w:eastAsia="en-GB"/>
              </w:rPr>
              <w:t xml:space="preserve">Chat is another useful feature allowing for conversations over instant messaging with the option to add voice and video where devices allow. Chats can be with individuals, or any group within the school community. </w:t>
            </w:r>
            <w:r w:rsidRPr="00502399">
              <w:rPr>
                <w:color w:val="3B3B3B"/>
                <w:sz w:val="20"/>
                <w:szCs w:val="20"/>
                <w:lang w:eastAsia="en-GB"/>
              </w:rPr>
              <w:t>This could also include external partners you work closely with.</w:t>
            </w:r>
          </w:p>
          <w:p w14:paraId="54285206" w14:textId="77777777" w:rsidR="000A5908" w:rsidRDefault="000A5908" w:rsidP="000555B2">
            <w:pPr>
              <w:rPr>
                <w:color w:val="3B3B3B"/>
                <w:sz w:val="20"/>
                <w:szCs w:val="20"/>
                <w:lang w:eastAsia="en-GB"/>
              </w:rPr>
            </w:pPr>
          </w:p>
          <w:p w14:paraId="29DF8C0B" w14:textId="77777777" w:rsidR="000A5908" w:rsidRDefault="000A5908" w:rsidP="000555B2">
            <w:pPr>
              <w:rPr>
                <w:rFonts w:ascii="Calibri" w:eastAsia="Times New Roman" w:hAnsi="Calibri" w:cs="Times New Roman"/>
                <w:sz w:val="20"/>
                <w:szCs w:val="20"/>
                <w:lang w:eastAsia="en-GB"/>
              </w:rPr>
            </w:pPr>
            <w:r w:rsidRPr="37C6F222">
              <w:rPr>
                <w:rFonts w:ascii="Calibri" w:eastAsia="Times New Roman" w:hAnsi="Calibri" w:cs="Times New Roman"/>
                <w:b/>
                <w:bCs/>
                <w:sz w:val="20"/>
                <w:szCs w:val="20"/>
                <w:lang w:eastAsia="en-GB"/>
              </w:rPr>
              <w:t>Please note:</w:t>
            </w:r>
            <w:r w:rsidRPr="37C6F222">
              <w:rPr>
                <w:rFonts w:ascii="Calibri" w:eastAsia="Times New Roman" w:hAnsi="Calibri" w:cs="Times New Roman"/>
                <w:sz w:val="20"/>
                <w:szCs w:val="20"/>
                <w:lang w:eastAsia="en-GB"/>
              </w:rPr>
              <w:t xml:space="preserve"> </w:t>
            </w:r>
          </w:p>
          <w:p w14:paraId="000C5000" w14:textId="77777777" w:rsidR="000A5908" w:rsidRDefault="000A5908" w:rsidP="006A0348">
            <w:pPr>
              <w:pStyle w:val="ListParagraph"/>
              <w:numPr>
                <w:ilvl w:val="0"/>
                <w:numId w:val="21"/>
              </w:numPr>
              <w:rPr>
                <w:rFonts w:ascii="Calibri" w:eastAsia="Times New Roman" w:hAnsi="Calibri" w:cs="Times New Roman"/>
                <w:i/>
                <w:iCs/>
                <w:color w:val="3B3B3B"/>
                <w:sz w:val="20"/>
                <w:szCs w:val="20"/>
                <w:lang w:eastAsia="en-GB"/>
              </w:rPr>
            </w:pPr>
            <w:r w:rsidRPr="00B765B8">
              <w:rPr>
                <w:rFonts w:ascii="Calibri" w:eastAsia="Times New Roman" w:hAnsi="Calibri" w:cs="Times New Roman"/>
                <w:i/>
                <w:iCs/>
                <w:color w:val="3B3B3B"/>
                <w:sz w:val="20"/>
                <w:szCs w:val="20"/>
              </w:rPr>
              <w:t>This service requires an active licence to Microsoft Office 365</w:t>
            </w:r>
          </w:p>
          <w:p w14:paraId="7365C6D8" w14:textId="77777777" w:rsidR="000A5908" w:rsidRPr="0097216E" w:rsidRDefault="000A5908" w:rsidP="006A0348">
            <w:pPr>
              <w:pStyle w:val="ListParagraph"/>
              <w:numPr>
                <w:ilvl w:val="0"/>
                <w:numId w:val="21"/>
              </w:numPr>
              <w:rPr>
                <w:i/>
                <w:iCs/>
                <w:color w:val="000000" w:themeColor="text1"/>
                <w:sz w:val="20"/>
                <w:szCs w:val="20"/>
              </w:rPr>
            </w:pPr>
            <w:r w:rsidRPr="00B765B8">
              <w:rPr>
                <w:rFonts w:ascii="Calibri" w:eastAsia="Times New Roman" w:hAnsi="Calibri" w:cs="Times New Roman"/>
                <w:i/>
                <w:iCs/>
                <w:color w:val="3B3B3B"/>
                <w:sz w:val="20"/>
                <w:szCs w:val="20"/>
                <w:lang w:eastAsia="en-GB"/>
              </w:rPr>
              <w:t>Voice is limited to internal calls only unless additional calling plans are purchased from Microsoft.</w:t>
            </w:r>
          </w:p>
          <w:p w14:paraId="228A4B2D" w14:textId="77777777" w:rsidR="000A5908" w:rsidRPr="00FD1C87" w:rsidRDefault="000A5908" w:rsidP="006A0348">
            <w:pPr>
              <w:pStyle w:val="ListParagraph"/>
              <w:numPr>
                <w:ilvl w:val="0"/>
                <w:numId w:val="21"/>
              </w:numPr>
              <w:rPr>
                <w:rFonts w:ascii="Calibri" w:eastAsia="Times New Roman" w:hAnsi="Calibri" w:cs="Times New Roman"/>
                <w:i/>
                <w:iCs/>
                <w:color w:val="3B3B3B"/>
                <w:sz w:val="20"/>
                <w:szCs w:val="20"/>
                <w:lang w:eastAsia="en-GB"/>
              </w:rPr>
            </w:pPr>
            <w:r w:rsidRPr="0097216E">
              <w:rPr>
                <w:rFonts w:ascii="Calibri" w:eastAsia="Times New Roman" w:hAnsi="Calibri" w:cs="Times New Roman"/>
                <w:i/>
                <w:iCs/>
                <w:color w:val="3B3B3B"/>
                <w:sz w:val="20"/>
                <w:szCs w:val="20"/>
                <w:lang w:eastAsia="en-GB"/>
              </w:rPr>
              <w:t>By default chat is disabled for student accounts.</w:t>
            </w:r>
          </w:p>
          <w:p w14:paraId="2E72C475" w14:textId="77777777" w:rsidR="000A5908" w:rsidRPr="00FD1C87" w:rsidRDefault="000A5908" w:rsidP="006A0348">
            <w:pPr>
              <w:pStyle w:val="ListParagraph"/>
              <w:numPr>
                <w:ilvl w:val="0"/>
                <w:numId w:val="21"/>
              </w:numPr>
              <w:rPr>
                <w:rFonts w:ascii="Calibri" w:eastAsia="Times New Roman" w:hAnsi="Calibri" w:cs="Times New Roman"/>
                <w:i/>
                <w:iCs/>
                <w:color w:val="3B3B3B"/>
                <w:sz w:val="20"/>
                <w:szCs w:val="20"/>
                <w:lang w:eastAsia="en-GB"/>
              </w:rPr>
            </w:pPr>
            <w:r w:rsidRPr="00FD1C87">
              <w:rPr>
                <w:rFonts w:ascii="Calibri" w:eastAsia="Times New Roman" w:hAnsi="Calibri" w:cs="Times New Roman"/>
                <w:i/>
                <w:iCs/>
                <w:color w:val="3B3B3B"/>
                <w:sz w:val="20"/>
                <w:szCs w:val="20"/>
                <w:lang w:eastAsia="en-GB"/>
              </w:rPr>
              <w:t>As a cloud-based service, MS Teams requires a reliable internet connection.</w:t>
            </w:r>
          </w:p>
          <w:p w14:paraId="03E77E72" w14:textId="2DD5EDA3" w:rsidR="000A5908" w:rsidRPr="00970630" w:rsidRDefault="000A5908" w:rsidP="006A0348">
            <w:pPr>
              <w:pStyle w:val="ListParagraph"/>
              <w:numPr>
                <w:ilvl w:val="0"/>
                <w:numId w:val="21"/>
              </w:numPr>
              <w:rPr>
                <w:rFonts w:eastAsiaTheme="minorEastAsia"/>
                <w:b/>
                <w:bCs/>
                <w:i/>
                <w:iCs/>
                <w:color w:val="000000" w:themeColor="text1"/>
                <w:sz w:val="20"/>
                <w:szCs w:val="20"/>
              </w:rPr>
            </w:pPr>
            <w:r w:rsidRPr="5CAE6E3D">
              <w:rPr>
                <w:b/>
                <w:bCs/>
                <w:i/>
                <w:iCs/>
                <w:color w:val="000000" w:themeColor="text1"/>
                <w:sz w:val="20"/>
                <w:szCs w:val="20"/>
              </w:rPr>
              <w:t xml:space="preserve">Subscribers to this service MUST ALSO SUBSCRIBE to Service </w:t>
            </w:r>
            <w:r w:rsidRPr="00966A5E">
              <w:rPr>
                <w:b/>
                <w:bCs/>
                <w:i/>
                <w:iCs/>
                <w:color w:val="000000" w:themeColor="text1"/>
                <w:sz w:val="20"/>
                <w:szCs w:val="20"/>
              </w:rPr>
              <w:t>#</w:t>
            </w:r>
            <w:r w:rsidR="000926C1">
              <w:rPr>
                <w:b/>
                <w:bCs/>
                <w:i/>
                <w:iCs/>
                <w:color w:val="000000" w:themeColor="text1"/>
                <w:sz w:val="20"/>
                <w:szCs w:val="20"/>
              </w:rPr>
              <w:t>10</w:t>
            </w:r>
            <w:r w:rsidRPr="00966A5E">
              <w:rPr>
                <w:b/>
                <w:bCs/>
                <w:i/>
                <w:iCs/>
                <w:color w:val="000000" w:themeColor="text1"/>
                <w:sz w:val="20"/>
                <w:szCs w:val="20"/>
              </w:rPr>
              <w:t xml:space="preserve"> IT Support </w:t>
            </w:r>
            <w:r w:rsidRPr="5CAE6E3D">
              <w:rPr>
                <w:rFonts w:ascii="Calibri" w:eastAsia="Calibri" w:hAnsi="Calibri" w:cs="Calibri"/>
                <w:b/>
                <w:bCs/>
                <w:i/>
                <w:iCs/>
                <w:color w:val="000000" w:themeColor="text1"/>
                <w:sz w:val="20"/>
                <w:szCs w:val="20"/>
              </w:rPr>
              <w:t>and allow our team full access to their Office 365 tenancy to make configuration changes.</w:t>
            </w:r>
          </w:p>
          <w:p w14:paraId="62EA88E5" w14:textId="77777777" w:rsidR="000A5908" w:rsidRDefault="000A5908" w:rsidP="000555B2">
            <w:pPr>
              <w:pStyle w:val="ListParagraph"/>
              <w:ind w:left="360"/>
              <w:rPr>
                <w:rFonts w:eastAsiaTheme="minorEastAsia"/>
                <w:b/>
                <w:bCs/>
                <w:i/>
                <w:iCs/>
                <w:color w:val="000000" w:themeColor="text1"/>
                <w:sz w:val="20"/>
                <w:szCs w:val="20"/>
              </w:rPr>
            </w:pPr>
          </w:p>
        </w:tc>
        <w:tc>
          <w:tcPr>
            <w:tcW w:w="3402" w:type="dxa"/>
          </w:tcPr>
          <w:p w14:paraId="5A929CD8" w14:textId="77777777" w:rsidR="000A5908" w:rsidRDefault="000A5908" w:rsidP="000555B2">
            <w:pPr>
              <w:rPr>
                <w:rFonts w:ascii="Calibri" w:eastAsia="Times New Roman" w:hAnsi="Calibri" w:cs="Times New Roman"/>
                <w:color w:val="3B3B3B"/>
                <w:sz w:val="20"/>
                <w:szCs w:val="20"/>
                <w:lang w:eastAsia="en-GB"/>
              </w:rPr>
            </w:pPr>
          </w:p>
          <w:p w14:paraId="4597FAA3" w14:textId="77777777" w:rsidR="000A5908" w:rsidRDefault="000A5908" w:rsidP="000555B2">
            <w:pPr>
              <w:rPr>
                <w:rFonts w:ascii="Calibri" w:eastAsia="Times New Roman" w:hAnsi="Calibri" w:cs="Times New Roman"/>
                <w:color w:val="3B3B3B"/>
                <w:sz w:val="20"/>
                <w:szCs w:val="20"/>
                <w:lang w:eastAsia="en-GB"/>
              </w:rPr>
            </w:pPr>
            <w:r w:rsidRPr="65AB48BA">
              <w:rPr>
                <w:rFonts w:ascii="Calibri" w:eastAsia="Times New Roman" w:hAnsi="Calibri" w:cs="Times New Roman"/>
                <w:color w:val="3B3B3B"/>
                <w:sz w:val="20"/>
                <w:szCs w:val="20"/>
                <w:lang w:eastAsia="en-GB"/>
              </w:rPr>
              <w:t>MS Teams will help:</w:t>
            </w:r>
          </w:p>
          <w:p w14:paraId="727715D4" w14:textId="77777777" w:rsidR="000A5908" w:rsidRDefault="000A5908" w:rsidP="000555B2">
            <w:pPr>
              <w:rPr>
                <w:rFonts w:ascii="Calibri" w:eastAsia="Times New Roman" w:hAnsi="Calibri" w:cs="Times New Roman"/>
                <w:color w:val="3B3B3B"/>
                <w:sz w:val="20"/>
                <w:szCs w:val="20"/>
                <w:lang w:eastAsia="en-GB"/>
              </w:rPr>
            </w:pPr>
          </w:p>
          <w:p w14:paraId="5D8D6551" w14:textId="77777777" w:rsidR="000A5908" w:rsidRDefault="000A5908" w:rsidP="006A0348">
            <w:pPr>
              <w:pStyle w:val="ListParagraph"/>
              <w:numPr>
                <w:ilvl w:val="0"/>
                <w:numId w:val="64"/>
              </w:numPr>
              <w:ind w:left="360"/>
              <w:rPr>
                <w:rFonts w:eastAsiaTheme="minorEastAsia"/>
                <w:color w:val="3B3B3B"/>
                <w:sz w:val="20"/>
                <w:szCs w:val="20"/>
              </w:rPr>
            </w:pPr>
            <w:r>
              <w:rPr>
                <w:rFonts w:ascii="Calibri" w:eastAsia="Times New Roman" w:hAnsi="Calibri" w:cs="Times New Roman"/>
                <w:color w:val="3B3B3B"/>
                <w:sz w:val="20"/>
                <w:szCs w:val="20"/>
                <w:lang w:eastAsia="en-GB"/>
              </w:rPr>
              <w:t>Staff and students to c</w:t>
            </w:r>
            <w:r w:rsidRPr="37C6F222">
              <w:rPr>
                <w:rFonts w:ascii="Calibri" w:eastAsia="Times New Roman" w:hAnsi="Calibri" w:cs="Times New Roman"/>
                <w:color w:val="3B3B3B"/>
                <w:sz w:val="20"/>
                <w:szCs w:val="20"/>
                <w:lang w:eastAsia="en-GB"/>
              </w:rPr>
              <w:t>ollaborate with ease, m</w:t>
            </w:r>
            <w:r w:rsidRPr="37C6F222">
              <w:rPr>
                <w:sz w:val="20"/>
                <w:szCs w:val="20"/>
              </w:rPr>
              <w:t>eet with up to 300 students or community members</w:t>
            </w:r>
            <w:r>
              <w:rPr>
                <w:sz w:val="20"/>
                <w:szCs w:val="20"/>
              </w:rPr>
              <w:t xml:space="preserve"> </w:t>
            </w:r>
            <w:r w:rsidRPr="37C6F222">
              <w:rPr>
                <w:sz w:val="20"/>
                <w:szCs w:val="20"/>
              </w:rPr>
              <w:t>and access perpetual chat for free</w:t>
            </w:r>
            <w:r>
              <w:rPr>
                <w:sz w:val="20"/>
                <w:szCs w:val="20"/>
              </w:rPr>
              <w:t xml:space="preserve">, </w:t>
            </w:r>
            <w:r w:rsidRPr="37C6F222">
              <w:rPr>
                <w:sz w:val="20"/>
                <w:szCs w:val="20"/>
              </w:rPr>
              <w:t>to ensure everyone stays connected for learning or work.</w:t>
            </w:r>
          </w:p>
          <w:p w14:paraId="1474C5A5" w14:textId="77777777" w:rsidR="000A5908" w:rsidRDefault="000A5908" w:rsidP="0080523A">
            <w:pPr>
              <w:rPr>
                <w:sz w:val="20"/>
                <w:szCs w:val="20"/>
              </w:rPr>
            </w:pPr>
          </w:p>
          <w:p w14:paraId="5ECF1006" w14:textId="77777777" w:rsidR="000A5908" w:rsidRPr="000153AD" w:rsidRDefault="000A5908" w:rsidP="006A0348">
            <w:pPr>
              <w:pStyle w:val="ListParagraph"/>
              <w:numPr>
                <w:ilvl w:val="0"/>
                <w:numId w:val="64"/>
              </w:numPr>
              <w:ind w:left="360"/>
              <w:rPr>
                <w:rFonts w:eastAsiaTheme="minorEastAsia"/>
                <w:color w:val="3B3B3B"/>
                <w:sz w:val="20"/>
                <w:szCs w:val="20"/>
                <w:lang w:eastAsia="en-GB"/>
              </w:rPr>
            </w:pPr>
            <w:r w:rsidRPr="37C6F222">
              <w:rPr>
                <w:rFonts w:ascii="Calibri" w:eastAsia="Times New Roman" w:hAnsi="Calibri" w:cs="Times New Roman"/>
                <w:color w:val="3B3B3B"/>
                <w:sz w:val="20"/>
                <w:szCs w:val="20"/>
                <w:lang w:eastAsia="en-GB"/>
              </w:rPr>
              <w:t>Engage Learners, o</w:t>
            </w:r>
            <w:r w:rsidRPr="37C6F222">
              <w:rPr>
                <w:sz w:val="20"/>
                <w:szCs w:val="20"/>
              </w:rPr>
              <w:t>rganise classrooms and assignments, collaborate and share files, and access class materials in one central location.</w:t>
            </w:r>
            <w:r>
              <w:rPr>
                <w:sz w:val="20"/>
                <w:szCs w:val="20"/>
              </w:rPr>
              <w:t xml:space="preserve"> </w:t>
            </w:r>
          </w:p>
          <w:p w14:paraId="48A6A227" w14:textId="77777777" w:rsidR="000A5908" w:rsidRPr="000153AD" w:rsidRDefault="000A5908" w:rsidP="0080523A">
            <w:pPr>
              <w:pStyle w:val="ListParagraph"/>
              <w:ind w:left="360"/>
              <w:rPr>
                <w:rFonts w:eastAsiaTheme="minorEastAsia"/>
                <w:color w:val="3B3B3B"/>
                <w:sz w:val="20"/>
                <w:szCs w:val="20"/>
                <w:lang w:eastAsia="en-GB"/>
              </w:rPr>
            </w:pPr>
          </w:p>
          <w:p w14:paraId="3BA78231" w14:textId="77777777" w:rsidR="000A5908" w:rsidRDefault="000A5908" w:rsidP="006A0348">
            <w:pPr>
              <w:pStyle w:val="ListParagraph"/>
              <w:numPr>
                <w:ilvl w:val="0"/>
                <w:numId w:val="64"/>
              </w:numPr>
              <w:ind w:left="360"/>
              <w:rPr>
                <w:rFonts w:eastAsiaTheme="minorEastAsia"/>
                <w:color w:val="3B3B3B"/>
                <w:sz w:val="20"/>
                <w:szCs w:val="20"/>
                <w:lang w:eastAsia="en-GB"/>
              </w:rPr>
            </w:pPr>
            <w:r w:rsidRPr="006723D8">
              <w:rPr>
                <w:color w:val="3B3B3B"/>
                <w:sz w:val="20"/>
                <w:szCs w:val="20"/>
              </w:rPr>
              <w:t>Support with any carbon reduction initiatives you are running, reducing the cost</w:t>
            </w:r>
            <w:r>
              <w:rPr>
                <w:rFonts w:eastAsiaTheme="minorEastAsia"/>
                <w:color w:val="3B3B3B"/>
                <w:sz w:val="20"/>
                <w:szCs w:val="20"/>
                <w:lang w:eastAsia="en-GB"/>
              </w:rPr>
              <w:t>s</w:t>
            </w:r>
            <w:r w:rsidRPr="006723D8">
              <w:rPr>
                <w:color w:val="3B3B3B"/>
                <w:sz w:val="20"/>
                <w:szCs w:val="20"/>
              </w:rPr>
              <w:t xml:space="preserve"> associated with generating paper resources</w:t>
            </w:r>
            <w:r>
              <w:rPr>
                <w:rFonts w:eastAsiaTheme="minorEastAsia"/>
                <w:color w:val="3B3B3B"/>
                <w:sz w:val="20"/>
                <w:szCs w:val="20"/>
                <w:lang w:eastAsia="en-GB"/>
              </w:rPr>
              <w:t>.</w:t>
            </w:r>
          </w:p>
          <w:p w14:paraId="243A6B58" w14:textId="77777777" w:rsidR="000A5908" w:rsidRPr="006723D8" w:rsidRDefault="000A5908" w:rsidP="0080523A">
            <w:pPr>
              <w:pStyle w:val="ListParagraph"/>
              <w:ind w:left="0"/>
              <w:rPr>
                <w:rFonts w:ascii="Calibri" w:eastAsia="Times New Roman" w:hAnsi="Calibri" w:cs="Times New Roman"/>
                <w:color w:val="3B3B3B"/>
                <w:sz w:val="20"/>
                <w:szCs w:val="20"/>
                <w:lang w:eastAsia="en-GB"/>
              </w:rPr>
            </w:pPr>
          </w:p>
          <w:p w14:paraId="7034C4C4" w14:textId="77777777" w:rsidR="000A5908" w:rsidRDefault="000A5908" w:rsidP="006A0348">
            <w:pPr>
              <w:numPr>
                <w:ilvl w:val="0"/>
                <w:numId w:val="64"/>
              </w:numPr>
              <w:ind w:left="360"/>
              <w:rPr>
                <w:rFonts w:eastAsiaTheme="minorEastAsia"/>
                <w:color w:val="3B3B3B"/>
                <w:sz w:val="20"/>
                <w:szCs w:val="20"/>
                <w:lang w:eastAsia="en-GB"/>
              </w:rPr>
            </w:pPr>
            <w:r w:rsidRPr="37C6F222">
              <w:rPr>
                <w:rFonts w:ascii="Calibri" w:eastAsia="Times New Roman" w:hAnsi="Calibri" w:cs="Times New Roman"/>
                <w:color w:val="3B3B3B"/>
                <w:sz w:val="20"/>
                <w:szCs w:val="20"/>
                <w:lang w:eastAsia="en-GB"/>
              </w:rPr>
              <w:t xml:space="preserve">Schools to comply with GDPR (General Data Protection Regulation) &amp; </w:t>
            </w:r>
            <w:proofErr w:type="spellStart"/>
            <w:r w:rsidRPr="37C6F222">
              <w:rPr>
                <w:rFonts w:ascii="Calibri" w:eastAsia="Times New Roman" w:hAnsi="Calibri" w:cs="Times New Roman"/>
                <w:color w:val="3B3B3B"/>
                <w:sz w:val="20"/>
                <w:szCs w:val="20"/>
                <w:lang w:eastAsia="en-GB"/>
              </w:rPr>
              <w:t>DPA2018</w:t>
            </w:r>
            <w:proofErr w:type="spellEnd"/>
            <w:r w:rsidRPr="37C6F222">
              <w:rPr>
                <w:rFonts w:ascii="Calibri" w:eastAsia="Times New Roman" w:hAnsi="Calibri" w:cs="Times New Roman"/>
                <w:color w:val="3B3B3B"/>
                <w:sz w:val="20"/>
                <w:szCs w:val="20"/>
                <w:lang w:eastAsia="en-GB"/>
              </w:rPr>
              <w:t xml:space="preserve"> Legislation through the use of retention policies and key words for search criteria.</w:t>
            </w:r>
            <w:r>
              <w:br/>
            </w:r>
          </w:p>
          <w:p w14:paraId="336D7D14" w14:textId="77777777" w:rsidR="000A5908" w:rsidRPr="00C0391E" w:rsidRDefault="000A5908" w:rsidP="006A0348">
            <w:pPr>
              <w:numPr>
                <w:ilvl w:val="0"/>
                <w:numId w:val="64"/>
              </w:numPr>
              <w:ind w:left="360"/>
              <w:rPr>
                <w:color w:val="3B3B3B"/>
                <w:sz w:val="20"/>
                <w:szCs w:val="20"/>
                <w:lang w:eastAsia="en-GB"/>
              </w:rPr>
            </w:pPr>
            <w:r w:rsidRPr="37C6F222">
              <w:rPr>
                <w:rFonts w:ascii="Calibri" w:eastAsia="Times New Roman" w:hAnsi="Calibri" w:cs="Times New Roman"/>
                <w:color w:val="3B3B3B"/>
                <w:sz w:val="20"/>
                <w:szCs w:val="20"/>
                <w:lang w:eastAsia="en-GB"/>
              </w:rPr>
              <w:t xml:space="preserve">To facilitate </w:t>
            </w:r>
            <w:r>
              <w:rPr>
                <w:rFonts w:ascii="Calibri" w:eastAsia="Times New Roman" w:hAnsi="Calibri" w:cs="Times New Roman"/>
                <w:color w:val="3B3B3B"/>
                <w:sz w:val="20"/>
                <w:szCs w:val="20"/>
                <w:lang w:eastAsia="en-GB"/>
              </w:rPr>
              <w:t xml:space="preserve">agile and remote </w:t>
            </w:r>
            <w:r w:rsidRPr="37C6F222">
              <w:rPr>
                <w:rFonts w:ascii="Calibri" w:eastAsia="Times New Roman" w:hAnsi="Calibri" w:cs="Times New Roman"/>
                <w:color w:val="3B3B3B"/>
                <w:sz w:val="20"/>
                <w:szCs w:val="20"/>
                <w:lang w:eastAsia="en-GB"/>
              </w:rPr>
              <w:t>working.</w:t>
            </w:r>
            <w:r>
              <w:br/>
            </w:r>
          </w:p>
          <w:p w14:paraId="0A643512" w14:textId="77777777" w:rsidR="000A5908" w:rsidRDefault="000A5908" w:rsidP="000555B2">
            <w:pPr>
              <w:rPr>
                <w:rFonts w:ascii="Calibri" w:eastAsia="Times New Roman" w:hAnsi="Calibri" w:cs="Times New Roman"/>
                <w:b/>
                <w:bCs/>
                <w:color w:val="3B3B3B"/>
                <w:sz w:val="20"/>
                <w:szCs w:val="20"/>
                <w:lang w:eastAsia="en-GB"/>
              </w:rPr>
            </w:pPr>
            <w:r w:rsidRPr="37C6F222">
              <w:rPr>
                <w:rFonts w:ascii="Calibri" w:eastAsia="Times New Roman" w:hAnsi="Calibri" w:cs="Times New Roman"/>
                <w:b/>
                <w:bCs/>
                <w:color w:val="3B3B3B"/>
                <w:sz w:val="20"/>
                <w:szCs w:val="20"/>
                <w:lang w:eastAsia="en-GB"/>
              </w:rPr>
              <w:t xml:space="preserve">SMS </w:t>
            </w:r>
            <w:r>
              <w:rPr>
                <w:rFonts w:ascii="Calibri" w:eastAsia="Times New Roman" w:hAnsi="Calibri" w:cs="Times New Roman"/>
                <w:b/>
                <w:bCs/>
                <w:color w:val="3B3B3B"/>
                <w:sz w:val="20"/>
                <w:szCs w:val="20"/>
                <w:lang w:eastAsia="en-GB"/>
              </w:rPr>
              <w:t>Benefits</w:t>
            </w:r>
            <w:r w:rsidRPr="37C6F222">
              <w:rPr>
                <w:rFonts w:ascii="Calibri" w:eastAsia="Times New Roman" w:hAnsi="Calibri" w:cs="Times New Roman"/>
                <w:b/>
                <w:bCs/>
                <w:color w:val="3B3B3B"/>
                <w:sz w:val="20"/>
                <w:szCs w:val="20"/>
                <w:lang w:eastAsia="en-GB"/>
              </w:rPr>
              <w:t xml:space="preserve"> </w:t>
            </w:r>
          </w:p>
          <w:p w14:paraId="4154ADFC" w14:textId="77777777" w:rsidR="000A5908" w:rsidRDefault="000A5908" w:rsidP="000555B2">
            <w:pPr>
              <w:rPr>
                <w:rFonts w:ascii="Calibri" w:eastAsia="Times New Roman" w:hAnsi="Calibri" w:cs="Times New Roman"/>
                <w:color w:val="3B3B3B"/>
                <w:sz w:val="20"/>
                <w:szCs w:val="20"/>
                <w:lang w:eastAsia="en-GB"/>
              </w:rPr>
            </w:pPr>
            <w:r>
              <w:rPr>
                <w:rFonts w:ascii="Calibri" w:eastAsia="Times New Roman" w:hAnsi="Calibri" w:cs="Times New Roman"/>
                <w:color w:val="3B3B3B"/>
                <w:sz w:val="20"/>
                <w:szCs w:val="20"/>
                <w:lang w:eastAsia="en-GB"/>
              </w:rPr>
              <w:t xml:space="preserve">If you subscribe to our managed service, you will also: </w:t>
            </w:r>
          </w:p>
          <w:p w14:paraId="68A36A18" w14:textId="77777777" w:rsidR="000A5908" w:rsidRDefault="000A5908" w:rsidP="006A0348">
            <w:pPr>
              <w:numPr>
                <w:ilvl w:val="0"/>
                <w:numId w:val="36"/>
              </w:numPr>
              <w:rPr>
                <w:color w:val="3B3B3B"/>
                <w:sz w:val="20"/>
                <w:szCs w:val="20"/>
                <w:lang w:eastAsia="en-GB"/>
              </w:rPr>
            </w:pPr>
            <w:r>
              <w:rPr>
                <w:rFonts w:ascii="Calibri" w:eastAsia="Times New Roman" w:hAnsi="Calibri" w:cs="Times New Roman"/>
                <w:color w:val="3B3B3B"/>
                <w:sz w:val="20"/>
                <w:szCs w:val="20"/>
                <w:lang w:eastAsia="en-GB"/>
              </w:rPr>
              <w:t>Receive o</w:t>
            </w:r>
            <w:r w:rsidRPr="37C6F222">
              <w:rPr>
                <w:rFonts w:ascii="Calibri" w:eastAsia="Times New Roman" w:hAnsi="Calibri" w:cs="Times New Roman"/>
                <w:color w:val="3B3B3B"/>
                <w:sz w:val="20"/>
                <w:szCs w:val="20"/>
                <w:lang w:eastAsia="en-GB"/>
              </w:rPr>
              <w:t xml:space="preserve">ne free training credit for MS Teams or Staff Hub (to be used within 6 months of </w:t>
            </w:r>
            <w:r>
              <w:rPr>
                <w:rFonts w:ascii="Calibri" w:eastAsia="Times New Roman" w:hAnsi="Calibri" w:cs="Times New Roman"/>
                <w:color w:val="3B3B3B"/>
                <w:sz w:val="20"/>
                <w:szCs w:val="20"/>
                <w:lang w:eastAsia="en-GB"/>
              </w:rPr>
              <w:t>your implementation ‘Go Live’ date</w:t>
            </w:r>
            <w:r w:rsidRPr="37C6F222">
              <w:rPr>
                <w:rFonts w:ascii="Calibri" w:eastAsia="Times New Roman" w:hAnsi="Calibri" w:cs="Times New Roman"/>
                <w:color w:val="3B3B3B"/>
                <w:sz w:val="20"/>
                <w:szCs w:val="20"/>
                <w:lang w:eastAsia="en-GB"/>
              </w:rPr>
              <w:t xml:space="preserve">) </w:t>
            </w:r>
          </w:p>
        </w:tc>
      </w:tr>
    </w:tbl>
    <w:p w14:paraId="242B7C9A" w14:textId="77777777" w:rsidR="00BC6A5D" w:rsidRDefault="00BC6A5D" w:rsidP="00F62B9D">
      <w:pPr>
        <w:spacing w:after="0" w:line="240" w:lineRule="auto"/>
      </w:pPr>
    </w:p>
    <w:p w14:paraId="56A87FD3" w14:textId="77777777" w:rsidR="00CE2CB7" w:rsidRDefault="00CE2CB7" w:rsidP="00F62B9D">
      <w:pPr>
        <w:spacing w:after="0" w:line="240" w:lineRule="auto"/>
      </w:pPr>
    </w:p>
    <w:p w14:paraId="44D58611" w14:textId="77777777" w:rsidR="00CE2CB7" w:rsidRDefault="00CE2CB7" w:rsidP="00F62B9D">
      <w:pPr>
        <w:spacing w:after="0" w:line="240" w:lineRule="auto"/>
      </w:pPr>
    </w:p>
    <w:p w14:paraId="467E7FF8" w14:textId="1B45933A" w:rsidR="003A4617" w:rsidRDefault="00700192" w:rsidP="00CE2CB7">
      <w:pPr>
        <w:spacing w:after="0" w:line="240" w:lineRule="auto"/>
        <w:rPr>
          <w:rStyle w:val="Hyperlink"/>
          <w:rFonts w:cstheme="minorHAnsi"/>
          <w:sz w:val="20"/>
          <w:szCs w:val="20"/>
        </w:rPr>
      </w:pPr>
      <w:hyperlink w:anchor="_Service_Index" w:history="1">
        <w:r w:rsidR="00F62B9D" w:rsidRPr="00746CEA">
          <w:rPr>
            <w:rStyle w:val="Hyperlink"/>
            <w:rFonts w:cstheme="minorHAnsi"/>
            <w:sz w:val="20"/>
            <w:szCs w:val="20"/>
          </w:rPr>
          <w:t>Back to Service Index</w:t>
        </w:r>
      </w:hyperlink>
    </w:p>
    <w:p w14:paraId="17029C33" w14:textId="77777777" w:rsidR="00CE2CB7" w:rsidRDefault="00CE2CB7" w:rsidP="00CE2CB7">
      <w:pPr>
        <w:spacing w:after="0" w:line="240" w:lineRule="auto"/>
        <w:rPr>
          <w:rStyle w:val="Hyperlink"/>
          <w:rFonts w:cstheme="minorHAnsi"/>
          <w:sz w:val="20"/>
          <w:szCs w:val="20"/>
        </w:rPr>
      </w:pPr>
    </w:p>
    <w:p w14:paraId="5C963F8C" w14:textId="77777777" w:rsidR="00CE2CB7" w:rsidRPr="00CE2CB7" w:rsidRDefault="00CE2CB7" w:rsidP="00CE2CB7">
      <w:pPr>
        <w:spacing w:after="0" w:line="240" w:lineRule="auto"/>
        <w:rPr>
          <w:rFonts w:cstheme="minorHAnsi"/>
          <w:color w:val="0563C1" w:themeColor="hyperlink"/>
          <w:sz w:val="20"/>
          <w:szCs w:val="20"/>
          <w:u w:val="single"/>
        </w:rPr>
      </w:pPr>
    </w:p>
    <w:p w14:paraId="5389A1BC" w14:textId="77777777" w:rsidR="00BC6A5D" w:rsidRDefault="00BC6A5D" w:rsidP="000A5908">
      <w:pPr>
        <w:tabs>
          <w:tab w:val="left" w:pos="1310"/>
        </w:tabs>
      </w:pPr>
    </w:p>
    <w:p w14:paraId="0743DA83" w14:textId="77777777" w:rsidR="003A4617" w:rsidRDefault="003A4617" w:rsidP="000A5908">
      <w:pPr>
        <w:tabs>
          <w:tab w:val="left" w:pos="1310"/>
        </w:tabs>
      </w:pPr>
    </w:p>
    <w:p w14:paraId="3F960621" w14:textId="25EA4B92" w:rsidR="009F53A9" w:rsidRPr="00743FF4" w:rsidRDefault="009F53A9" w:rsidP="00743FF4">
      <w:pPr>
        <w:pStyle w:val="Heading1"/>
        <w:spacing w:before="0"/>
        <w:rPr>
          <w:rFonts w:asciiTheme="majorHAnsi" w:eastAsiaTheme="majorEastAsia" w:hAnsiTheme="majorHAnsi" w:cstheme="minorBidi"/>
          <w:color w:val="2E74B5" w:themeColor="accent1" w:themeShade="BF"/>
          <w:sz w:val="28"/>
          <w:szCs w:val="28"/>
          <w:u w:val="none"/>
        </w:rPr>
      </w:pPr>
      <w:bookmarkStart w:id="43" w:name="Staff_Hub"/>
      <w:bookmarkStart w:id="44" w:name="_Toc159237134"/>
      <w:bookmarkEnd w:id="43"/>
      <w:r w:rsidRPr="00743FF4">
        <w:rPr>
          <w:rFonts w:asciiTheme="majorHAnsi" w:eastAsiaTheme="majorEastAsia" w:hAnsiTheme="majorHAnsi" w:cstheme="minorBidi"/>
          <w:color w:val="2E74B5" w:themeColor="accent1" w:themeShade="BF"/>
          <w:sz w:val="28"/>
          <w:szCs w:val="28"/>
          <w:u w:val="none"/>
        </w:rPr>
        <w:t>Staff Hub</w:t>
      </w:r>
      <w:bookmarkEnd w:id="44"/>
    </w:p>
    <w:tbl>
      <w:tblPr>
        <w:tblStyle w:val="TableGrid5"/>
        <w:tblW w:w="10060" w:type="dxa"/>
        <w:tblLook w:val="04A0" w:firstRow="1" w:lastRow="0" w:firstColumn="1" w:lastColumn="0" w:noHBand="0" w:noVBand="1"/>
      </w:tblPr>
      <w:tblGrid>
        <w:gridCol w:w="562"/>
        <w:gridCol w:w="1418"/>
        <w:gridCol w:w="4678"/>
        <w:gridCol w:w="3402"/>
      </w:tblGrid>
      <w:tr w:rsidR="00A152F3" w:rsidRPr="00E2495A" w14:paraId="61447377" w14:textId="77777777" w:rsidTr="000555B2">
        <w:trPr>
          <w:trHeight w:val="425"/>
        </w:trPr>
        <w:tc>
          <w:tcPr>
            <w:tcW w:w="562" w:type="dxa"/>
            <w:shd w:val="clear" w:color="auto" w:fill="2F5496" w:themeFill="accent5" w:themeFillShade="BF"/>
            <w:vAlign w:val="center"/>
          </w:tcPr>
          <w:p w14:paraId="0622B31B" w14:textId="77777777" w:rsidR="00A152F3" w:rsidRPr="00E2495A" w:rsidRDefault="00A152F3" w:rsidP="000555B2">
            <w:pPr>
              <w:rPr>
                <w:color w:val="000000" w:themeColor="text1"/>
                <w:sz w:val="20"/>
                <w:szCs w:val="20"/>
              </w:rPr>
            </w:pPr>
            <w:r w:rsidRPr="00E2495A">
              <w:rPr>
                <w:rFonts w:cs="Arial"/>
                <w:b/>
                <w:bCs/>
                <w:color w:val="FFFFFF" w:themeColor="background1"/>
              </w:rPr>
              <w:t>Ref</w:t>
            </w:r>
          </w:p>
        </w:tc>
        <w:tc>
          <w:tcPr>
            <w:tcW w:w="1418" w:type="dxa"/>
            <w:shd w:val="clear" w:color="auto" w:fill="2F5496" w:themeFill="accent5" w:themeFillShade="BF"/>
            <w:vAlign w:val="center"/>
          </w:tcPr>
          <w:p w14:paraId="7C3DBAAB" w14:textId="77777777" w:rsidR="00A152F3" w:rsidRPr="00E2495A" w:rsidRDefault="00A152F3" w:rsidP="000555B2">
            <w:pPr>
              <w:rPr>
                <w:color w:val="000000" w:themeColor="text1"/>
                <w:sz w:val="20"/>
                <w:szCs w:val="20"/>
              </w:rPr>
            </w:pPr>
            <w:r w:rsidRPr="00E2495A">
              <w:rPr>
                <w:rFonts w:cs="Arial"/>
                <w:b/>
                <w:bCs/>
                <w:color w:val="FFFFFF" w:themeColor="background1"/>
              </w:rPr>
              <w:t>Service</w:t>
            </w:r>
          </w:p>
        </w:tc>
        <w:tc>
          <w:tcPr>
            <w:tcW w:w="4678" w:type="dxa"/>
            <w:shd w:val="clear" w:color="auto" w:fill="2F5496" w:themeFill="accent5" w:themeFillShade="BF"/>
            <w:vAlign w:val="center"/>
          </w:tcPr>
          <w:p w14:paraId="672F243C" w14:textId="77777777" w:rsidR="00A152F3" w:rsidRPr="00E2495A" w:rsidRDefault="00A152F3" w:rsidP="000555B2">
            <w:pPr>
              <w:rPr>
                <w:color w:val="000000" w:themeColor="text1"/>
                <w:sz w:val="20"/>
                <w:szCs w:val="20"/>
              </w:rPr>
            </w:pPr>
            <w:r w:rsidRPr="00E2495A">
              <w:rPr>
                <w:rFonts w:cs="Arial"/>
                <w:b/>
                <w:bCs/>
                <w:color w:val="FFFFFF" w:themeColor="background1"/>
              </w:rPr>
              <w:t>Service Description</w:t>
            </w:r>
          </w:p>
        </w:tc>
        <w:tc>
          <w:tcPr>
            <w:tcW w:w="3402" w:type="dxa"/>
            <w:shd w:val="clear" w:color="auto" w:fill="2F5496" w:themeFill="accent5" w:themeFillShade="BF"/>
            <w:vAlign w:val="center"/>
          </w:tcPr>
          <w:p w14:paraId="168E0437" w14:textId="77777777" w:rsidR="00A152F3" w:rsidRPr="00E2495A" w:rsidRDefault="00A152F3" w:rsidP="000555B2">
            <w:pPr>
              <w:rPr>
                <w:color w:val="000000" w:themeColor="text1"/>
                <w:sz w:val="20"/>
                <w:szCs w:val="20"/>
              </w:rPr>
            </w:pPr>
            <w:r w:rsidRPr="00E2495A">
              <w:rPr>
                <w:rFonts w:cs="Arial"/>
                <w:b/>
                <w:bCs/>
                <w:color w:val="FFFFFF" w:themeColor="background1"/>
              </w:rPr>
              <w:t>Benefits</w:t>
            </w:r>
          </w:p>
        </w:tc>
      </w:tr>
      <w:tr w:rsidR="00A152F3" w:rsidRPr="00E2495A" w14:paraId="6D5D3FA7" w14:textId="77777777" w:rsidTr="000555B2">
        <w:tc>
          <w:tcPr>
            <w:tcW w:w="562" w:type="dxa"/>
            <w:shd w:val="clear" w:color="auto" w:fill="C5E0B3" w:themeFill="accent6" w:themeFillTint="66"/>
            <w:vAlign w:val="center"/>
          </w:tcPr>
          <w:p w14:paraId="1A0E92FF" w14:textId="77777777" w:rsidR="00A152F3" w:rsidRPr="00E2495A" w:rsidRDefault="00A152F3" w:rsidP="000555B2">
            <w:pPr>
              <w:jc w:val="center"/>
              <w:rPr>
                <w:b/>
                <w:bCs/>
                <w:color w:val="000000" w:themeColor="text1"/>
                <w:sz w:val="20"/>
                <w:szCs w:val="20"/>
              </w:rPr>
            </w:pPr>
            <w:r>
              <w:rPr>
                <w:b/>
                <w:bCs/>
                <w:color w:val="000000" w:themeColor="text1"/>
                <w:sz w:val="20"/>
                <w:szCs w:val="20"/>
              </w:rPr>
              <w:t>3</w:t>
            </w:r>
          </w:p>
        </w:tc>
        <w:tc>
          <w:tcPr>
            <w:tcW w:w="1418" w:type="dxa"/>
            <w:vAlign w:val="center"/>
          </w:tcPr>
          <w:p w14:paraId="3C29F04B" w14:textId="77777777" w:rsidR="00A152F3" w:rsidRDefault="00A152F3" w:rsidP="000555B2">
            <w:pPr>
              <w:spacing w:after="40"/>
              <w:jc w:val="center"/>
              <w:rPr>
                <w:rFonts w:eastAsia="Times New Roman" w:cs="Arial"/>
                <w:b/>
                <w:bCs/>
                <w:sz w:val="20"/>
                <w:szCs w:val="20"/>
                <w:lang w:eastAsia="en-GB"/>
              </w:rPr>
            </w:pPr>
          </w:p>
          <w:p w14:paraId="2FF434CE" w14:textId="77777777" w:rsidR="00A152F3" w:rsidRPr="00E2495A" w:rsidRDefault="00A152F3" w:rsidP="000555B2">
            <w:pPr>
              <w:spacing w:after="40"/>
              <w:jc w:val="center"/>
              <w:rPr>
                <w:rFonts w:eastAsia="Times New Roman" w:cs="Arial"/>
                <w:b/>
                <w:bCs/>
                <w:sz w:val="20"/>
                <w:szCs w:val="20"/>
                <w:lang w:eastAsia="en-GB"/>
              </w:rPr>
            </w:pPr>
            <w:r w:rsidRPr="00E2495A">
              <w:rPr>
                <w:rFonts w:eastAsia="Times New Roman" w:cs="Arial"/>
                <w:b/>
                <w:bCs/>
                <w:sz w:val="20"/>
                <w:szCs w:val="20"/>
                <w:lang w:eastAsia="en-GB"/>
              </w:rPr>
              <w:t>Staff Hub</w:t>
            </w:r>
          </w:p>
          <w:p w14:paraId="469A8838" w14:textId="77777777" w:rsidR="00A152F3" w:rsidRPr="00E2495A" w:rsidRDefault="00A152F3" w:rsidP="000555B2">
            <w:pPr>
              <w:rPr>
                <w:rFonts w:cstheme="minorHAnsi"/>
                <w:bCs/>
                <w:color w:val="000000" w:themeColor="text1"/>
                <w:sz w:val="20"/>
                <w:szCs w:val="20"/>
                <w:highlight w:val="yellow"/>
              </w:rPr>
            </w:pPr>
          </w:p>
        </w:tc>
        <w:tc>
          <w:tcPr>
            <w:tcW w:w="4678" w:type="dxa"/>
          </w:tcPr>
          <w:p w14:paraId="3168ADD4" w14:textId="77777777" w:rsidR="00A152F3" w:rsidRDefault="00A152F3" w:rsidP="000555B2">
            <w:pPr>
              <w:rPr>
                <w:rFonts w:ascii="Calibri" w:eastAsia="Times New Roman" w:hAnsi="Calibri" w:cs="Times New Roman"/>
                <w:color w:val="3B3B3B"/>
                <w:sz w:val="20"/>
                <w:szCs w:val="20"/>
                <w:lang w:eastAsia="en-GB"/>
              </w:rPr>
            </w:pPr>
          </w:p>
          <w:p w14:paraId="17E15D8F" w14:textId="77777777" w:rsidR="00A152F3" w:rsidRDefault="00A152F3" w:rsidP="000555B2">
            <w:pPr>
              <w:rPr>
                <w:rFonts w:ascii="Calibri" w:eastAsia="Times New Roman" w:hAnsi="Calibri" w:cs="Times New Roman"/>
                <w:color w:val="3B3B3B"/>
                <w:sz w:val="20"/>
                <w:szCs w:val="20"/>
                <w:lang w:eastAsia="en-GB"/>
              </w:rPr>
            </w:pPr>
            <w:r w:rsidRPr="21299029">
              <w:rPr>
                <w:rFonts w:ascii="Calibri" w:eastAsia="Times New Roman" w:hAnsi="Calibri" w:cs="Times New Roman"/>
                <w:color w:val="3B3B3B"/>
                <w:sz w:val="20"/>
                <w:szCs w:val="20"/>
                <w:lang w:eastAsia="en-GB"/>
              </w:rPr>
              <w:t>A secure online space where your staff can share documents, view the built-in school calendar, and where your management team can post important notices for staff - all of which can be accessed by staff using personal or managed internet-enabled devices anywhere in the world, at any time.</w:t>
            </w:r>
          </w:p>
          <w:p w14:paraId="3BCEEBA0" w14:textId="77777777" w:rsidR="00A152F3" w:rsidRPr="00E2495A" w:rsidRDefault="00A152F3" w:rsidP="000555B2">
            <w:pPr>
              <w:contextualSpacing/>
              <w:rPr>
                <w:rFonts w:ascii="Calibri" w:eastAsia="Times New Roman" w:hAnsi="Calibri" w:cs="Times New Roman"/>
                <w:color w:val="3B3B3B"/>
                <w:sz w:val="20"/>
                <w:szCs w:val="20"/>
                <w:lang w:eastAsia="en-GB"/>
              </w:rPr>
            </w:pPr>
            <w:r>
              <w:br/>
            </w:r>
            <w:r w:rsidRPr="79EFEB61">
              <w:rPr>
                <w:rFonts w:ascii="Calibri" w:eastAsia="Times New Roman" w:hAnsi="Calibri" w:cs="Times New Roman"/>
                <w:color w:val="3B3B3B"/>
                <w:sz w:val="20"/>
                <w:szCs w:val="20"/>
                <w:lang w:eastAsia="en-GB"/>
              </w:rPr>
              <w:t>This product can be developed as a staff intranet which can be useful as a central place for all staff to find key information, do</w:t>
            </w:r>
            <w:r w:rsidRPr="79EFEB61">
              <w:rPr>
                <w:rFonts w:ascii="Calibri" w:eastAsia="Times New Roman" w:hAnsi="Calibri" w:cs="Times New Roman"/>
                <w:color w:val="3B3B3B"/>
                <w:sz w:val="20"/>
                <w:szCs w:val="20"/>
              </w:rPr>
              <w:t>cumentation,</w:t>
            </w:r>
            <w:r w:rsidRPr="79EFEB61">
              <w:rPr>
                <w:rFonts w:ascii="Calibri" w:eastAsia="Times New Roman" w:hAnsi="Calibri" w:cs="Times New Roman"/>
                <w:color w:val="3B3B3B"/>
                <w:sz w:val="20"/>
                <w:szCs w:val="20"/>
                <w:lang w:eastAsia="en-GB"/>
              </w:rPr>
              <w:t xml:space="preserve"> and policies.</w:t>
            </w:r>
          </w:p>
          <w:p w14:paraId="0C322734" w14:textId="77777777" w:rsidR="00A152F3" w:rsidRPr="00E2495A" w:rsidRDefault="00A152F3" w:rsidP="000555B2">
            <w:pPr>
              <w:contextualSpacing/>
              <w:rPr>
                <w:rFonts w:ascii="Calibri" w:eastAsia="Times New Roman" w:hAnsi="Calibri" w:cs="Times New Roman"/>
                <w:color w:val="3B3B3B"/>
                <w:sz w:val="16"/>
                <w:szCs w:val="16"/>
                <w:lang w:eastAsia="en-GB"/>
              </w:rPr>
            </w:pPr>
          </w:p>
          <w:p w14:paraId="7B16B3B4" w14:textId="77777777" w:rsidR="00A152F3" w:rsidRPr="00E2495A" w:rsidRDefault="00A152F3" w:rsidP="000555B2">
            <w:pPr>
              <w:contextualSpacing/>
              <w:rPr>
                <w:color w:val="3B3B3B"/>
                <w:sz w:val="20"/>
                <w:szCs w:val="20"/>
                <w:lang w:eastAsia="en-GB"/>
              </w:rPr>
            </w:pPr>
            <w:r w:rsidRPr="21299029">
              <w:rPr>
                <w:color w:val="3B3B3B"/>
                <w:sz w:val="20"/>
                <w:szCs w:val="20"/>
                <w:lang w:eastAsia="en-GB"/>
              </w:rPr>
              <w:t>Whilst this service is suitable for all schools, the environment is particularly useful for federations and academies to collaborate on Federation- and Academy-wide Policies and Procedures, and other overarching documentation.</w:t>
            </w:r>
          </w:p>
          <w:p w14:paraId="30F8FAF9" w14:textId="77777777" w:rsidR="00A152F3" w:rsidRPr="00E2495A" w:rsidRDefault="00A152F3" w:rsidP="000555B2">
            <w:pPr>
              <w:contextualSpacing/>
              <w:rPr>
                <w:color w:val="3B3B3B"/>
                <w:sz w:val="20"/>
                <w:szCs w:val="20"/>
                <w:lang w:eastAsia="en-GB"/>
              </w:rPr>
            </w:pPr>
          </w:p>
          <w:p w14:paraId="5AC10297" w14:textId="77777777" w:rsidR="00A152F3" w:rsidRPr="00E2495A" w:rsidRDefault="00A152F3" w:rsidP="000555B2">
            <w:pPr>
              <w:contextualSpacing/>
              <w:rPr>
                <w:color w:val="3B3B3B"/>
                <w:sz w:val="20"/>
                <w:szCs w:val="20"/>
                <w:lang w:eastAsia="en-GB"/>
              </w:rPr>
            </w:pPr>
            <w:r w:rsidRPr="37C6F222">
              <w:rPr>
                <w:color w:val="3B3B3B"/>
                <w:sz w:val="20"/>
                <w:szCs w:val="20"/>
                <w:lang w:eastAsia="en-GB"/>
              </w:rPr>
              <w:t>All educational establishments can benefit from an improved collaboration space where automatic document retention policies and rules can be set; regular document reviews can be scheduled by specified staff, where all staff can have access to important documents.</w:t>
            </w:r>
          </w:p>
          <w:p w14:paraId="398D366B" w14:textId="77777777" w:rsidR="00A152F3" w:rsidRPr="00E2495A" w:rsidRDefault="00A152F3" w:rsidP="000555B2">
            <w:pPr>
              <w:contextualSpacing/>
              <w:rPr>
                <w:rFonts w:ascii="Calibri" w:eastAsia="Times New Roman" w:hAnsi="Calibri" w:cs="Times New Roman"/>
                <w:color w:val="3B3B3B"/>
                <w:sz w:val="16"/>
                <w:szCs w:val="16"/>
                <w:lang w:eastAsia="en-GB"/>
              </w:rPr>
            </w:pPr>
          </w:p>
          <w:p w14:paraId="796D7F5C" w14:textId="77777777" w:rsidR="00A152F3" w:rsidRDefault="00A152F3" w:rsidP="000555B2">
            <w:pPr>
              <w:rPr>
                <w:rFonts w:ascii="Calibri" w:eastAsia="Times New Roman" w:hAnsi="Calibri" w:cs="Times New Roman"/>
                <w:sz w:val="20"/>
                <w:szCs w:val="20"/>
                <w:lang w:eastAsia="en-GB"/>
              </w:rPr>
            </w:pPr>
            <w:r w:rsidRPr="00E2495A">
              <w:rPr>
                <w:rFonts w:ascii="Calibri" w:eastAsia="Times New Roman" w:hAnsi="Calibri" w:cs="Times New Roman"/>
                <w:b/>
                <w:bCs/>
                <w:sz w:val="20"/>
                <w:szCs w:val="20"/>
                <w:lang w:eastAsia="en-GB"/>
              </w:rPr>
              <w:t>Please note:</w:t>
            </w:r>
            <w:r w:rsidRPr="00E2495A">
              <w:rPr>
                <w:rFonts w:ascii="Calibri" w:eastAsia="Times New Roman" w:hAnsi="Calibri" w:cs="Times New Roman"/>
                <w:sz w:val="20"/>
                <w:szCs w:val="20"/>
                <w:lang w:eastAsia="en-GB"/>
              </w:rPr>
              <w:t xml:space="preserve"> </w:t>
            </w:r>
            <w:r>
              <w:rPr>
                <w:rFonts w:ascii="Calibri" w:eastAsia="Times New Roman" w:hAnsi="Calibri" w:cs="Times New Roman"/>
                <w:sz w:val="20"/>
                <w:szCs w:val="20"/>
                <w:lang w:eastAsia="en-GB"/>
              </w:rPr>
              <w:t xml:space="preserve"> </w:t>
            </w:r>
          </w:p>
          <w:p w14:paraId="78BBDA1D" w14:textId="77777777" w:rsidR="00A152F3" w:rsidRPr="008B7F04" w:rsidRDefault="00A152F3" w:rsidP="006A0348">
            <w:pPr>
              <w:pStyle w:val="ListParagraph"/>
              <w:numPr>
                <w:ilvl w:val="0"/>
                <w:numId w:val="21"/>
              </w:numPr>
              <w:rPr>
                <w:rFonts w:ascii="Calibri" w:eastAsia="Times New Roman" w:hAnsi="Calibri" w:cs="Times New Roman"/>
                <w:sz w:val="20"/>
                <w:szCs w:val="20"/>
              </w:rPr>
            </w:pPr>
            <w:r w:rsidRPr="003771F4">
              <w:rPr>
                <w:rFonts w:ascii="Calibri" w:eastAsia="Times New Roman" w:hAnsi="Calibri" w:cs="Times New Roman"/>
                <w:i/>
                <w:color w:val="3B3B3B"/>
                <w:sz w:val="20"/>
                <w:szCs w:val="20"/>
              </w:rPr>
              <w:t>This service requires an active licence to Microsoft Office 365</w:t>
            </w:r>
          </w:p>
          <w:p w14:paraId="59AB87BD" w14:textId="77777777" w:rsidR="00A152F3" w:rsidRPr="003771F4" w:rsidRDefault="00A152F3" w:rsidP="000555B2">
            <w:pPr>
              <w:pStyle w:val="ListParagraph"/>
              <w:ind w:left="360"/>
              <w:rPr>
                <w:rFonts w:ascii="Calibri" w:eastAsia="Times New Roman" w:hAnsi="Calibri" w:cs="Times New Roman"/>
                <w:sz w:val="20"/>
                <w:szCs w:val="20"/>
              </w:rPr>
            </w:pPr>
          </w:p>
          <w:p w14:paraId="24834B95" w14:textId="77777777" w:rsidR="00A152F3" w:rsidRPr="003771F4" w:rsidRDefault="00A152F3" w:rsidP="006A0348">
            <w:pPr>
              <w:pStyle w:val="ListParagraph"/>
              <w:numPr>
                <w:ilvl w:val="0"/>
                <w:numId w:val="21"/>
              </w:numPr>
              <w:rPr>
                <w:rFonts w:eastAsiaTheme="minorEastAsia"/>
                <w:i/>
                <w:iCs/>
                <w:color w:val="000000" w:themeColor="text1"/>
                <w:sz w:val="20"/>
                <w:szCs w:val="20"/>
              </w:rPr>
            </w:pPr>
            <w:r w:rsidRPr="003771F4">
              <w:rPr>
                <w:i/>
                <w:iCs/>
                <w:color w:val="000000" w:themeColor="text1"/>
                <w:sz w:val="20"/>
                <w:szCs w:val="20"/>
              </w:rPr>
              <w:t xml:space="preserve">Subscribers to this service must </w:t>
            </w:r>
            <w:r w:rsidRPr="003771F4">
              <w:rPr>
                <w:rFonts w:ascii="Calibri" w:eastAsia="Calibri" w:hAnsi="Calibri" w:cs="Calibri"/>
                <w:i/>
                <w:iCs/>
                <w:color w:val="000000" w:themeColor="text1"/>
                <w:sz w:val="20"/>
                <w:szCs w:val="20"/>
              </w:rPr>
              <w:t>allow our team full access to their Office 365 to set up the service and provide ongoing support.</w:t>
            </w:r>
          </w:p>
          <w:p w14:paraId="5BF75883" w14:textId="77777777" w:rsidR="00A152F3" w:rsidRDefault="00A152F3" w:rsidP="000555B2">
            <w:pPr>
              <w:rPr>
                <w:color w:val="000000" w:themeColor="text1"/>
                <w:sz w:val="20"/>
                <w:szCs w:val="20"/>
                <w:highlight w:val="yellow"/>
              </w:rPr>
            </w:pPr>
          </w:p>
          <w:p w14:paraId="3B0B7B12" w14:textId="77777777" w:rsidR="00A152F3" w:rsidRPr="00E2495A" w:rsidRDefault="00A152F3" w:rsidP="000555B2">
            <w:pPr>
              <w:rPr>
                <w:color w:val="000000" w:themeColor="text1"/>
                <w:sz w:val="20"/>
                <w:szCs w:val="20"/>
                <w:highlight w:val="yellow"/>
              </w:rPr>
            </w:pPr>
          </w:p>
        </w:tc>
        <w:tc>
          <w:tcPr>
            <w:tcW w:w="3402" w:type="dxa"/>
          </w:tcPr>
          <w:p w14:paraId="427D4771" w14:textId="77777777" w:rsidR="00A152F3" w:rsidRDefault="00A152F3" w:rsidP="000555B2">
            <w:pPr>
              <w:rPr>
                <w:rFonts w:ascii="Calibri" w:eastAsia="Times New Roman" w:hAnsi="Calibri" w:cs="Times New Roman"/>
                <w:color w:val="3B3B3B"/>
                <w:sz w:val="20"/>
                <w:szCs w:val="20"/>
                <w:lang w:eastAsia="en-GB"/>
              </w:rPr>
            </w:pPr>
          </w:p>
          <w:p w14:paraId="5B2A9516" w14:textId="77777777" w:rsidR="00A152F3" w:rsidRPr="00E2495A" w:rsidRDefault="00A152F3" w:rsidP="000555B2">
            <w:pPr>
              <w:rPr>
                <w:rFonts w:ascii="Calibri" w:eastAsia="Times New Roman" w:hAnsi="Calibri" w:cs="Times New Roman"/>
                <w:color w:val="3B3B3B"/>
                <w:sz w:val="20"/>
                <w:szCs w:val="20"/>
                <w:lang w:eastAsia="en-GB"/>
              </w:rPr>
            </w:pPr>
            <w:r w:rsidRPr="6383B465">
              <w:rPr>
                <w:rFonts w:ascii="Calibri" w:eastAsia="Times New Roman" w:hAnsi="Calibri" w:cs="Times New Roman"/>
                <w:color w:val="3B3B3B"/>
                <w:sz w:val="20"/>
                <w:szCs w:val="20"/>
                <w:lang w:eastAsia="en-GB"/>
              </w:rPr>
              <w:t>The staff hub will help:</w:t>
            </w:r>
          </w:p>
          <w:p w14:paraId="0BA6616F" w14:textId="77777777" w:rsidR="00A152F3" w:rsidRPr="00E2495A" w:rsidRDefault="00A152F3" w:rsidP="000555B2">
            <w:pPr>
              <w:rPr>
                <w:rFonts w:ascii="Calibri" w:eastAsia="Times New Roman" w:hAnsi="Calibri" w:cs="Times New Roman"/>
                <w:color w:val="3B3B3B"/>
                <w:sz w:val="20"/>
                <w:szCs w:val="20"/>
                <w:lang w:eastAsia="en-GB"/>
              </w:rPr>
            </w:pPr>
          </w:p>
          <w:p w14:paraId="08F49D25" w14:textId="77777777" w:rsidR="00A152F3" w:rsidRPr="00E2495A" w:rsidRDefault="00A152F3" w:rsidP="006A0348">
            <w:pPr>
              <w:numPr>
                <w:ilvl w:val="0"/>
                <w:numId w:val="36"/>
              </w:numPr>
              <w:contextualSpacing/>
              <w:rPr>
                <w:rFonts w:ascii="Calibri" w:eastAsia="Times New Roman" w:hAnsi="Calibri" w:cs="Times New Roman"/>
                <w:color w:val="3B3B3B"/>
                <w:sz w:val="20"/>
                <w:szCs w:val="20"/>
                <w:lang w:eastAsia="en-GB"/>
              </w:rPr>
            </w:pPr>
            <w:r w:rsidRPr="37C6F222">
              <w:rPr>
                <w:rFonts w:ascii="Calibri" w:eastAsia="Times New Roman" w:hAnsi="Calibri" w:cs="Times New Roman"/>
                <w:color w:val="3B3B3B"/>
                <w:sz w:val="20"/>
                <w:szCs w:val="20"/>
                <w:lang w:eastAsia="en-GB"/>
              </w:rPr>
              <w:t xml:space="preserve">To improve internal communications within the school/ Federation/Academy by introducing collaborative workspaces. These will allow staff to view important announcements from the management team, and review important documentation, whilst supplying an audit trail for management. </w:t>
            </w:r>
          </w:p>
          <w:p w14:paraId="2B3D424D" w14:textId="77777777" w:rsidR="00A152F3" w:rsidRPr="00E2495A" w:rsidRDefault="00A152F3" w:rsidP="000555B2">
            <w:pPr>
              <w:ind w:left="360"/>
              <w:contextualSpacing/>
              <w:rPr>
                <w:rFonts w:ascii="Calibri" w:eastAsia="Times New Roman" w:hAnsi="Calibri" w:cs="Times New Roman"/>
                <w:color w:val="3B3B3B"/>
                <w:sz w:val="20"/>
                <w:szCs w:val="20"/>
                <w:lang w:eastAsia="en-GB"/>
              </w:rPr>
            </w:pPr>
          </w:p>
          <w:p w14:paraId="68253DBE" w14:textId="77777777" w:rsidR="00A152F3" w:rsidRDefault="00A152F3" w:rsidP="006A0348">
            <w:pPr>
              <w:numPr>
                <w:ilvl w:val="0"/>
                <w:numId w:val="36"/>
              </w:numPr>
              <w:contextualSpacing/>
              <w:rPr>
                <w:rFonts w:ascii="Calibri" w:eastAsia="Times New Roman" w:hAnsi="Calibri" w:cs="Times New Roman"/>
                <w:color w:val="3B3B3B"/>
                <w:sz w:val="20"/>
                <w:szCs w:val="20"/>
                <w:lang w:eastAsia="en-GB"/>
              </w:rPr>
            </w:pPr>
            <w:r w:rsidRPr="37C6F222">
              <w:rPr>
                <w:rFonts w:ascii="Calibri" w:eastAsia="Times New Roman" w:hAnsi="Calibri" w:cs="Times New Roman"/>
                <w:color w:val="3B3B3B"/>
                <w:sz w:val="20"/>
                <w:szCs w:val="20"/>
                <w:lang w:eastAsia="en-GB"/>
              </w:rPr>
              <w:t xml:space="preserve">Schools to comply with GDPR (General Data Protection Regulation) &amp; </w:t>
            </w:r>
            <w:proofErr w:type="spellStart"/>
            <w:r w:rsidRPr="37C6F222">
              <w:rPr>
                <w:rFonts w:ascii="Calibri" w:eastAsia="Times New Roman" w:hAnsi="Calibri" w:cs="Times New Roman"/>
                <w:color w:val="3B3B3B"/>
                <w:sz w:val="20"/>
                <w:szCs w:val="20"/>
                <w:lang w:eastAsia="en-GB"/>
              </w:rPr>
              <w:t>DPA2018</w:t>
            </w:r>
            <w:proofErr w:type="spellEnd"/>
            <w:r w:rsidRPr="37C6F222">
              <w:rPr>
                <w:rFonts w:ascii="Calibri" w:eastAsia="Times New Roman" w:hAnsi="Calibri" w:cs="Times New Roman"/>
                <w:color w:val="3B3B3B"/>
                <w:sz w:val="20"/>
                <w:szCs w:val="20"/>
                <w:lang w:eastAsia="en-GB"/>
              </w:rPr>
              <w:t xml:space="preserve"> Legislation through the use of retention policies and key words for search criteria.</w:t>
            </w:r>
          </w:p>
          <w:p w14:paraId="77BE7D95" w14:textId="77777777" w:rsidR="00A152F3" w:rsidRDefault="00A152F3" w:rsidP="000555B2">
            <w:pPr>
              <w:pStyle w:val="ListParagraph"/>
              <w:rPr>
                <w:rFonts w:ascii="Calibri" w:eastAsia="Times New Roman" w:hAnsi="Calibri" w:cs="Times New Roman"/>
                <w:color w:val="3B3B3B"/>
                <w:sz w:val="20"/>
                <w:szCs w:val="20"/>
                <w:lang w:eastAsia="en-GB"/>
              </w:rPr>
            </w:pPr>
          </w:p>
          <w:p w14:paraId="61E4BBFB" w14:textId="77777777" w:rsidR="00A152F3" w:rsidRDefault="00A152F3" w:rsidP="000555B2">
            <w:pPr>
              <w:contextualSpacing/>
              <w:rPr>
                <w:rFonts w:ascii="Calibri" w:eastAsia="Times New Roman" w:hAnsi="Calibri" w:cs="Times New Roman"/>
                <w:b/>
                <w:color w:val="3B3B3B"/>
                <w:sz w:val="20"/>
                <w:szCs w:val="20"/>
                <w:lang w:eastAsia="en-GB"/>
              </w:rPr>
            </w:pPr>
            <w:r>
              <w:rPr>
                <w:rFonts w:ascii="Calibri" w:eastAsia="Times New Roman" w:hAnsi="Calibri" w:cs="Times New Roman"/>
                <w:b/>
                <w:color w:val="3B3B3B"/>
                <w:sz w:val="20"/>
                <w:szCs w:val="20"/>
                <w:lang w:eastAsia="en-GB"/>
              </w:rPr>
              <w:t>SMS Schools</w:t>
            </w:r>
          </w:p>
          <w:p w14:paraId="1F0C79F5" w14:textId="77777777" w:rsidR="00A152F3" w:rsidRDefault="00A152F3" w:rsidP="000555B2">
            <w:pPr>
              <w:contextualSpacing/>
            </w:pPr>
            <w:r>
              <w:rPr>
                <w:rFonts w:ascii="Calibri" w:eastAsia="Times New Roman" w:hAnsi="Calibri" w:cs="Times New Roman"/>
                <w:color w:val="3B3B3B"/>
                <w:sz w:val="20"/>
                <w:szCs w:val="20"/>
                <w:lang w:eastAsia="en-GB"/>
              </w:rPr>
              <w:t>If you subscribe to our managed service, you will receive o</w:t>
            </w:r>
            <w:r w:rsidRPr="37C6F222">
              <w:rPr>
                <w:rFonts w:ascii="Calibri" w:eastAsia="Times New Roman" w:hAnsi="Calibri" w:cs="Times New Roman"/>
                <w:color w:val="3B3B3B"/>
                <w:sz w:val="20"/>
                <w:szCs w:val="20"/>
                <w:lang w:eastAsia="en-GB"/>
              </w:rPr>
              <w:t xml:space="preserve">ne free training credit for MS Teams or Staff Hub (to be used within 6 months of </w:t>
            </w:r>
            <w:r>
              <w:rPr>
                <w:rFonts w:ascii="Calibri" w:eastAsia="Times New Roman" w:hAnsi="Calibri" w:cs="Times New Roman"/>
                <w:color w:val="3B3B3B"/>
                <w:sz w:val="20"/>
                <w:szCs w:val="20"/>
                <w:lang w:eastAsia="en-GB"/>
              </w:rPr>
              <w:t>your implementation ‘Go Live’ date</w:t>
            </w:r>
            <w:r w:rsidRPr="79EFEB61">
              <w:rPr>
                <w:rFonts w:ascii="Calibri" w:eastAsia="Times New Roman" w:hAnsi="Calibri" w:cs="Times New Roman"/>
                <w:color w:val="3B3B3B"/>
                <w:sz w:val="20"/>
                <w:szCs w:val="20"/>
                <w:lang w:eastAsia="en-GB"/>
              </w:rPr>
              <w:t>). This training will support your school, trust</w:t>
            </w:r>
            <w:r w:rsidRPr="79EFEB61">
              <w:rPr>
                <w:rFonts w:ascii="Calibri" w:eastAsia="Times New Roman" w:hAnsi="Calibri" w:cs="Times New Roman"/>
                <w:color w:val="3B3B3B"/>
                <w:sz w:val="20"/>
                <w:szCs w:val="20"/>
              </w:rPr>
              <w:t>,</w:t>
            </w:r>
            <w:r w:rsidRPr="79EFEB61">
              <w:rPr>
                <w:rFonts w:ascii="Calibri" w:eastAsia="Times New Roman" w:hAnsi="Calibri" w:cs="Times New Roman"/>
                <w:color w:val="3B3B3B"/>
                <w:sz w:val="20"/>
                <w:szCs w:val="20"/>
                <w:lang w:eastAsia="en-GB"/>
              </w:rPr>
              <w:t xml:space="preserve"> or federation with setting up and using SharePoint and Teams across your organisation. It will look at how to get the most from these products, offer helpful hints and tips</w:t>
            </w:r>
            <w:r>
              <w:rPr>
                <w:rFonts w:ascii="Calibri" w:eastAsia="Times New Roman" w:hAnsi="Calibri" w:cs="Times New Roman"/>
                <w:color w:val="3B3B3B"/>
                <w:sz w:val="20"/>
                <w:szCs w:val="20"/>
                <w:lang w:eastAsia="en-GB"/>
              </w:rPr>
              <w:t>,</w:t>
            </w:r>
            <w:r w:rsidRPr="79EFEB61">
              <w:rPr>
                <w:rFonts w:ascii="Calibri" w:eastAsia="Times New Roman" w:hAnsi="Calibri" w:cs="Times New Roman"/>
                <w:color w:val="3B3B3B"/>
                <w:sz w:val="20"/>
                <w:szCs w:val="20"/>
                <w:lang w:eastAsia="en-GB"/>
              </w:rPr>
              <w:t xml:space="preserve"> and will also share information on how to use other free applications to digitise existing processes. </w:t>
            </w:r>
            <w:r>
              <w:br/>
            </w:r>
          </w:p>
          <w:p w14:paraId="3CAF6374" w14:textId="77777777" w:rsidR="00A152F3" w:rsidRDefault="00A152F3" w:rsidP="000555B2">
            <w:pPr>
              <w:contextualSpacing/>
              <w:rPr>
                <w:rFonts w:ascii="Calibri" w:eastAsia="Times New Roman" w:hAnsi="Calibri" w:cs="Times New Roman"/>
                <w:color w:val="3B3B3B"/>
                <w:sz w:val="20"/>
                <w:szCs w:val="20"/>
                <w:lang w:eastAsia="en-GB"/>
              </w:rPr>
            </w:pPr>
            <w:r w:rsidRPr="008B7F04">
              <w:rPr>
                <w:b/>
                <w:bCs/>
                <w:sz w:val="20"/>
                <w:szCs w:val="20"/>
              </w:rPr>
              <w:t>Non-SMS Schools</w:t>
            </w:r>
            <w:r>
              <w:br/>
            </w:r>
            <w:r w:rsidRPr="79EFEB61">
              <w:rPr>
                <w:rFonts w:ascii="Calibri" w:eastAsia="Times New Roman" w:hAnsi="Calibri" w:cs="Times New Roman"/>
                <w:color w:val="3B3B3B"/>
                <w:sz w:val="20"/>
                <w:szCs w:val="20"/>
                <w:lang w:eastAsia="en-GB"/>
              </w:rPr>
              <w:t>If you do not subscribe to our managed service, we are still able to offer training to you.</w:t>
            </w:r>
            <w:r>
              <w:rPr>
                <w:rFonts w:ascii="Calibri" w:eastAsia="Times New Roman" w:hAnsi="Calibri" w:cs="Times New Roman"/>
                <w:color w:val="3B3B3B"/>
                <w:sz w:val="20"/>
                <w:szCs w:val="20"/>
                <w:lang w:eastAsia="en-GB"/>
              </w:rPr>
              <w:t xml:space="preserve">  </w:t>
            </w:r>
            <w:r w:rsidRPr="79EFEB61">
              <w:rPr>
                <w:rFonts w:ascii="Calibri" w:eastAsia="Times New Roman" w:hAnsi="Calibri" w:cs="Times New Roman"/>
                <w:color w:val="3B3B3B"/>
                <w:sz w:val="20"/>
                <w:szCs w:val="20"/>
                <w:lang w:eastAsia="en-GB"/>
              </w:rPr>
              <w:t xml:space="preserve">Please contact  </w:t>
            </w:r>
            <w:hyperlink r:id="rId26" w:history="1">
              <w:r w:rsidRPr="79EFEB61">
                <w:rPr>
                  <w:rStyle w:val="Hyperlink"/>
                  <w:rFonts w:ascii="Calibri" w:eastAsia="Times New Roman" w:hAnsi="Calibri" w:cs="Times New Roman"/>
                  <w:sz w:val="20"/>
                  <w:szCs w:val="20"/>
                  <w:lang w:eastAsia="en-GB"/>
                </w:rPr>
                <w:t>ICT.Support@shropshire.gov.uk</w:t>
              </w:r>
            </w:hyperlink>
            <w:r w:rsidRPr="79EFEB61">
              <w:rPr>
                <w:rFonts w:ascii="Calibri" w:eastAsia="Times New Roman" w:hAnsi="Calibri" w:cs="Times New Roman"/>
                <w:color w:val="3B3B3B"/>
                <w:sz w:val="20"/>
                <w:szCs w:val="20"/>
                <w:lang w:eastAsia="en-GB"/>
              </w:rPr>
              <w:t xml:space="preserve"> to discuss this in more detail</w:t>
            </w:r>
            <w:r>
              <w:rPr>
                <w:rFonts w:ascii="Calibri" w:eastAsia="Times New Roman" w:hAnsi="Calibri" w:cs="Times New Roman"/>
                <w:color w:val="3B3B3B"/>
                <w:sz w:val="20"/>
                <w:szCs w:val="20"/>
                <w:lang w:eastAsia="en-GB"/>
              </w:rPr>
              <w:t>.</w:t>
            </w:r>
          </w:p>
          <w:p w14:paraId="2F871C81" w14:textId="77777777" w:rsidR="00A152F3" w:rsidRPr="00E2495A" w:rsidRDefault="00A152F3" w:rsidP="000555B2">
            <w:pPr>
              <w:contextualSpacing/>
              <w:rPr>
                <w:rFonts w:ascii="Calibri" w:eastAsia="Times New Roman" w:hAnsi="Calibri" w:cs="Times New Roman"/>
                <w:color w:val="3B3B3B"/>
                <w:sz w:val="20"/>
                <w:szCs w:val="20"/>
                <w:lang w:eastAsia="en-GB"/>
              </w:rPr>
            </w:pPr>
          </w:p>
        </w:tc>
      </w:tr>
    </w:tbl>
    <w:p w14:paraId="0F48CB4B" w14:textId="77777777" w:rsidR="00FC4AA0" w:rsidRPr="00083220" w:rsidRDefault="00FC4AA0" w:rsidP="00D627F7">
      <w:pPr>
        <w:spacing w:after="0" w:line="240" w:lineRule="auto"/>
        <w:rPr>
          <w:rFonts w:cstheme="minorHAnsi"/>
          <w:sz w:val="20"/>
          <w:szCs w:val="20"/>
          <w:highlight w:val="yellow"/>
        </w:rPr>
      </w:pPr>
    </w:p>
    <w:p w14:paraId="1B97DD60" w14:textId="77777777" w:rsidR="00CE2CB7" w:rsidRDefault="00CE2CB7" w:rsidP="007B6620">
      <w:pPr>
        <w:spacing w:after="0" w:line="240" w:lineRule="auto"/>
      </w:pPr>
    </w:p>
    <w:p w14:paraId="24EB4DBF" w14:textId="77777777" w:rsidR="00CE2CB7" w:rsidRDefault="00CE2CB7" w:rsidP="007B6620">
      <w:pPr>
        <w:spacing w:after="0" w:line="240" w:lineRule="auto"/>
      </w:pPr>
    </w:p>
    <w:p w14:paraId="63F3FE2B" w14:textId="72127179" w:rsidR="007B6620" w:rsidRPr="00E84CFB" w:rsidRDefault="00700192" w:rsidP="007B6620">
      <w:pPr>
        <w:spacing w:after="0" w:line="240" w:lineRule="auto"/>
        <w:rPr>
          <w:rFonts w:cstheme="minorHAnsi"/>
          <w:sz w:val="20"/>
          <w:szCs w:val="20"/>
        </w:rPr>
      </w:pPr>
      <w:hyperlink w:anchor="_Service_Index" w:history="1">
        <w:r w:rsidR="007B6620" w:rsidRPr="00E84CFB">
          <w:rPr>
            <w:rStyle w:val="Hyperlink"/>
            <w:rFonts w:cstheme="minorHAnsi"/>
            <w:sz w:val="20"/>
            <w:szCs w:val="20"/>
          </w:rPr>
          <w:t>Back to Service Index</w:t>
        </w:r>
      </w:hyperlink>
    </w:p>
    <w:p w14:paraId="226AA88A" w14:textId="2800E259" w:rsidR="00BF4C7B" w:rsidRDefault="007B6620" w:rsidP="007B6620">
      <w:pPr>
        <w:rPr>
          <w:rFonts w:asciiTheme="majorHAnsi" w:eastAsiaTheme="majorEastAsia" w:hAnsiTheme="majorHAnsi"/>
          <w:color w:val="2E74B5" w:themeColor="accent1" w:themeShade="BF"/>
          <w:sz w:val="28"/>
          <w:szCs w:val="28"/>
          <w:highlight w:val="yellow"/>
        </w:rPr>
      </w:pPr>
      <w:r w:rsidRPr="00083220">
        <w:rPr>
          <w:rFonts w:asciiTheme="majorHAnsi" w:eastAsiaTheme="majorEastAsia" w:hAnsiTheme="majorHAnsi"/>
          <w:color w:val="2E74B5" w:themeColor="accent1" w:themeShade="BF"/>
          <w:sz w:val="28"/>
          <w:szCs w:val="28"/>
          <w:highlight w:val="yellow"/>
        </w:rPr>
        <w:lastRenderedPageBreak/>
        <w:t xml:space="preserve"> </w:t>
      </w:r>
    </w:p>
    <w:p w14:paraId="4AE432AD" w14:textId="77777777" w:rsidR="001503B4" w:rsidRDefault="001503B4">
      <w:pPr>
        <w:rPr>
          <w:rFonts w:asciiTheme="majorHAnsi" w:eastAsiaTheme="majorEastAsia" w:hAnsiTheme="majorHAnsi"/>
          <w:color w:val="2E74B5" w:themeColor="accent1" w:themeShade="BF"/>
          <w:highlight w:val="yellow"/>
        </w:rPr>
      </w:pPr>
    </w:p>
    <w:p w14:paraId="58A364CA" w14:textId="77777777" w:rsidR="001503B4" w:rsidRDefault="001503B4">
      <w:pPr>
        <w:rPr>
          <w:rFonts w:asciiTheme="majorHAnsi" w:eastAsiaTheme="majorEastAsia" w:hAnsiTheme="majorHAnsi"/>
          <w:color w:val="2E74B5" w:themeColor="accent1" w:themeShade="BF"/>
          <w:highlight w:val="yellow"/>
        </w:rPr>
      </w:pPr>
    </w:p>
    <w:p w14:paraId="2AC9FB59" w14:textId="77777777" w:rsidR="00AA49C5" w:rsidRPr="00A961E0" w:rsidRDefault="00AA49C5" w:rsidP="00AA49C5">
      <w:pPr>
        <w:tabs>
          <w:tab w:val="left" w:pos="1310"/>
        </w:tabs>
        <w:rPr>
          <w:rFonts w:ascii="Calibri Light" w:eastAsia="Calibri Light" w:hAnsi="Calibri Light" w:cs="Calibri Light"/>
          <w:b/>
          <w:bCs/>
          <w:color w:val="2E74B5" w:themeColor="accent1" w:themeShade="BF"/>
          <w:sz w:val="31"/>
          <w:szCs w:val="31"/>
        </w:rPr>
      </w:pPr>
      <w:bookmarkStart w:id="45" w:name="Senso"/>
      <w:bookmarkEnd w:id="45"/>
      <w:r w:rsidRPr="00A961E0">
        <w:rPr>
          <w:rFonts w:ascii="Calibri Light" w:eastAsia="Calibri Light" w:hAnsi="Calibri Light" w:cs="Calibri Light"/>
          <w:b/>
          <w:bCs/>
          <w:color w:val="2E74B5" w:themeColor="accent1" w:themeShade="BF"/>
          <w:sz w:val="31"/>
          <w:szCs w:val="31"/>
        </w:rPr>
        <w:t>Advanced Safeguarding Monitoring Platform</w:t>
      </w:r>
      <w:r>
        <w:rPr>
          <w:rFonts w:ascii="Calibri Light" w:eastAsia="Calibri Light" w:hAnsi="Calibri Light" w:cs="Calibri Light"/>
          <w:b/>
          <w:bCs/>
          <w:color w:val="2E74B5" w:themeColor="accent1" w:themeShade="BF"/>
          <w:sz w:val="31"/>
          <w:szCs w:val="31"/>
        </w:rPr>
        <w:t xml:space="preserve"> (Senso)</w:t>
      </w:r>
    </w:p>
    <w:tbl>
      <w:tblPr>
        <w:tblStyle w:val="TableGrid5"/>
        <w:tblW w:w="0" w:type="auto"/>
        <w:tblLook w:val="04A0" w:firstRow="1" w:lastRow="0" w:firstColumn="1" w:lastColumn="0" w:noHBand="0" w:noVBand="1"/>
      </w:tblPr>
      <w:tblGrid>
        <w:gridCol w:w="562"/>
        <w:gridCol w:w="1418"/>
        <w:gridCol w:w="4678"/>
        <w:gridCol w:w="3402"/>
      </w:tblGrid>
      <w:tr w:rsidR="00AA49C5" w14:paraId="42FDD5DB" w14:textId="77777777" w:rsidTr="000555B2">
        <w:trPr>
          <w:trHeight w:val="425"/>
        </w:trPr>
        <w:tc>
          <w:tcPr>
            <w:tcW w:w="562" w:type="dxa"/>
            <w:shd w:val="clear" w:color="auto" w:fill="2F5496" w:themeFill="accent5" w:themeFillShade="BF"/>
            <w:vAlign w:val="center"/>
          </w:tcPr>
          <w:p w14:paraId="21BC5881" w14:textId="77777777" w:rsidR="00AA49C5" w:rsidRDefault="00AA49C5" w:rsidP="000555B2">
            <w:pPr>
              <w:rPr>
                <w:color w:val="000000" w:themeColor="text1"/>
                <w:sz w:val="20"/>
                <w:szCs w:val="20"/>
              </w:rPr>
            </w:pPr>
            <w:r w:rsidRPr="65AB48BA">
              <w:rPr>
                <w:rFonts w:cs="Arial"/>
                <w:b/>
                <w:bCs/>
                <w:color w:val="FFFFFF" w:themeColor="background1"/>
              </w:rPr>
              <w:t>Ref</w:t>
            </w:r>
          </w:p>
        </w:tc>
        <w:tc>
          <w:tcPr>
            <w:tcW w:w="1418" w:type="dxa"/>
            <w:shd w:val="clear" w:color="auto" w:fill="2F5496" w:themeFill="accent5" w:themeFillShade="BF"/>
            <w:vAlign w:val="center"/>
          </w:tcPr>
          <w:p w14:paraId="519C182A" w14:textId="77777777" w:rsidR="00AA49C5" w:rsidRDefault="00AA49C5" w:rsidP="000555B2">
            <w:pPr>
              <w:rPr>
                <w:color w:val="000000" w:themeColor="text1"/>
                <w:sz w:val="20"/>
                <w:szCs w:val="20"/>
              </w:rPr>
            </w:pPr>
            <w:r w:rsidRPr="65AB48BA">
              <w:rPr>
                <w:rFonts w:cs="Arial"/>
                <w:b/>
                <w:bCs/>
                <w:color w:val="FFFFFF" w:themeColor="background1"/>
              </w:rPr>
              <w:t>Service</w:t>
            </w:r>
          </w:p>
        </w:tc>
        <w:tc>
          <w:tcPr>
            <w:tcW w:w="4678" w:type="dxa"/>
            <w:shd w:val="clear" w:color="auto" w:fill="2F5496" w:themeFill="accent5" w:themeFillShade="BF"/>
            <w:vAlign w:val="center"/>
          </w:tcPr>
          <w:p w14:paraId="6C57F226" w14:textId="77777777" w:rsidR="00AA49C5" w:rsidRDefault="00AA49C5" w:rsidP="000555B2">
            <w:pPr>
              <w:rPr>
                <w:color w:val="000000" w:themeColor="text1"/>
                <w:sz w:val="20"/>
                <w:szCs w:val="20"/>
              </w:rPr>
            </w:pPr>
            <w:r w:rsidRPr="65AB48BA">
              <w:rPr>
                <w:rFonts w:cs="Arial"/>
                <w:b/>
                <w:bCs/>
                <w:color w:val="FFFFFF" w:themeColor="background1"/>
              </w:rPr>
              <w:t>Service Description</w:t>
            </w:r>
          </w:p>
        </w:tc>
        <w:tc>
          <w:tcPr>
            <w:tcW w:w="3402" w:type="dxa"/>
            <w:shd w:val="clear" w:color="auto" w:fill="2F5496" w:themeFill="accent5" w:themeFillShade="BF"/>
            <w:vAlign w:val="center"/>
          </w:tcPr>
          <w:p w14:paraId="04F1956B" w14:textId="77777777" w:rsidR="00AA49C5" w:rsidRDefault="00AA49C5" w:rsidP="000555B2">
            <w:pPr>
              <w:rPr>
                <w:color w:val="000000" w:themeColor="text1"/>
                <w:sz w:val="20"/>
                <w:szCs w:val="20"/>
              </w:rPr>
            </w:pPr>
            <w:r w:rsidRPr="65AB48BA">
              <w:rPr>
                <w:rFonts w:cs="Arial"/>
                <w:b/>
                <w:bCs/>
                <w:color w:val="FFFFFF" w:themeColor="background1"/>
              </w:rPr>
              <w:t>Benefits</w:t>
            </w:r>
          </w:p>
        </w:tc>
      </w:tr>
      <w:tr w:rsidR="00AA49C5" w14:paraId="59406548" w14:textId="77777777" w:rsidTr="000555B2">
        <w:tc>
          <w:tcPr>
            <w:tcW w:w="562" w:type="dxa"/>
            <w:shd w:val="clear" w:color="auto" w:fill="C5E0B3" w:themeFill="accent6" w:themeFillTint="66"/>
            <w:vAlign w:val="center"/>
          </w:tcPr>
          <w:p w14:paraId="1F01FDF0" w14:textId="77777777" w:rsidR="00AA49C5" w:rsidRDefault="00AA49C5" w:rsidP="000555B2">
            <w:pPr>
              <w:jc w:val="center"/>
              <w:rPr>
                <w:b/>
                <w:bCs/>
                <w:color w:val="000000" w:themeColor="text1"/>
                <w:sz w:val="20"/>
                <w:szCs w:val="20"/>
              </w:rPr>
            </w:pPr>
            <w:r>
              <w:rPr>
                <w:b/>
                <w:bCs/>
                <w:color w:val="000000" w:themeColor="text1"/>
                <w:sz w:val="20"/>
                <w:szCs w:val="20"/>
              </w:rPr>
              <w:t>4</w:t>
            </w:r>
          </w:p>
        </w:tc>
        <w:tc>
          <w:tcPr>
            <w:tcW w:w="1418" w:type="dxa"/>
            <w:vAlign w:val="center"/>
          </w:tcPr>
          <w:p w14:paraId="2A77AFB0" w14:textId="77777777" w:rsidR="00AA49C5" w:rsidRDefault="00AA49C5" w:rsidP="000555B2">
            <w:pPr>
              <w:spacing w:after="40" w:line="259" w:lineRule="auto"/>
              <w:jc w:val="center"/>
              <w:rPr>
                <w:rFonts w:eastAsia="Times New Roman" w:cs="Arial"/>
                <w:b/>
                <w:bCs/>
                <w:sz w:val="20"/>
                <w:szCs w:val="20"/>
                <w:lang w:eastAsia="en-GB"/>
              </w:rPr>
            </w:pPr>
          </w:p>
          <w:p w14:paraId="4C9BC210" w14:textId="77777777" w:rsidR="00AA49C5" w:rsidRPr="00A961E0" w:rsidRDefault="00AA49C5" w:rsidP="000555B2">
            <w:pPr>
              <w:spacing w:after="40" w:line="259" w:lineRule="auto"/>
              <w:jc w:val="center"/>
              <w:rPr>
                <w:b/>
                <w:sz w:val="20"/>
                <w:szCs w:val="20"/>
              </w:rPr>
            </w:pPr>
            <w:bookmarkStart w:id="46" w:name="_Hlk158035304"/>
            <w:r w:rsidRPr="00A961E0">
              <w:rPr>
                <w:b/>
                <w:sz w:val="20"/>
                <w:szCs w:val="20"/>
              </w:rPr>
              <w:t xml:space="preserve">Advanced Safeguarding </w:t>
            </w:r>
            <w:r w:rsidRPr="00A961E0">
              <w:rPr>
                <w:b/>
                <w:bCs/>
                <w:sz w:val="20"/>
                <w:szCs w:val="20"/>
              </w:rPr>
              <w:t>Monitoring Platform</w:t>
            </w:r>
          </w:p>
          <w:bookmarkEnd w:id="46"/>
          <w:p w14:paraId="0E70B276" w14:textId="77777777" w:rsidR="00AA49C5" w:rsidRDefault="00AA49C5" w:rsidP="000555B2">
            <w:pPr>
              <w:rPr>
                <w:color w:val="000000" w:themeColor="text1"/>
                <w:sz w:val="20"/>
                <w:szCs w:val="20"/>
                <w:highlight w:val="yellow"/>
              </w:rPr>
            </w:pPr>
          </w:p>
        </w:tc>
        <w:tc>
          <w:tcPr>
            <w:tcW w:w="4678" w:type="dxa"/>
            <w:vAlign w:val="center"/>
          </w:tcPr>
          <w:p w14:paraId="147B19C2" w14:textId="77777777" w:rsidR="00AA49C5" w:rsidRDefault="00AA49C5" w:rsidP="000555B2">
            <w:pPr>
              <w:rPr>
                <w:rFonts w:ascii="Calibri" w:eastAsia="Times New Roman" w:hAnsi="Calibri" w:cs="Times New Roman"/>
                <w:color w:val="3B3B3B"/>
                <w:sz w:val="20"/>
                <w:szCs w:val="20"/>
                <w:lang w:eastAsia="en-GB"/>
              </w:rPr>
            </w:pPr>
          </w:p>
          <w:p w14:paraId="5197E67E" w14:textId="77777777" w:rsidR="00AA49C5" w:rsidRDefault="00AA49C5" w:rsidP="000555B2">
            <w:pPr>
              <w:rPr>
                <w:sz w:val="20"/>
                <w:szCs w:val="20"/>
                <w:lang w:eastAsia="en-GB"/>
              </w:rPr>
            </w:pPr>
            <w:r>
              <w:rPr>
                <w:sz w:val="20"/>
                <w:szCs w:val="20"/>
                <w:lang w:eastAsia="en-GB"/>
              </w:rPr>
              <w:t>SENSO is a platform of applications which have been developed to provide advanced capabilities to support you with monitoring and managing classroom behaviour, identifying and flagging safeguarding concerns and improving the level of assurance you have around the safety of the children and staff in your school.</w:t>
            </w:r>
          </w:p>
          <w:p w14:paraId="4B724065" w14:textId="77777777" w:rsidR="00AA49C5" w:rsidRDefault="00AA49C5" w:rsidP="000555B2">
            <w:pPr>
              <w:rPr>
                <w:sz w:val="20"/>
                <w:szCs w:val="20"/>
                <w:lang w:eastAsia="en-GB"/>
              </w:rPr>
            </w:pPr>
          </w:p>
          <w:p w14:paraId="791D4D9C" w14:textId="77777777" w:rsidR="00AA49C5" w:rsidRPr="006F6EBE" w:rsidRDefault="00AA49C5" w:rsidP="000555B2">
            <w:pPr>
              <w:rPr>
                <w:sz w:val="20"/>
                <w:szCs w:val="20"/>
              </w:rPr>
            </w:pPr>
            <w:r>
              <w:rPr>
                <w:sz w:val="20"/>
                <w:szCs w:val="20"/>
                <w:lang w:eastAsia="en-GB"/>
              </w:rPr>
              <w:t xml:space="preserve">It provides </w:t>
            </w:r>
            <w:r w:rsidRPr="006F6EBE">
              <w:rPr>
                <w:sz w:val="20"/>
                <w:szCs w:val="20"/>
                <w:lang w:eastAsia="en-GB"/>
              </w:rPr>
              <w:t xml:space="preserve">classroom management </w:t>
            </w:r>
            <w:r>
              <w:rPr>
                <w:sz w:val="20"/>
                <w:szCs w:val="20"/>
                <w:lang w:eastAsia="en-GB"/>
              </w:rPr>
              <w:t>capability that gives</w:t>
            </w:r>
            <w:r w:rsidRPr="006F6EBE">
              <w:rPr>
                <w:sz w:val="20"/>
                <w:szCs w:val="20"/>
                <w:lang w:eastAsia="en-GB"/>
              </w:rPr>
              <w:t xml:space="preserve"> schools more control over what their pupils are accessing when using technology.  </w:t>
            </w:r>
            <w:r w:rsidRPr="006F6EBE">
              <w:rPr>
                <w:sz w:val="20"/>
                <w:szCs w:val="20"/>
              </w:rPr>
              <w:t xml:space="preserve">The choice of modules provide flexibility for schools to choose the right package for their needs. </w:t>
            </w:r>
          </w:p>
          <w:p w14:paraId="74376197" w14:textId="77777777" w:rsidR="00AA49C5" w:rsidRPr="006F6EBE" w:rsidRDefault="00AA49C5" w:rsidP="000555B2">
            <w:pPr>
              <w:rPr>
                <w:sz w:val="20"/>
                <w:szCs w:val="20"/>
              </w:rPr>
            </w:pPr>
          </w:p>
          <w:p w14:paraId="0BA7CAE1" w14:textId="77777777" w:rsidR="00AA49C5" w:rsidRPr="006F6EBE" w:rsidRDefault="00AA49C5" w:rsidP="000555B2">
            <w:pPr>
              <w:rPr>
                <w:sz w:val="20"/>
                <w:szCs w:val="20"/>
              </w:rPr>
            </w:pPr>
            <w:r w:rsidRPr="006F6EBE">
              <w:rPr>
                <w:sz w:val="20"/>
                <w:szCs w:val="20"/>
              </w:rPr>
              <w:t>The software is always connected</w:t>
            </w:r>
            <w:r>
              <w:rPr>
                <w:sz w:val="20"/>
                <w:szCs w:val="20"/>
              </w:rPr>
              <w:t xml:space="preserve"> provided the device has access to the internet</w:t>
            </w:r>
            <w:r w:rsidRPr="006F6EBE">
              <w:rPr>
                <w:sz w:val="20"/>
                <w:szCs w:val="20"/>
              </w:rPr>
              <w:t xml:space="preserve">, with centralized dashboards and reports for easy access to information.  </w:t>
            </w:r>
          </w:p>
          <w:p w14:paraId="3F1ED84E" w14:textId="77777777" w:rsidR="00AA49C5" w:rsidRPr="006F6EBE" w:rsidRDefault="00AA49C5" w:rsidP="000555B2">
            <w:pPr>
              <w:rPr>
                <w:sz w:val="20"/>
                <w:szCs w:val="20"/>
              </w:rPr>
            </w:pPr>
          </w:p>
          <w:p w14:paraId="1D5CF584" w14:textId="77777777" w:rsidR="00AA49C5" w:rsidRPr="006F6EBE" w:rsidRDefault="00AA49C5" w:rsidP="000555B2">
            <w:pPr>
              <w:rPr>
                <w:sz w:val="20"/>
                <w:szCs w:val="20"/>
              </w:rPr>
            </w:pPr>
            <w:r w:rsidRPr="006F6EBE">
              <w:rPr>
                <w:sz w:val="20"/>
                <w:szCs w:val="20"/>
              </w:rPr>
              <w:t>Senso has industry-leading security measures and privacy policies to protect data in the cloud</w:t>
            </w:r>
            <w:r>
              <w:rPr>
                <w:sz w:val="20"/>
                <w:szCs w:val="20"/>
              </w:rPr>
              <w:t>.</w:t>
            </w:r>
          </w:p>
          <w:p w14:paraId="12437FE1" w14:textId="77777777" w:rsidR="00AA49C5" w:rsidRPr="006F6EBE" w:rsidRDefault="00AA49C5" w:rsidP="000555B2">
            <w:pPr>
              <w:rPr>
                <w:sz w:val="20"/>
                <w:szCs w:val="20"/>
              </w:rPr>
            </w:pPr>
          </w:p>
          <w:p w14:paraId="428D93AF" w14:textId="77777777" w:rsidR="00AA49C5" w:rsidRPr="006F6EBE" w:rsidRDefault="00AA49C5" w:rsidP="000555B2">
            <w:pPr>
              <w:rPr>
                <w:sz w:val="20"/>
                <w:szCs w:val="20"/>
              </w:rPr>
            </w:pPr>
            <w:r w:rsidRPr="00DA1DE9">
              <w:rPr>
                <w:sz w:val="20"/>
                <w:szCs w:val="20"/>
              </w:rPr>
              <w:t>Essential Tools</w:t>
            </w:r>
            <w:r w:rsidRPr="006F6EBE">
              <w:rPr>
                <w:sz w:val="20"/>
                <w:szCs w:val="20"/>
              </w:rPr>
              <w:t xml:space="preserve"> for </w:t>
            </w:r>
            <w:r>
              <w:rPr>
                <w:sz w:val="20"/>
                <w:szCs w:val="20"/>
              </w:rPr>
              <w:t>school m</w:t>
            </w:r>
            <w:r w:rsidRPr="006F6EBE">
              <w:rPr>
                <w:sz w:val="20"/>
                <w:szCs w:val="20"/>
              </w:rPr>
              <w:t xml:space="preserve">anagement </w:t>
            </w:r>
            <w:r>
              <w:rPr>
                <w:sz w:val="20"/>
                <w:szCs w:val="20"/>
              </w:rPr>
              <w:t>are</w:t>
            </w:r>
            <w:r w:rsidRPr="006F6EBE">
              <w:rPr>
                <w:sz w:val="20"/>
                <w:szCs w:val="20"/>
              </w:rPr>
              <w:t xml:space="preserve"> included in the Class Cloud, Network Cloud, Safeguarding Cloud and Enterprise Cloud packages.  This gives teachers the ability to:</w:t>
            </w:r>
          </w:p>
          <w:p w14:paraId="4C677C36" w14:textId="77777777" w:rsidR="00AA49C5" w:rsidRPr="006F6EBE" w:rsidRDefault="00AA49C5" w:rsidP="006A0348">
            <w:pPr>
              <w:pStyle w:val="ListParagraph"/>
              <w:numPr>
                <w:ilvl w:val="0"/>
                <w:numId w:val="46"/>
              </w:numPr>
              <w:rPr>
                <w:sz w:val="20"/>
                <w:szCs w:val="20"/>
              </w:rPr>
            </w:pPr>
            <w:r w:rsidRPr="006F6EBE">
              <w:rPr>
                <w:sz w:val="20"/>
                <w:szCs w:val="20"/>
              </w:rPr>
              <w:t>Monitor devices and take control of a single, or multiple, device(s).</w:t>
            </w:r>
          </w:p>
          <w:p w14:paraId="39150314" w14:textId="77777777" w:rsidR="00AA49C5" w:rsidRPr="006F6EBE" w:rsidRDefault="00AA49C5" w:rsidP="006A0348">
            <w:pPr>
              <w:pStyle w:val="ListParagraph"/>
              <w:numPr>
                <w:ilvl w:val="0"/>
                <w:numId w:val="46"/>
              </w:numPr>
              <w:rPr>
                <w:sz w:val="20"/>
                <w:szCs w:val="20"/>
              </w:rPr>
            </w:pPr>
            <w:r w:rsidRPr="006F6EBE">
              <w:rPr>
                <w:sz w:val="20"/>
                <w:szCs w:val="20"/>
              </w:rPr>
              <w:t xml:space="preserve">Send messages to single or multiple students. </w:t>
            </w:r>
          </w:p>
          <w:p w14:paraId="7623D979" w14:textId="77777777" w:rsidR="00AA49C5" w:rsidRPr="006F6EBE" w:rsidRDefault="00AA49C5" w:rsidP="006A0348">
            <w:pPr>
              <w:pStyle w:val="ListParagraph"/>
              <w:numPr>
                <w:ilvl w:val="0"/>
                <w:numId w:val="46"/>
              </w:numPr>
              <w:rPr>
                <w:sz w:val="20"/>
                <w:szCs w:val="20"/>
              </w:rPr>
            </w:pPr>
            <w:r w:rsidRPr="006F6EBE">
              <w:rPr>
                <w:sz w:val="20"/>
                <w:szCs w:val="20"/>
              </w:rPr>
              <w:t>Access user-based information.</w:t>
            </w:r>
          </w:p>
          <w:p w14:paraId="585AF489" w14:textId="77777777" w:rsidR="00AA49C5" w:rsidRPr="003A2108" w:rsidRDefault="00AA49C5" w:rsidP="006A0348">
            <w:pPr>
              <w:pStyle w:val="ListParagraph"/>
              <w:numPr>
                <w:ilvl w:val="0"/>
                <w:numId w:val="46"/>
              </w:numPr>
              <w:rPr>
                <w:sz w:val="20"/>
                <w:szCs w:val="20"/>
              </w:rPr>
            </w:pPr>
            <w:r w:rsidRPr="003A2108">
              <w:rPr>
                <w:sz w:val="20"/>
                <w:szCs w:val="20"/>
              </w:rPr>
              <w:t xml:space="preserve">Sync with Google Classroom and MS Teams. </w:t>
            </w:r>
          </w:p>
          <w:p w14:paraId="34641618" w14:textId="77777777" w:rsidR="00AA49C5" w:rsidRPr="006F6EBE" w:rsidRDefault="00AA49C5" w:rsidP="000555B2">
            <w:pPr>
              <w:rPr>
                <w:sz w:val="20"/>
                <w:szCs w:val="20"/>
                <w:lang w:eastAsia="en-GB"/>
              </w:rPr>
            </w:pPr>
          </w:p>
          <w:p w14:paraId="7EB066E3" w14:textId="77777777" w:rsidR="00AA49C5" w:rsidRPr="006F6EBE" w:rsidRDefault="00AA49C5" w:rsidP="000555B2">
            <w:pPr>
              <w:rPr>
                <w:sz w:val="20"/>
                <w:szCs w:val="20"/>
                <w:lang w:eastAsia="en-GB"/>
              </w:rPr>
            </w:pPr>
            <w:r>
              <w:rPr>
                <w:sz w:val="20"/>
                <w:szCs w:val="20"/>
                <w:lang w:eastAsia="en-GB"/>
              </w:rPr>
              <w:t>Packag</w:t>
            </w:r>
            <w:r w:rsidRPr="006F6EBE">
              <w:rPr>
                <w:sz w:val="20"/>
                <w:szCs w:val="20"/>
                <w:lang w:eastAsia="en-GB"/>
              </w:rPr>
              <w:t>es available for schools to choose from include:</w:t>
            </w:r>
          </w:p>
          <w:p w14:paraId="5068204E" w14:textId="77777777" w:rsidR="00AA49C5" w:rsidRPr="006F6EBE" w:rsidRDefault="00AA49C5" w:rsidP="000555B2">
            <w:pPr>
              <w:rPr>
                <w:sz w:val="20"/>
                <w:szCs w:val="20"/>
                <w:lang w:eastAsia="en-GB"/>
              </w:rPr>
            </w:pPr>
            <w:r w:rsidRPr="006F6EBE">
              <w:br/>
            </w:r>
            <w:r w:rsidRPr="006F6EBE">
              <w:rPr>
                <w:b/>
                <w:bCs/>
                <w:sz w:val="20"/>
                <w:szCs w:val="20"/>
                <w:u w:val="single"/>
              </w:rPr>
              <w:t>Class Cloud</w:t>
            </w:r>
            <w:r w:rsidRPr="006F6EBE">
              <w:rPr>
                <w:sz w:val="20"/>
                <w:szCs w:val="20"/>
                <w:lang w:eastAsia="en-GB"/>
              </w:rPr>
              <w:t xml:space="preserve"> </w:t>
            </w:r>
          </w:p>
          <w:p w14:paraId="45AC2455" w14:textId="77777777" w:rsidR="00AA49C5" w:rsidRPr="006F6EBE" w:rsidRDefault="00AA49C5" w:rsidP="000555B2">
            <w:pPr>
              <w:rPr>
                <w:sz w:val="20"/>
                <w:szCs w:val="20"/>
                <w:lang w:eastAsia="en-GB"/>
              </w:rPr>
            </w:pPr>
            <w:r w:rsidRPr="006F6EBE">
              <w:rPr>
                <w:sz w:val="20"/>
                <w:szCs w:val="20"/>
                <w:lang w:eastAsia="en-GB"/>
              </w:rPr>
              <w:t xml:space="preserve">Class Cloud provides teachers with a range of tools that help them manage the class and enhance their lessons.  </w:t>
            </w:r>
          </w:p>
          <w:p w14:paraId="77FA9C1B" w14:textId="77777777" w:rsidR="00AA49C5" w:rsidRPr="006F6EBE" w:rsidRDefault="00AA49C5" w:rsidP="000555B2">
            <w:pPr>
              <w:rPr>
                <w:sz w:val="20"/>
                <w:szCs w:val="20"/>
                <w:lang w:eastAsia="en-GB"/>
              </w:rPr>
            </w:pPr>
          </w:p>
          <w:p w14:paraId="64439FBB" w14:textId="77777777" w:rsidR="00AA49C5" w:rsidRPr="006F6EBE" w:rsidRDefault="00AA49C5" w:rsidP="000555B2">
            <w:pPr>
              <w:rPr>
                <w:sz w:val="20"/>
                <w:szCs w:val="20"/>
                <w:lang w:eastAsia="en-GB"/>
              </w:rPr>
            </w:pPr>
            <w:r w:rsidRPr="006F6EBE">
              <w:rPr>
                <w:sz w:val="20"/>
                <w:szCs w:val="20"/>
                <w:lang w:eastAsia="en-GB"/>
              </w:rPr>
              <w:t xml:space="preserve">Some of the main features are: </w:t>
            </w:r>
          </w:p>
          <w:p w14:paraId="1153C6BE" w14:textId="77777777" w:rsidR="00AA49C5" w:rsidRPr="006F6EBE" w:rsidRDefault="00AA49C5" w:rsidP="006A0348">
            <w:pPr>
              <w:pStyle w:val="ListParagraph"/>
              <w:numPr>
                <w:ilvl w:val="0"/>
                <w:numId w:val="45"/>
              </w:numPr>
              <w:rPr>
                <w:sz w:val="20"/>
                <w:szCs w:val="20"/>
              </w:rPr>
            </w:pPr>
            <w:r w:rsidRPr="006F6EBE">
              <w:rPr>
                <w:sz w:val="20"/>
                <w:szCs w:val="20"/>
              </w:rPr>
              <w:t xml:space="preserve">monitoring of student devices, </w:t>
            </w:r>
          </w:p>
          <w:p w14:paraId="55FC1986" w14:textId="77777777" w:rsidR="00AA49C5" w:rsidRPr="006F6EBE" w:rsidRDefault="00AA49C5" w:rsidP="006A0348">
            <w:pPr>
              <w:pStyle w:val="ListParagraph"/>
              <w:numPr>
                <w:ilvl w:val="0"/>
                <w:numId w:val="45"/>
              </w:numPr>
              <w:rPr>
                <w:sz w:val="20"/>
                <w:szCs w:val="20"/>
              </w:rPr>
            </w:pPr>
            <w:r w:rsidRPr="006F6EBE">
              <w:rPr>
                <w:sz w:val="20"/>
                <w:szCs w:val="20"/>
              </w:rPr>
              <w:t xml:space="preserve">blocking unwanted distractions, and </w:t>
            </w:r>
          </w:p>
          <w:p w14:paraId="436C13DA" w14:textId="77777777" w:rsidR="00AA49C5" w:rsidRPr="006F6EBE" w:rsidRDefault="00AA49C5" w:rsidP="006A0348">
            <w:pPr>
              <w:pStyle w:val="ListParagraph"/>
              <w:numPr>
                <w:ilvl w:val="0"/>
                <w:numId w:val="45"/>
              </w:numPr>
              <w:rPr>
                <w:sz w:val="20"/>
                <w:szCs w:val="20"/>
              </w:rPr>
            </w:pPr>
            <w:r w:rsidRPr="006F6EBE">
              <w:rPr>
                <w:sz w:val="20"/>
                <w:szCs w:val="20"/>
              </w:rPr>
              <w:t xml:space="preserve">collaborating in teaching. </w:t>
            </w:r>
          </w:p>
          <w:p w14:paraId="24427ACC" w14:textId="77777777" w:rsidR="00AA49C5" w:rsidRPr="006F6EBE" w:rsidRDefault="00AA49C5" w:rsidP="000555B2">
            <w:pPr>
              <w:rPr>
                <w:sz w:val="20"/>
                <w:szCs w:val="20"/>
                <w:lang w:eastAsia="en-GB"/>
              </w:rPr>
            </w:pPr>
          </w:p>
          <w:p w14:paraId="256DAD77" w14:textId="77777777" w:rsidR="00AA49C5" w:rsidRPr="00CD7803" w:rsidRDefault="00AA49C5" w:rsidP="000555B2">
            <w:pPr>
              <w:rPr>
                <w:sz w:val="20"/>
                <w:szCs w:val="20"/>
                <w:lang w:eastAsia="en-GB"/>
              </w:rPr>
            </w:pPr>
            <w:r w:rsidRPr="006F6EBE">
              <w:rPr>
                <w:sz w:val="20"/>
                <w:szCs w:val="20"/>
                <w:lang w:eastAsia="en-GB"/>
              </w:rPr>
              <w:t xml:space="preserve">This gives teachers an overview of everything students are doing in their lesson, whilst providing the option to lock the screen of all students in the class, or just an </w:t>
            </w:r>
          </w:p>
        </w:tc>
        <w:tc>
          <w:tcPr>
            <w:tcW w:w="3402" w:type="dxa"/>
          </w:tcPr>
          <w:p w14:paraId="7BA48166" w14:textId="77777777" w:rsidR="00AA49C5" w:rsidRDefault="00AA49C5" w:rsidP="000555B2">
            <w:pPr>
              <w:rPr>
                <w:rFonts w:ascii="Calibri" w:eastAsia="Times New Roman" w:hAnsi="Calibri" w:cs="Times New Roman"/>
                <w:color w:val="3B3B3B"/>
                <w:sz w:val="20"/>
                <w:szCs w:val="20"/>
                <w:lang w:eastAsia="en-GB"/>
              </w:rPr>
            </w:pPr>
          </w:p>
          <w:p w14:paraId="710517B8" w14:textId="77777777" w:rsidR="00AA49C5" w:rsidRPr="00AF5B8E" w:rsidRDefault="00AA49C5" w:rsidP="000555B2">
            <w:pPr>
              <w:rPr>
                <w:rFonts w:ascii="Calibri" w:eastAsia="Times New Roman" w:hAnsi="Calibri" w:cs="Times New Roman"/>
                <w:sz w:val="20"/>
                <w:szCs w:val="20"/>
                <w:lang w:eastAsia="en-GB"/>
              </w:rPr>
            </w:pPr>
            <w:r w:rsidRPr="00AF5B8E">
              <w:rPr>
                <w:rFonts w:ascii="Calibri" w:eastAsia="Times New Roman" w:hAnsi="Calibri" w:cs="Times New Roman"/>
                <w:sz w:val="20"/>
                <w:szCs w:val="20"/>
                <w:lang w:eastAsia="en-GB"/>
              </w:rPr>
              <w:t>SENSO will:</w:t>
            </w:r>
          </w:p>
          <w:p w14:paraId="6B6BDCCF" w14:textId="77777777" w:rsidR="00AA49C5" w:rsidRPr="00AF5B8E" w:rsidRDefault="00AA49C5" w:rsidP="000555B2">
            <w:pPr>
              <w:rPr>
                <w:rFonts w:ascii="Calibri" w:eastAsia="Times New Roman" w:hAnsi="Calibri" w:cs="Times New Roman"/>
                <w:sz w:val="20"/>
                <w:szCs w:val="20"/>
                <w:lang w:eastAsia="en-GB"/>
              </w:rPr>
            </w:pPr>
          </w:p>
          <w:p w14:paraId="2402F1DA" w14:textId="77777777" w:rsidR="00AA49C5" w:rsidRPr="00AF5B8E" w:rsidRDefault="00AA49C5" w:rsidP="006A0348">
            <w:pPr>
              <w:pStyle w:val="ListParagraph"/>
              <w:numPr>
                <w:ilvl w:val="0"/>
                <w:numId w:val="63"/>
              </w:numPr>
              <w:ind w:left="360"/>
              <w:rPr>
                <w:rFonts w:eastAsiaTheme="minorEastAsia"/>
                <w:sz w:val="20"/>
                <w:szCs w:val="20"/>
              </w:rPr>
            </w:pPr>
            <w:r w:rsidRPr="00AF5B8E">
              <w:rPr>
                <w:rFonts w:ascii="Calibri" w:eastAsia="Times New Roman" w:hAnsi="Calibri" w:cs="Times New Roman"/>
                <w:sz w:val="20"/>
                <w:szCs w:val="20"/>
                <w:lang w:eastAsia="en-GB"/>
              </w:rPr>
              <w:t>Provide teachers with an overview, and greater control, of what students are doing when using technology.  Staff can monitor, block and freeze students’ screens instantly – Class Cloud</w:t>
            </w:r>
          </w:p>
          <w:p w14:paraId="20050D64" w14:textId="77777777" w:rsidR="00AA49C5" w:rsidRPr="00AF5B8E" w:rsidRDefault="00AA49C5" w:rsidP="002E3F6A">
            <w:pPr>
              <w:rPr>
                <w:sz w:val="20"/>
                <w:szCs w:val="20"/>
              </w:rPr>
            </w:pPr>
          </w:p>
          <w:p w14:paraId="7CDF7CF5" w14:textId="77777777" w:rsidR="00AA49C5" w:rsidRPr="00AF5B8E" w:rsidRDefault="00AA49C5" w:rsidP="006A0348">
            <w:pPr>
              <w:pStyle w:val="ListParagraph"/>
              <w:numPr>
                <w:ilvl w:val="0"/>
                <w:numId w:val="63"/>
              </w:numPr>
              <w:ind w:left="360"/>
              <w:rPr>
                <w:rFonts w:eastAsiaTheme="minorEastAsia"/>
                <w:sz w:val="20"/>
                <w:szCs w:val="20"/>
                <w:lang w:eastAsia="en-GB"/>
              </w:rPr>
            </w:pPr>
            <w:r w:rsidRPr="00AF5B8E">
              <w:rPr>
                <w:rFonts w:ascii="Calibri" w:eastAsia="Times New Roman" w:hAnsi="Calibri" w:cs="Times New Roman"/>
                <w:sz w:val="20"/>
                <w:szCs w:val="20"/>
                <w:lang w:eastAsia="en-GB"/>
              </w:rPr>
              <w:t>Provide an overview of the content students are accessing when using technology, and provide real-time alerting, so that staff can respond quickly to any concerns. – Safeguarding Cloud and Teams Chat monitoring</w:t>
            </w:r>
          </w:p>
          <w:p w14:paraId="24C9B5B9" w14:textId="77777777" w:rsidR="00AA49C5" w:rsidRPr="00AF5B8E" w:rsidRDefault="00AA49C5" w:rsidP="002E3F6A">
            <w:pPr>
              <w:rPr>
                <w:rFonts w:ascii="Calibri" w:eastAsia="Times New Roman" w:hAnsi="Calibri" w:cs="Times New Roman"/>
                <w:sz w:val="20"/>
                <w:szCs w:val="20"/>
                <w:lang w:eastAsia="en-GB"/>
              </w:rPr>
            </w:pPr>
          </w:p>
          <w:p w14:paraId="694D3147" w14:textId="77777777" w:rsidR="00AA49C5" w:rsidRPr="00AF5B8E" w:rsidRDefault="00AA49C5" w:rsidP="006A0348">
            <w:pPr>
              <w:numPr>
                <w:ilvl w:val="0"/>
                <w:numId w:val="63"/>
              </w:numPr>
              <w:ind w:left="360"/>
              <w:rPr>
                <w:sz w:val="20"/>
                <w:szCs w:val="20"/>
                <w:lang w:eastAsia="en-GB"/>
              </w:rPr>
            </w:pPr>
            <w:r w:rsidRPr="00AF5B8E">
              <w:rPr>
                <w:sz w:val="20"/>
                <w:szCs w:val="20"/>
              </w:rPr>
              <w:t xml:space="preserve">Provide real-time logging of any key incidents that includes a screen shot of the issue, which can then be uploaded to </w:t>
            </w:r>
            <w:proofErr w:type="spellStart"/>
            <w:r w:rsidRPr="00AF5B8E">
              <w:rPr>
                <w:sz w:val="20"/>
                <w:szCs w:val="20"/>
              </w:rPr>
              <w:t>CPoms</w:t>
            </w:r>
            <w:proofErr w:type="spellEnd"/>
            <w:r w:rsidRPr="00AF5B8E">
              <w:rPr>
                <w:sz w:val="20"/>
                <w:szCs w:val="20"/>
              </w:rPr>
              <w:t xml:space="preserve"> or My Concern (if you have already subscribed to these applications) – Safeguarding Cloud</w:t>
            </w:r>
            <w:r w:rsidRPr="00AF5B8E">
              <w:br/>
            </w:r>
          </w:p>
          <w:p w14:paraId="51685E0A" w14:textId="77777777" w:rsidR="00AA49C5" w:rsidRPr="00AF5B8E" w:rsidRDefault="00AA49C5" w:rsidP="000555B2">
            <w:pPr>
              <w:rPr>
                <w:sz w:val="20"/>
                <w:szCs w:val="20"/>
                <w:lang w:eastAsia="en-GB"/>
              </w:rPr>
            </w:pPr>
          </w:p>
          <w:p w14:paraId="2BEC7908" w14:textId="77777777" w:rsidR="00AA49C5" w:rsidRPr="00AF5B8E" w:rsidRDefault="00AA49C5" w:rsidP="000555B2">
            <w:pPr>
              <w:ind w:left="360"/>
              <w:rPr>
                <w:sz w:val="20"/>
                <w:szCs w:val="20"/>
                <w:lang w:eastAsia="en-GB"/>
              </w:rPr>
            </w:pPr>
          </w:p>
          <w:p w14:paraId="29EBE1C1" w14:textId="77777777" w:rsidR="00AA49C5" w:rsidRDefault="00AA49C5" w:rsidP="000555B2">
            <w:pPr>
              <w:ind w:left="360"/>
              <w:rPr>
                <w:color w:val="3B3B3B"/>
                <w:sz w:val="20"/>
                <w:szCs w:val="20"/>
                <w:lang w:eastAsia="en-GB"/>
              </w:rPr>
            </w:pPr>
          </w:p>
        </w:tc>
      </w:tr>
    </w:tbl>
    <w:p w14:paraId="167A4F87" w14:textId="77777777" w:rsidR="00AA49C5" w:rsidRDefault="00AA49C5" w:rsidP="00AA49C5">
      <w:pPr>
        <w:tabs>
          <w:tab w:val="left" w:pos="1310"/>
        </w:tabs>
      </w:pPr>
    </w:p>
    <w:p w14:paraId="10622A06" w14:textId="77777777" w:rsidR="003D06B9" w:rsidRDefault="003D06B9" w:rsidP="00AA49C5">
      <w:pPr>
        <w:tabs>
          <w:tab w:val="left" w:pos="1310"/>
        </w:tabs>
      </w:pPr>
    </w:p>
    <w:p w14:paraId="6D49B5BF" w14:textId="77777777" w:rsidR="00AA49C5" w:rsidRDefault="00AA49C5" w:rsidP="00AA49C5">
      <w:pPr>
        <w:tabs>
          <w:tab w:val="left" w:pos="1310"/>
        </w:tabs>
      </w:pPr>
    </w:p>
    <w:tbl>
      <w:tblPr>
        <w:tblStyle w:val="TableGrid5"/>
        <w:tblW w:w="0" w:type="auto"/>
        <w:tblLook w:val="04A0" w:firstRow="1" w:lastRow="0" w:firstColumn="1" w:lastColumn="0" w:noHBand="0" w:noVBand="1"/>
      </w:tblPr>
      <w:tblGrid>
        <w:gridCol w:w="562"/>
        <w:gridCol w:w="1418"/>
        <w:gridCol w:w="4678"/>
        <w:gridCol w:w="3402"/>
      </w:tblGrid>
      <w:tr w:rsidR="00AA49C5" w14:paraId="0664B9E0" w14:textId="77777777" w:rsidTr="000555B2">
        <w:trPr>
          <w:trHeight w:val="425"/>
        </w:trPr>
        <w:tc>
          <w:tcPr>
            <w:tcW w:w="562" w:type="dxa"/>
            <w:shd w:val="clear" w:color="auto" w:fill="2F5496" w:themeFill="accent5" w:themeFillShade="BF"/>
            <w:vAlign w:val="center"/>
          </w:tcPr>
          <w:p w14:paraId="3FCE5A12" w14:textId="77777777" w:rsidR="00AA49C5" w:rsidRDefault="00AA49C5" w:rsidP="000555B2">
            <w:pPr>
              <w:rPr>
                <w:color w:val="000000" w:themeColor="text1"/>
                <w:sz w:val="20"/>
                <w:szCs w:val="20"/>
              </w:rPr>
            </w:pPr>
            <w:bookmarkStart w:id="47" w:name="_Hlk157606859"/>
            <w:r w:rsidRPr="65AB48BA">
              <w:rPr>
                <w:rFonts w:cs="Arial"/>
                <w:b/>
                <w:bCs/>
                <w:color w:val="FFFFFF" w:themeColor="background1"/>
              </w:rPr>
              <w:t>Ref</w:t>
            </w:r>
          </w:p>
        </w:tc>
        <w:tc>
          <w:tcPr>
            <w:tcW w:w="1418" w:type="dxa"/>
            <w:shd w:val="clear" w:color="auto" w:fill="2F5496" w:themeFill="accent5" w:themeFillShade="BF"/>
            <w:vAlign w:val="center"/>
          </w:tcPr>
          <w:p w14:paraId="6A623DC7" w14:textId="77777777" w:rsidR="00AA49C5" w:rsidRDefault="00AA49C5" w:rsidP="000555B2">
            <w:pPr>
              <w:rPr>
                <w:color w:val="000000" w:themeColor="text1"/>
                <w:sz w:val="20"/>
                <w:szCs w:val="20"/>
              </w:rPr>
            </w:pPr>
            <w:r w:rsidRPr="65AB48BA">
              <w:rPr>
                <w:rFonts w:cs="Arial"/>
                <w:b/>
                <w:bCs/>
                <w:color w:val="FFFFFF" w:themeColor="background1"/>
              </w:rPr>
              <w:t>Service</w:t>
            </w:r>
          </w:p>
        </w:tc>
        <w:tc>
          <w:tcPr>
            <w:tcW w:w="4678" w:type="dxa"/>
            <w:shd w:val="clear" w:color="auto" w:fill="2F5496" w:themeFill="accent5" w:themeFillShade="BF"/>
            <w:vAlign w:val="center"/>
          </w:tcPr>
          <w:p w14:paraId="55E8E1F2" w14:textId="77777777" w:rsidR="00AA49C5" w:rsidRDefault="00AA49C5" w:rsidP="000555B2">
            <w:pPr>
              <w:rPr>
                <w:color w:val="000000" w:themeColor="text1"/>
                <w:sz w:val="20"/>
                <w:szCs w:val="20"/>
              </w:rPr>
            </w:pPr>
            <w:r w:rsidRPr="65AB48BA">
              <w:rPr>
                <w:rFonts w:cs="Arial"/>
                <w:b/>
                <w:bCs/>
                <w:color w:val="FFFFFF" w:themeColor="background1"/>
              </w:rPr>
              <w:t>Service Description</w:t>
            </w:r>
          </w:p>
        </w:tc>
        <w:tc>
          <w:tcPr>
            <w:tcW w:w="3402" w:type="dxa"/>
            <w:shd w:val="clear" w:color="auto" w:fill="2F5496" w:themeFill="accent5" w:themeFillShade="BF"/>
            <w:vAlign w:val="center"/>
          </w:tcPr>
          <w:p w14:paraId="6230D4E8" w14:textId="77777777" w:rsidR="00AA49C5" w:rsidRDefault="00AA49C5" w:rsidP="000555B2">
            <w:pPr>
              <w:rPr>
                <w:color w:val="000000" w:themeColor="text1"/>
                <w:sz w:val="20"/>
                <w:szCs w:val="20"/>
              </w:rPr>
            </w:pPr>
            <w:r w:rsidRPr="65AB48BA">
              <w:rPr>
                <w:rFonts w:cs="Arial"/>
                <w:b/>
                <w:bCs/>
                <w:color w:val="FFFFFF" w:themeColor="background1"/>
              </w:rPr>
              <w:t>Benefits</w:t>
            </w:r>
          </w:p>
        </w:tc>
      </w:tr>
      <w:tr w:rsidR="00AA49C5" w14:paraId="75361088" w14:textId="77777777" w:rsidTr="000555B2">
        <w:tc>
          <w:tcPr>
            <w:tcW w:w="562" w:type="dxa"/>
            <w:shd w:val="clear" w:color="auto" w:fill="C5E0B3" w:themeFill="accent6" w:themeFillTint="66"/>
            <w:vAlign w:val="center"/>
          </w:tcPr>
          <w:p w14:paraId="613B87F0" w14:textId="77777777" w:rsidR="00AA49C5" w:rsidRDefault="00AA49C5" w:rsidP="000555B2">
            <w:pPr>
              <w:jc w:val="center"/>
              <w:rPr>
                <w:b/>
                <w:bCs/>
                <w:color w:val="000000" w:themeColor="text1"/>
                <w:sz w:val="20"/>
                <w:szCs w:val="20"/>
              </w:rPr>
            </w:pPr>
            <w:r>
              <w:rPr>
                <w:b/>
                <w:bCs/>
                <w:color w:val="000000" w:themeColor="text1"/>
                <w:sz w:val="20"/>
                <w:szCs w:val="20"/>
              </w:rPr>
              <w:t>4</w:t>
            </w:r>
          </w:p>
        </w:tc>
        <w:tc>
          <w:tcPr>
            <w:tcW w:w="1418" w:type="dxa"/>
            <w:vAlign w:val="center"/>
          </w:tcPr>
          <w:p w14:paraId="43DAD98E" w14:textId="77777777" w:rsidR="00AA49C5" w:rsidRDefault="00AA49C5" w:rsidP="000555B2">
            <w:pPr>
              <w:spacing w:after="40" w:line="259" w:lineRule="auto"/>
              <w:jc w:val="center"/>
              <w:rPr>
                <w:rFonts w:eastAsia="Times New Roman" w:cs="Arial"/>
                <w:b/>
                <w:bCs/>
                <w:sz w:val="20"/>
                <w:szCs w:val="20"/>
                <w:lang w:eastAsia="en-GB"/>
              </w:rPr>
            </w:pPr>
          </w:p>
          <w:p w14:paraId="3DD8EE7C" w14:textId="77777777" w:rsidR="00AA49C5" w:rsidRPr="00A961E0" w:rsidRDefault="00AA49C5" w:rsidP="000555B2">
            <w:pPr>
              <w:spacing w:after="40" w:line="259" w:lineRule="auto"/>
              <w:jc w:val="center"/>
              <w:rPr>
                <w:b/>
                <w:bCs/>
                <w:sz w:val="20"/>
                <w:szCs w:val="20"/>
              </w:rPr>
            </w:pPr>
            <w:r w:rsidRPr="00A961E0">
              <w:rPr>
                <w:b/>
                <w:bCs/>
                <w:sz w:val="20"/>
                <w:szCs w:val="20"/>
              </w:rPr>
              <w:t>Advanced Safeguarding Monitoring Platform</w:t>
            </w:r>
          </w:p>
          <w:p w14:paraId="4641D2FA" w14:textId="77777777" w:rsidR="00AA49C5" w:rsidRDefault="00AA49C5" w:rsidP="000555B2">
            <w:pPr>
              <w:spacing w:after="40" w:line="259" w:lineRule="auto"/>
              <w:jc w:val="center"/>
            </w:pPr>
            <w:r>
              <w:rPr>
                <w:rFonts w:eastAsia="Times New Roman" w:cs="Arial"/>
                <w:b/>
                <w:bCs/>
                <w:sz w:val="20"/>
                <w:szCs w:val="20"/>
                <w:lang w:eastAsia="en-GB"/>
              </w:rPr>
              <w:t>(Continued)</w:t>
            </w:r>
          </w:p>
          <w:p w14:paraId="6647A90B" w14:textId="77777777" w:rsidR="00AA49C5" w:rsidRDefault="00AA49C5" w:rsidP="000555B2">
            <w:pPr>
              <w:rPr>
                <w:color w:val="000000" w:themeColor="text1"/>
                <w:sz w:val="20"/>
                <w:szCs w:val="20"/>
                <w:highlight w:val="yellow"/>
              </w:rPr>
            </w:pPr>
          </w:p>
        </w:tc>
        <w:tc>
          <w:tcPr>
            <w:tcW w:w="4678" w:type="dxa"/>
            <w:vAlign w:val="center"/>
          </w:tcPr>
          <w:p w14:paraId="662CFE3C" w14:textId="77777777" w:rsidR="00AA49C5" w:rsidRPr="006F6EBE" w:rsidRDefault="00AA49C5" w:rsidP="000555B2">
            <w:pPr>
              <w:rPr>
                <w:sz w:val="20"/>
                <w:szCs w:val="20"/>
                <w:lang w:eastAsia="en-GB"/>
              </w:rPr>
            </w:pPr>
            <w:r w:rsidRPr="006F6EBE">
              <w:rPr>
                <w:sz w:val="20"/>
                <w:szCs w:val="20"/>
                <w:lang w:eastAsia="en-GB"/>
              </w:rPr>
              <w:t>individual device to help direct a student who has gone off task.</w:t>
            </w:r>
          </w:p>
          <w:p w14:paraId="67222B92" w14:textId="77777777" w:rsidR="00AA49C5" w:rsidRPr="006F6EBE" w:rsidRDefault="00AA49C5" w:rsidP="000555B2">
            <w:pPr>
              <w:rPr>
                <w:sz w:val="20"/>
                <w:szCs w:val="20"/>
                <w:lang w:eastAsia="en-GB"/>
              </w:rPr>
            </w:pPr>
          </w:p>
          <w:p w14:paraId="24EE6FD6" w14:textId="77777777" w:rsidR="00AA49C5" w:rsidRPr="006F6EBE" w:rsidRDefault="00AA49C5" w:rsidP="000555B2">
            <w:pPr>
              <w:rPr>
                <w:sz w:val="20"/>
                <w:szCs w:val="20"/>
                <w:lang w:eastAsia="en-GB"/>
              </w:rPr>
            </w:pPr>
            <w:r w:rsidRPr="006F6EBE">
              <w:rPr>
                <w:sz w:val="20"/>
                <w:szCs w:val="20"/>
                <w:lang w:eastAsia="en-GB"/>
              </w:rPr>
              <w:t xml:space="preserve">Teachers can send files or websites to a whole group or to selected devices, get instant feedback from the students using the Q&amp;A feature, block access to certain features like web browsing to keep students </w:t>
            </w:r>
            <w:r>
              <w:rPr>
                <w:sz w:val="20"/>
                <w:szCs w:val="20"/>
                <w:lang w:eastAsia="en-GB"/>
              </w:rPr>
              <w:t xml:space="preserve"> </w:t>
            </w:r>
            <w:r w:rsidRPr="006F6EBE">
              <w:rPr>
                <w:sz w:val="20"/>
                <w:szCs w:val="20"/>
                <w:lang w:eastAsia="en-GB"/>
              </w:rPr>
              <w:t xml:space="preserve">on task, or send messages to individual students or groups of students from their device.  </w:t>
            </w:r>
          </w:p>
          <w:p w14:paraId="6A451884" w14:textId="77777777" w:rsidR="00AA49C5" w:rsidRPr="006F6EBE" w:rsidRDefault="00AA49C5" w:rsidP="000555B2">
            <w:pPr>
              <w:rPr>
                <w:sz w:val="20"/>
                <w:szCs w:val="20"/>
              </w:rPr>
            </w:pPr>
          </w:p>
          <w:p w14:paraId="77CA6D7F" w14:textId="77777777" w:rsidR="00AA49C5" w:rsidRPr="006F6EBE" w:rsidRDefault="00AA49C5" w:rsidP="000555B2">
            <w:pPr>
              <w:rPr>
                <w:sz w:val="20"/>
                <w:szCs w:val="20"/>
              </w:rPr>
            </w:pPr>
            <w:r w:rsidRPr="006F6EBE">
              <w:rPr>
                <w:sz w:val="20"/>
                <w:szCs w:val="20"/>
              </w:rPr>
              <w:t xml:space="preserve">The software is web-based, so teachers can use the Senso portal from anywhere. </w:t>
            </w:r>
            <w:r w:rsidRPr="003A2108">
              <w:rPr>
                <w:sz w:val="20"/>
                <w:szCs w:val="20"/>
              </w:rPr>
              <w:t>It also has Microsoft Teams and Google Classroom sync.</w:t>
            </w:r>
          </w:p>
          <w:p w14:paraId="2BD79068" w14:textId="77777777" w:rsidR="00AA49C5" w:rsidRPr="006F6EBE" w:rsidRDefault="00AA49C5" w:rsidP="000555B2">
            <w:pPr>
              <w:rPr>
                <w:rFonts w:ascii="Calibri" w:eastAsia="Times New Roman" w:hAnsi="Calibri" w:cs="Times New Roman"/>
                <w:sz w:val="20"/>
                <w:szCs w:val="20"/>
                <w:lang w:eastAsia="en-GB"/>
              </w:rPr>
            </w:pPr>
          </w:p>
          <w:p w14:paraId="07CBB595" w14:textId="77777777" w:rsidR="00AA49C5" w:rsidRPr="006F6EBE" w:rsidRDefault="00AA49C5" w:rsidP="000555B2">
            <w:pPr>
              <w:rPr>
                <w:sz w:val="20"/>
                <w:szCs w:val="20"/>
              </w:rPr>
            </w:pPr>
            <w:r w:rsidRPr="006F6EBE">
              <w:rPr>
                <w:b/>
                <w:bCs/>
                <w:sz w:val="20"/>
                <w:szCs w:val="20"/>
                <w:u w:val="single"/>
              </w:rPr>
              <w:t>Safeguarding Cloud</w:t>
            </w:r>
            <w:r w:rsidRPr="006F6EBE">
              <w:br/>
            </w:r>
            <w:r w:rsidRPr="006F6EBE">
              <w:rPr>
                <w:sz w:val="20"/>
                <w:szCs w:val="20"/>
              </w:rPr>
              <w:t xml:space="preserve">Safeguarding Cloud protects students when using school-owned devices by proactively monitoring and alerting relevant staff, of any users who may be vulnerable or at risk, users who may pose a risk to others, and any inappropriate, off-task or harmful behaviour. </w:t>
            </w:r>
            <w:r>
              <w:rPr>
                <w:sz w:val="20"/>
                <w:szCs w:val="20"/>
              </w:rPr>
              <w:t>The school will have complete control over who these alerts are sent to.</w:t>
            </w:r>
          </w:p>
          <w:p w14:paraId="2D01D9C4" w14:textId="77777777" w:rsidR="00AA49C5" w:rsidRPr="006F6EBE" w:rsidRDefault="00AA49C5" w:rsidP="000555B2">
            <w:pPr>
              <w:rPr>
                <w:sz w:val="20"/>
                <w:szCs w:val="20"/>
              </w:rPr>
            </w:pPr>
          </w:p>
          <w:p w14:paraId="3B0BF65E" w14:textId="77777777" w:rsidR="00AA49C5" w:rsidRPr="006F6EBE" w:rsidRDefault="00AA49C5" w:rsidP="000555B2">
            <w:pPr>
              <w:rPr>
                <w:sz w:val="20"/>
                <w:szCs w:val="20"/>
              </w:rPr>
            </w:pPr>
            <w:r w:rsidRPr="006F6EBE">
              <w:rPr>
                <w:sz w:val="20"/>
                <w:szCs w:val="20"/>
              </w:rPr>
              <w:t xml:space="preserve">This product will record the URL history and allow staff to </w:t>
            </w:r>
            <w:r>
              <w:rPr>
                <w:sz w:val="20"/>
                <w:szCs w:val="20"/>
              </w:rPr>
              <w:t>view</w:t>
            </w:r>
            <w:r w:rsidRPr="006F6EBE">
              <w:rPr>
                <w:sz w:val="20"/>
                <w:szCs w:val="20"/>
              </w:rPr>
              <w:t xml:space="preserve"> screen shots based on the keywords entered by the user.  It will also instantly alert relevant staff via email if any urgent or critical violations are triggered. </w:t>
            </w:r>
          </w:p>
          <w:p w14:paraId="54F73689" w14:textId="77777777" w:rsidR="00AA49C5" w:rsidRPr="006F6EBE" w:rsidRDefault="00AA49C5" w:rsidP="000555B2">
            <w:pPr>
              <w:rPr>
                <w:sz w:val="20"/>
                <w:szCs w:val="20"/>
              </w:rPr>
            </w:pPr>
          </w:p>
          <w:p w14:paraId="2AF3FD10" w14:textId="77777777" w:rsidR="00AA49C5" w:rsidRPr="006F6EBE" w:rsidRDefault="00AA49C5" w:rsidP="000555B2">
            <w:pPr>
              <w:rPr>
                <w:sz w:val="20"/>
                <w:szCs w:val="20"/>
              </w:rPr>
            </w:pPr>
            <w:r w:rsidRPr="006F6EBE">
              <w:rPr>
                <w:b/>
                <w:bCs/>
                <w:sz w:val="20"/>
                <w:szCs w:val="20"/>
                <w:u w:val="single"/>
              </w:rPr>
              <w:t>Teams Chat Monitoring</w:t>
            </w:r>
            <w:r w:rsidRPr="006F6EBE">
              <w:br/>
            </w:r>
            <w:r w:rsidRPr="006F6EBE">
              <w:rPr>
                <w:sz w:val="20"/>
                <w:szCs w:val="20"/>
              </w:rPr>
              <w:t>Senso's safeguarding cloud software unobtrusively integrates with Microsoft Teams chat, giving safeguarding officers access to alerts through the Teams app</w:t>
            </w:r>
            <w:r>
              <w:rPr>
                <w:sz w:val="20"/>
                <w:szCs w:val="20"/>
              </w:rPr>
              <w:t xml:space="preserve"> </w:t>
            </w:r>
            <w:r w:rsidRPr="006F6EBE">
              <w:rPr>
                <w:sz w:val="20"/>
                <w:szCs w:val="20"/>
              </w:rPr>
              <w:t>or in the safeguarding logs within the Senso platform.</w:t>
            </w:r>
          </w:p>
          <w:p w14:paraId="6D4019BD" w14:textId="77777777" w:rsidR="00AA49C5" w:rsidRDefault="00AA49C5" w:rsidP="000555B2">
            <w:pPr>
              <w:rPr>
                <w:sz w:val="20"/>
                <w:szCs w:val="20"/>
                <w:highlight w:val="yellow"/>
              </w:rPr>
            </w:pPr>
          </w:p>
          <w:p w14:paraId="4F285A13" w14:textId="77777777" w:rsidR="00AA49C5" w:rsidRPr="003A2108" w:rsidRDefault="00AA49C5" w:rsidP="000555B2">
            <w:pPr>
              <w:rPr>
                <w:sz w:val="20"/>
                <w:szCs w:val="20"/>
              </w:rPr>
            </w:pPr>
            <w:r w:rsidRPr="003A2108">
              <w:rPr>
                <w:sz w:val="20"/>
                <w:szCs w:val="20"/>
              </w:rPr>
              <w:t>It monitors chat messages and inspects images for visual threats and inappropriate content, using Senso’s Artificial Intelligence (AI) and keyword algorithms that are focused on user safety.  It will send an alert if a violation is detected.</w:t>
            </w:r>
          </w:p>
          <w:p w14:paraId="5A1472D4" w14:textId="77777777" w:rsidR="00AA49C5" w:rsidRDefault="00AA49C5" w:rsidP="000555B2">
            <w:pPr>
              <w:rPr>
                <w:sz w:val="20"/>
                <w:szCs w:val="20"/>
                <w:highlight w:val="yellow"/>
              </w:rPr>
            </w:pPr>
          </w:p>
          <w:p w14:paraId="5D860661" w14:textId="77777777" w:rsidR="00AA49C5" w:rsidRPr="003A2108" w:rsidRDefault="00AA49C5" w:rsidP="000555B2">
            <w:pPr>
              <w:rPr>
                <w:b/>
                <w:bCs/>
                <w:sz w:val="20"/>
                <w:szCs w:val="20"/>
                <w:u w:val="single"/>
                <w:lang w:eastAsia="en-GB"/>
              </w:rPr>
            </w:pPr>
            <w:r w:rsidRPr="003A2108">
              <w:rPr>
                <w:rFonts w:ascii="Calibri" w:eastAsia="Times New Roman" w:hAnsi="Calibri" w:cs="Times New Roman"/>
                <w:b/>
                <w:bCs/>
                <w:sz w:val="20"/>
                <w:szCs w:val="20"/>
                <w:lang w:eastAsia="en-GB"/>
              </w:rPr>
              <w:t>Please note:</w:t>
            </w:r>
            <w:r w:rsidRPr="003A2108">
              <w:rPr>
                <w:rFonts w:ascii="Calibri" w:eastAsia="Times New Roman" w:hAnsi="Calibri" w:cs="Times New Roman"/>
                <w:sz w:val="20"/>
                <w:szCs w:val="20"/>
                <w:lang w:eastAsia="en-GB"/>
              </w:rPr>
              <w:t xml:space="preserve"> </w:t>
            </w:r>
          </w:p>
          <w:p w14:paraId="79AFAF7F" w14:textId="77777777" w:rsidR="00AA49C5" w:rsidRDefault="00AA49C5" w:rsidP="006A0348">
            <w:pPr>
              <w:pStyle w:val="ListParagraph"/>
              <w:numPr>
                <w:ilvl w:val="0"/>
                <w:numId w:val="21"/>
              </w:numPr>
              <w:ind w:left="644"/>
              <w:rPr>
                <w:rFonts w:ascii="Calibri" w:eastAsia="Times New Roman" w:hAnsi="Calibri" w:cs="Times New Roman"/>
                <w:i/>
                <w:iCs/>
                <w:sz w:val="20"/>
                <w:szCs w:val="20"/>
                <w:lang w:eastAsia="en-GB"/>
              </w:rPr>
            </w:pPr>
            <w:r w:rsidRPr="003A2108">
              <w:rPr>
                <w:rFonts w:ascii="Calibri" w:eastAsia="Times New Roman" w:hAnsi="Calibri" w:cs="Times New Roman"/>
                <w:i/>
                <w:iCs/>
                <w:sz w:val="20"/>
                <w:szCs w:val="20"/>
              </w:rPr>
              <w:t>This service requires Senso licences to be renewed annually.</w:t>
            </w:r>
          </w:p>
          <w:p w14:paraId="63EC896E" w14:textId="77777777" w:rsidR="00AA49C5" w:rsidRPr="003A2108" w:rsidRDefault="00AA49C5" w:rsidP="006A0348">
            <w:pPr>
              <w:pStyle w:val="ListParagraph"/>
              <w:numPr>
                <w:ilvl w:val="0"/>
                <w:numId w:val="21"/>
              </w:numPr>
              <w:ind w:left="644"/>
              <w:rPr>
                <w:i/>
                <w:iCs/>
                <w:sz w:val="20"/>
                <w:szCs w:val="20"/>
              </w:rPr>
            </w:pPr>
            <w:r w:rsidRPr="003A2108">
              <w:rPr>
                <w:rFonts w:ascii="Calibri" w:eastAsia="Times New Roman" w:hAnsi="Calibri" w:cs="Times New Roman"/>
                <w:i/>
                <w:iCs/>
                <w:sz w:val="20"/>
                <w:szCs w:val="20"/>
                <w:lang w:eastAsia="en-GB"/>
              </w:rPr>
              <w:t>Each bundle is costed separately and is based on the number of devices at the school or, for Teams chat monitoring, the number of students on role.  It is your responsibility to provide us with updated details as these change.</w:t>
            </w:r>
          </w:p>
          <w:p w14:paraId="04612931" w14:textId="77777777" w:rsidR="00AA49C5" w:rsidRPr="001103AF" w:rsidRDefault="00AA49C5" w:rsidP="000555B2">
            <w:pPr>
              <w:rPr>
                <w:sz w:val="20"/>
                <w:szCs w:val="20"/>
                <w:highlight w:val="yellow"/>
              </w:rPr>
            </w:pPr>
          </w:p>
        </w:tc>
        <w:tc>
          <w:tcPr>
            <w:tcW w:w="3402" w:type="dxa"/>
          </w:tcPr>
          <w:p w14:paraId="1E75E351" w14:textId="77777777" w:rsidR="00AA49C5" w:rsidRDefault="00AA49C5" w:rsidP="000555B2">
            <w:pPr>
              <w:rPr>
                <w:rFonts w:ascii="Calibri" w:eastAsia="Times New Roman" w:hAnsi="Calibri" w:cs="Times New Roman"/>
                <w:color w:val="3B3B3B"/>
                <w:sz w:val="20"/>
                <w:szCs w:val="20"/>
                <w:lang w:eastAsia="en-GB"/>
              </w:rPr>
            </w:pPr>
          </w:p>
          <w:p w14:paraId="2B9E5BD7" w14:textId="77777777" w:rsidR="00AA49C5" w:rsidRDefault="00AA49C5" w:rsidP="000555B2">
            <w:pPr>
              <w:rPr>
                <w:color w:val="3B3B3B"/>
                <w:sz w:val="20"/>
                <w:szCs w:val="20"/>
                <w:lang w:eastAsia="en-GB"/>
              </w:rPr>
            </w:pPr>
          </w:p>
        </w:tc>
      </w:tr>
      <w:bookmarkEnd w:id="47"/>
    </w:tbl>
    <w:p w14:paraId="362531E9" w14:textId="77777777" w:rsidR="00AA49C5" w:rsidRDefault="00AA49C5" w:rsidP="00AA49C5">
      <w:pPr>
        <w:tabs>
          <w:tab w:val="left" w:pos="1310"/>
        </w:tabs>
      </w:pPr>
    </w:p>
    <w:p w14:paraId="4BF87EE7" w14:textId="77777777" w:rsidR="00AA49C5" w:rsidRDefault="00AA49C5" w:rsidP="00AA49C5">
      <w:pPr>
        <w:tabs>
          <w:tab w:val="left" w:pos="1310"/>
        </w:tabs>
      </w:pPr>
    </w:p>
    <w:p w14:paraId="20CD431A" w14:textId="77777777" w:rsidR="003D06B9" w:rsidRDefault="003D06B9" w:rsidP="00AA49C5">
      <w:pPr>
        <w:tabs>
          <w:tab w:val="left" w:pos="1310"/>
        </w:tabs>
      </w:pPr>
    </w:p>
    <w:p w14:paraId="30707682" w14:textId="77777777" w:rsidR="003D06B9" w:rsidRDefault="003D06B9" w:rsidP="00AA49C5">
      <w:pPr>
        <w:tabs>
          <w:tab w:val="left" w:pos="1310"/>
        </w:tabs>
      </w:pPr>
    </w:p>
    <w:tbl>
      <w:tblPr>
        <w:tblStyle w:val="TableGrid5"/>
        <w:tblW w:w="0" w:type="auto"/>
        <w:tblLook w:val="04A0" w:firstRow="1" w:lastRow="0" w:firstColumn="1" w:lastColumn="0" w:noHBand="0" w:noVBand="1"/>
      </w:tblPr>
      <w:tblGrid>
        <w:gridCol w:w="562"/>
        <w:gridCol w:w="1418"/>
        <w:gridCol w:w="4678"/>
        <w:gridCol w:w="3402"/>
      </w:tblGrid>
      <w:tr w:rsidR="00AA49C5" w14:paraId="7888E400" w14:textId="77777777" w:rsidTr="000555B2">
        <w:trPr>
          <w:trHeight w:val="425"/>
        </w:trPr>
        <w:tc>
          <w:tcPr>
            <w:tcW w:w="562" w:type="dxa"/>
            <w:shd w:val="clear" w:color="auto" w:fill="2F5496" w:themeFill="accent5" w:themeFillShade="BF"/>
            <w:vAlign w:val="center"/>
          </w:tcPr>
          <w:p w14:paraId="172933CB" w14:textId="77777777" w:rsidR="00AA49C5" w:rsidRDefault="00AA49C5" w:rsidP="000555B2">
            <w:pPr>
              <w:rPr>
                <w:color w:val="000000" w:themeColor="text1"/>
                <w:sz w:val="20"/>
                <w:szCs w:val="20"/>
              </w:rPr>
            </w:pPr>
            <w:r w:rsidRPr="65AB48BA">
              <w:rPr>
                <w:rFonts w:cs="Arial"/>
                <w:b/>
                <w:bCs/>
                <w:color w:val="FFFFFF" w:themeColor="background1"/>
              </w:rPr>
              <w:t>Ref</w:t>
            </w:r>
          </w:p>
        </w:tc>
        <w:tc>
          <w:tcPr>
            <w:tcW w:w="1418" w:type="dxa"/>
            <w:shd w:val="clear" w:color="auto" w:fill="2F5496" w:themeFill="accent5" w:themeFillShade="BF"/>
            <w:vAlign w:val="center"/>
          </w:tcPr>
          <w:p w14:paraId="22B4BE5A" w14:textId="77777777" w:rsidR="00AA49C5" w:rsidRDefault="00AA49C5" w:rsidP="000555B2">
            <w:pPr>
              <w:rPr>
                <w:color w:val="000000" w:themeColor="text1"/>
                <w:sz w:val="20"/>
                <w:szCs w:val="20"/>
              </w:rPr>
            </w:pPr>
            <w:r w:rsidRPr="65AB48BA">
              <w:rPr>
                <w:rFonts w:cs="Arial"/>
                <w:b/>
                <w:bCs/>
                <w:color w:val="FFFFFF" w:themeColor="background1"/>
              </w:rPr>
              <w:t>Service</w:t>
            </w:r>
          </w:p>
        </w:tc>
        <w:tc>
          <w:tcPr>
            <w:tcW w:w="4678" w:type="dxa"/>
            <w:shd w:val="clear" w:color="auto" w:fill="2F5496" w:themeFill="accent5" w:themeFillShade="BF"/>
            <w:vAlign w:val="center"/>
          </w:tcPr>
          <w:p w14:paraId="0AF740BD" w14:textId="77777777" w:rsidR="00AA49C5" w:rsidRDefault="00AA49C5" w:rsidP="000555B2">
            <w:pPr>
              <w:rPr>
                <w:color w:val="000000" w:themeColor="text1"/>
                <w:sz w:val="20"/>
                <w:szCs w:val="20"/>
              </w:rPr>
            </w:pPr>
            <w:r w:rsidRPr="65AB48BA">
              <w:rPr>
                <w:rFonts w:cs="Arial"/>
                <w:b/>
                <w:bCs/>
                <w:color w:val="FFFFFF" w:themeColor="background1"/>
              </w:rPr>
              <w:t>Service Description</w:t>
            </w:r>
          </w:p>
        </w:tc>
        <w:tc>
          <w:tcPr>
            <w:tcW w:w="3402" w:type="dxa"/>
            <w:shd w:val="clear" w:color="auto" w:fill="2F5496" w:themeFill="accent5" w:themeFillShade="BF"/>
            <w:vAlign w:val="center"/>
          </w:tcPr>
          <w:p w14:paraId="4A7B556C" w14:textId="77777777" w:rsidR="00AA49C5" w:rsidRDefault="00AA49C5" w:rsidP="000555B2">
            <w:pPr>
              <w:rPr>
                <w:color w:val="000000" w:themeColor="text1"/>
                <w:sz w:val="20"/>
                <w:szCs w:val="20"/>
              </w:rPr>
            </w:pPr>
            <w:r w:rsidRPr="65AB48BA">
              <w:rPr>
                <w:rFonts w:cs="Arial"/>
                <w:b/>
                <w:bCs/>
                <w:color w:val="FFFFFF" w:themeColor="background1"/>
              </w:rPr>
              <w:t>Benefits</w:t>
            </w:r>
          </w:p>
        </w:tc>
      </w:tr>
      <w:tr w:rsidR="00AA49C5" w14:paraId="160E7308" w14:textId="77777777" w:rsidTr="000555B2">
        <w:tc>
          <w:tcPr>
            <w:tcW w:w="562" w:type="dxa"/>
            <w:shd w:val="clear" w:color="auto" w:fill="C5E0B3" w:themeFill="accent6" w:themeFillTint="66"/>
            <w:vAlign w:val="center"/>
          </w:tcPr>
          <w:p w14:paraId="369FD70D" w14:textId="77777777" w:rsidR="00AA49C5" w:rsidRDefault="00AA49C5" w:rsidP="000555B2">
            <w:pPr>
              <w:jc w:val="center"/>
              <w:rPr>
                <w:b/>
                <w:bCs/>
                <w:color w:val="000000" w:themeColor="text1"/>
                <w:sz w:val="20"/>
                <w:szCs w:val="20"/>
              </w:rPr>
            </w:pPr>
            <w:r>
              <w:rPr>
                <w:b/>
                <w:bCs/>
                <w:color w:val="000000" w:themeColor="text1"/>
                <w:sz w:val="20"/>
                <w:szCs w:val="20"/>
              </w:rPr>
              <w:t>4</w:t>
            </w:r>
          </w:p>
        </w:tc>
        <w:tc>
          <w:tcPr>
            <w:tcW w:w="1418" w:type="dxa"/>
            <w:vAlign w:val="center"/>
          </w:tcPr>
          <w:p w14:paraId="2D09DBB9" w14:textId="77777777" w:rsidR="00AA49C5" w:rsidRDefault="00AA49C5" w:rsidP="000555B2">
            <w:pPr>
              <w:spacing w:after="40" w:line="259" w:lineRule="auto"/>
              <w:jc w:val="center"/>
              <w:rPr>
                <w:rFonts w:eastAsia="Times New Roman" w:cs="Arial"/>
                <w:b/>
                <w:bCs/>
                <w:sz w:val="20"/>
                <w:szCs w:val="20"/>
                <w:lang w:eastAsia="en-GB"/>
              </w:rPr>
            </w:pPr>
          </w:p>
          <w:p w14:paraId="6E3F256A" w14:textId="77777777" w:rsidR="00AA49C5" w:rsidRPr="00A961E0" w:rsidRDefault="00AA49C5" w:rsidP="000555B2">
            <w:pPr>
              <w:spacing w:after="40" w:line="259" w:lineRule="auto"/>
              <w:jc w:val="center"/>
              <w:rPr>
                <w:b/>
                <w:bCs/>
                <w:sz w:val="20"/>
                <w:szCs w:val="20"/>
              </w:rPr>
            </w:pPr>
            <w:r w:rsidRPr="00A961E0">
              <w:rPr>
                <w:b/>
                <w:bCs/>
                <w:sz w:val="20"/>
                <w:szCs w:val="20"/>
              </w:rPr>
              <w:t>Advanced Safeguarding Monitoring Platform</w:t>
            </w:r>
          </w:p>
          <w:p w14:paraId="078B5237" w14:textId="77777777" w:rsidR="00AA49C5" w:rsidRDefault="00AA49C5" w:rsidP="000555B2">
            <w:pPr>
              <w:spacing w:after="40" w:line="259" w:lineRule="auto"/>
              <w:jc w:val="center"/>
            </w:pPr>
            <w:r>
              <w:rPr>
                <w:rFonts w:eastAsia="Times New Roman" w:cs="Arial"/>
                <w:b/>
                <w:bCs/>
                <w:sz w:val="20"/>
                <w:szCs w:val="20"/>
                <w:lang w:eastAsia="en-GB"/>
              </w:rPr>
              <w:t>(Continued)</w:t>
            </w:r>
          </w:p>
          <w:p w14:paraId="06DDC174" w14:textId="77777777" w:rsidR="00AA49C5" w:rsidRDefault="00AA49C5" w:rsidP="000555B2">
            <w:pPr>
              <w:rPr>
                <w:color w:val="000000" w:themeColor="text1"/>
                <w:sz w:val="20"/>
                <w:szCs w:val="20"/>
                <w:highlight w:val="yellow"/>
              </w:rPr>
            </w:pPr>
          </w:p>
        </w:tc>
        <w:tc>
          <w:tcPr>
            <w:tcW w:w="4678" w:type="dxa"/>
            <w:vAlign w:val="center"/>
          </w:tcPr>
          <w:p w14:paraId="04533ED5" w14:textId="77777777" w:rsidR="00AA49C5" w:rsidRPr="003A2108" w:rsidRDefault="00AA49C5" w:rsidP="000555B2">
            <w:pPr>
              <w:rPr>
                <w:sz w:val="20"/>
                <w:szCs w:val="20"/>
              </w:rPr>
            </w:pPr>
          </w:p>
          <w:p w14:paraId="089E33FE" w14:textId="77777777" w:rsidR="00AA49C5" w:rsidRDefault="00AA49C5" w:rsidP="006A0348">
            <w:pPr>
              <w:pStyle w:val="ListParagraph"/>
              <w:numPr>
                <w:ilvl w:val="0"/>
                <w:numId w:val="21"/>
              </w:numPr>
              <w:ind w:left="644"/>
              <w:rPr>
                <w:rStyle w:val="ui-provider"/>
                <w:i/>
                <w:iCs/>
                <w:sz w:val="20"/>
                <w:szCs w:val="20"/>
              </w:rPr>
            </w:pPr>
            <w:r w:rsidRPr="003802AB">
              <w:rPr>
                <w:rStyle w:val="ui-provider"/>
                <w:i/>
                <w:iCs/>
                <w:sz w:val="20"/>
                <w:szCs w:val="20"/>
              </w:rPr>
              <w:t xml:space="preserve">This is available to all schools regardless of the level of support they currently purchase. However, if you do not purchase IT Support from us, this will need to be installed by your technician.  We will provide a digitally packaged product with instructions to enable them to do this. Please be aware that any additional support with the set-up and installation will be chargeable at the hourly rate. </w:t>
            </w:r>
          </w:p>
          <w:p w14:paraId="383D5D1B" w14:textId="77777777" w:rsidR="00AA49C5" w:rsidRPr="003A2108" w:rsidRDefault="00AA49C5" w:rsidP="000555B2">
            <w:pPr>
              <w:pStyle w:val="ListParagraph"/>
              <w:ind w:left="644"/>
              <w:rPr>
                <w:i/>
                <w:iCs/>
                <w:sz w:val="20"/>
                <w:szCs w:val="20"/>
              </w:rPr>
            </w:pPr>
          </w:p>
        </w:tc>
        <w:tc>
          <w:tcPr>
            <w:tcW w:w="3402" w:type="dxa"/>
          </w:tcPr>
          <w:p w14:paraId="2529B9BD" w14:textId="77777777" w:rsidR="00AA49C5" w:rsidRDefault="00AA49C5" w:rsidP="000555B2">
            <w:pPr>
              <w:rPr>
                <w:rFonts w:ascii="Calibri" w:eastAsia="Times New Roman" w:hAnsi="Calibri" w:cs="Times New Roman"/>
                <w:color w:val="3B3B3B"/>
                <w:sz w:val="20"/>
                <w:szCs w:val="20"/>
                <w:lang w:eastAsia="en-GB"/>
              </w:rPr>
            </w:pPr>
          </w:p>
          <w:p w14:paraId="4CC754D6" w14:textId="77777777" w:rsidR="00AA49C5" w:rsidRDefault="00AA49C5" w:rsidP="000555B2">
            <w:pPr>
              <w:rPr>
                <w:color w:val="3B3B3B"/>
                <w:sz w:val="20"/>
                <w:szCs w:val="20"/>
                <w:lang w:eastAsia="en-GB"/>
              </w:rPr>
            </w:pPr>
          </w:p>
        </w:tc>
      </w:tr>
    </w:tbl>
    <w:p w14:paraId="435FB2DA" w14:textId="657F3742" w:rsidR="00AA49C5" w:rsidRPr="00991C76" w:rsidRDefault="00AA49C5" w:rsidP="00AA49C5">
      <w:pPr>
        <w:pStyle w:val="Footer"/>
        <w:spacing w:before="120"/>
        <w:jc w:val="right"/>
        <w:rPr>
          <w:sz w:val="16"/>
          <w:szCs w:val="16"/>
        </w:rPr>
      </w:pPr>
    </w:p>
    <w:p w14:paraId="495D30D5" w14:textId="77777777" w:rsidR="00AA49C5" w:rsidRDefault="00AA49C5" w:rsidP="00AA49C5">
      <w:pPr>
        <w:tabs>
          <w:tab w:val="left" w:pos="1310"/>
        </w:tabs>
      </w:pPr>
    </w:p>
    <w:p w14:paraId="1C38A846" w14:textId="77777777" w:rsidR="00FE21F2" w:rsidRDefault="00FE21F2">
      <w:pPr>
        <w:rPr>
          <w:rFonts w:asciiTheme="majorHAnsi" w:eastAsiaTheme="majorEastAsia" w:hAnsiTheme="majorHAnsi"/>
          <w:color w:val="2E74B5" w:themeColor="accent1" w:themeShade="BF"/>
          <w:highlight w:val="yellow"/>
        </w:rPr>
      </w:pPr>
    </w:p>
    <w:p w14:paraId="3D46B205" w14:textId="77777777" w:rsidR="000879AB" w:rsidRDefault="000879AB">
      <w:pPr>
        <w:rPr>
          <w:rFonts w:asciiTheme="majorHAnsi" w:eastAsiaTheme="majorEastAsia" w:hAnsiTheme="majorHAnsi"/>
          <w:color w:val="2E74B5" w:themeColor="accent1" w:themeShade="BF"/>
          <w:sz w:val="28"/>
          <w:szCs w:val="28"/>
          <w:highlight w:val="yellow"/>
        </w:rPr>
      </w:pPr>
    </w:p>
    <w:p w14:paraId="0F849809" w14:textId="77777777" w:rsidR="000879AB" w:rsidRDefault="000879AB">
      <w:pPr>
        <w:rPr>
          <w:rFonts w:asciiTheme="majorHAnsi" w:eastAsiaTheme="majorEastAsia" w:hAnsiTheme="majorHAnsi"/>
          <w:color w:val="2E74B5" w:themeColor="accent1" w:themeShade="BF"/>
          <w:sz w:val="28"/>
          <w:szCs w:val="28"/>
          <w:highlight w:val="yellow"/>
        </w:rPr>
      </w:pPr>
    </w:p>
    <w:p w14:paraId="7FEC2A3A" w14:textId="77777777" w:rsidR="000879AB" w:rsidRDefault="000879AB">
      <w:pPr>
        <w:rPr>
          <w:rFonts w:asciiTheme="majorHAnsi" w:eastAsiaTheme="majorEastAsia" w:hAnsiTheme="majorHAnsi"/>
          <w:color w:val="2E74B5" w:themeColor="accent1" w:themeShade="BF"/>
          <w:sz w:val="28"/>
          <w:szCs w:val="28"/>
          <w:highlight w:val="yellow"/>
        </w:rPr>
      </w:pPr>
    </w:p>
    <w:p w14:paraId="4D570309" w14:textId="77777777" w:rsidR="000879AB" w:rsidRDefault="000879AB">
      <w:pPr>
        <w:rPr>
          <w:rFonts w:asciiTheme="majorHAnsi" w:eastAsiaTheme="majorEastAsia" w:hAnsiTheme="majorHAnsi"/>
          <w:color w:val="2E74B5" w:themeColor="accent1" w:themeShade="BF"/>
          <w:sz w:val="28"/>
          <w:szCs w:val="28"/>
          <w:highlight w:val="yellow"/>
        </w:rPr>
      </w:pPr>
    </w:p>
    <w:p w14:paraId="3FE373DE" w14:textId="77777777" w:rsidR="000879AB" w:rsidRDefault="000879AB">
      <w:pPr>
        <w:rPr>
          <w:rFonts w:asciiTheme="majorHAnsi" w:eastAsiaTheme="majorEastAsia" w:hAnsiTheme="majorHAnsi"/>
          <w:color w:val="2E74B5" w:themeColor="accent1" w:themeShade="BF"/>
          <w:sz w:val="28"/>
          <w:szCs w:val="28"/>
          <w:highlight w:val="yellow"/>
        </w:rPr>
      </w:pPr>
    </w:p>
    <w:p w14:paraId="36241A55" w14:textId="77777777" w:rsidR="000879AB" w:rsidRDefault="000879AB">
      <w:pPr>
        <w:rPr>
          <w:rFonts w:asciiTheme="majorHAnsi" w:eastAsiaTheme="majorEastAsia" w:hAnsiTheme="majorHAnsi"/>
          <w:color w:val="2E74B5" w:themeColor="accent1" w:themeShade="BF"/>
          <w:sz w:val="28"/>
          <w:szCs w:val="28"/>
          <w:highlight w:val="yellow"/>
        </w:rPr>
      </w:pPr>
    </w:p>
    <w:p w14:paraId="4E8774EC" w14:textId="77777777" w:rsidR="000879AB" w:rsidRDefault="000879AB">
      <w:pPr>
        <w:rPr>
          <w:rFonts w:asciiTheme="majorHAnsi" w:eastAsiaTheme="majorEastAsia" w:hAnsiTheme="majorHAnsi"/>
          <w:color w:val="2E74B5" w:themeColor="accent1" w:themeShade="BF"/>
          <w:sz w:val="28"/>
          <w:szCs w:val="28"/>
          <w:highlight w:val="yellow"/>
        </w:rPr>
      </w:pPr>
    </w:p>
    <w:p w14:paraId="58A3CA03" w14:textId="77777777" w:rsidR="000879AB" w:rsidRDefault="000879AB">
      <w:pPr>
        <w:rPr>
          <w:rFonts w:asciiTheme="majorHAnsi" w:eastAsiaTheme="majorEastAsia" w:hAnsiTheme="majorHAnsi"/>
          <w:color w:val="2E74B5" w:themeColor="accent1" w:themeShade="BF"/>
          <w:sz w:val="28"/>
          <w:szCs w:val="28"/>
          <w:highlight w:val="yellow"/>
        </w:rPr>
      </w:pPr>
    </w:p>
    <w:p w14:paraId="267B2A6E" w14:textId="77777777" w:rsidR="000879AB" w:rsidRDefault="000879AB">
      <w:pPr>
        <w:rPr>
          <w:rFonts w:asciiTheme="majorHAnsi" w:eastAsiaTheme="majorEastAsia" w:hAnsiTheme="majorHAnsi"/>
          <w:color w:val="2E74B5" w:themeColor="accent1" w:themeShade="BF"/>
          <w:sz w:val="28"/>
          <w:szCs w:val="28"/>
          <w:highlight w:val="yellow"/>
        </w:rPr>
      </w:pPr>
    </w:p>
    <w:p w14:paraId="4A35C47F" w14:textId="77777777" w:rsidR="000879AB" w:rsidRDefault="000879AB">
      <w:pPr>
        <w:rPr>
          <w:rFonts w:asciiTheme="majorHAnsi" w:eastAsiaTheme="majorEastAsia" w:hAnsiTheme="majorHAnsi"/>
          <w:color w:val="2E74B5" w:themeColor="accent1" w:themeShade="BF"/>
          <w:sz w:val="28"/>
          <w:szCs w:val="28"/>
          <w:highlight w:val="yellow"/>
        </w:rPr>
      </w:pPr>
    </w:p>
    <w:p w14:paraId="65AFEB9E" w14:textId="77777777" w:rsidR="000879AB" w:rsidRDefault="000879AB">
      <w:pPr>
        <w:rPr>
          <w:rFonts w:asciiTheme="majorHAnsi" w:eastAsiaTheme="majorEastAsia" w:hAnsiTheme="majorHAnsi"/>
          <w:color w:val="2E74B5" w:themeColor="accent1" w:themeShade="BF"/>
          <w:sz w:val="28"/>
          <w:szCs w:val="28"/>
          <w:highlight w:val="yellow"/>
        </w:rPr>
      </w:pPr>
    </w:p>
    <w:p w14:paraId="71035852" w14:textId="77777777" w:rsidR="000879AB" w:rsidRDefault="000879AB">
      <w:pPr>
        <w:rPr>
          <w:rFonts w:asciiTheme="majorHAnsi" w:eastAsiaTheme="majorEastAsia" w:hAnsiTheme="majorHAnsi"/>
          <w:color w:val="2E74B5" w:themeColor="accent1" w:themeShade="BF"/>
          <w:sz w:val="28"/>
          <w:szCs w:val="28"/>
          <w:highlight w:val="yellow"/>
        </w:rPr>
      </w:pPr>
    </w:p>
    <w:p w14:paraId="0C8644FE" w14:textId="77777777" w:rsidR="000879AB" w:rsidRDefault="000879AB">
      <w:pPr>
        <w:rPr>
          <w:rFonts w:asciiTheme="majorHAnsi" w:eastAsiaTheme="majorEastAsia" w:hAnsiTheme="majorHAnsi"/>
          <w:color w:val="2E74B5" w:themeColor="accent1" w:themeShade="BF"/>
          <w:sz w:val="28"/>
          <w:szCs w:val="28"/>
          <w:highlight w:val="yellow"/>
        </w:rPr>
      </w:pPr>
    </w:p>
    <w:p w14:paraId="362BFDEF" w14:textId="77777777" w:rsidR="000879AB" w:rsidRDefault="000879AB">
      <w:pPr>
        <w:rPr>
          <w:rFonts w:asciiTheme="majorHAnsi" w:eastAsiaTheme="majorEastAsia" w:hAnsiTheme="majorHAnsi"/>
          <w:color w:val="2E74B5" w:themeColor="accent1" w:themeShade="BF"/>
          <w:sz w:val="28"/>
          <w:szCs w:val="28"/>
          <w:highlight w:val="yellow"/>
        </w:rPr>
      </w:pPr>
    </w:p>
    <w:p w14:paraId="44F83E68" w14:textId="50B9825B" w:rsidR="001503B4" w:rsidRDefault="00700192">
      <w:pPr>
        <w:rPr>
          <w:rFonts w:asciiTheme="majorHAnsi" w:eastAsiaTheme="majorEastAsia" w:hAnsiTheme="majorHAnsi"/>
          <w:color w:val="2E74B5" w:themeColor="accent1" w:themeShade="BF"/>
          <w:sz w:val="28"/>
          <w:szCs w:val="28"/>
          <w:highlight w:val="yellow"/>
        </w:rPr>
      </w:pPr>
      <w:hyperlink w:anchor="_Service_Index" w:history="1">
        <w:r w:rsidR="000879AB" w:rsidRPr="0066299A">
          <w:rPr>
            <w:rStyle w:val="Hyperlink"/>
            <w:rFonts w:cstheme="minorHAnsi"/>
            <w:sz w:val="20"/>
            <w:szCs w:val="20"/>
          </w:rPr>
          <w:t>Back to Service Index</w:t>
        </w:r>
      </w:hyperlink>
      <w:r w:rsidR="001503B4">
        <w:rPr>
          <w:rFonts w:asciiTheme="majorHAnsi" w:eastAsiaTheme="majorEastAsia" w:hAnsiTheme="majorHAnsi"/>
          <w:color w:val="2E74B5" w:themeColor="accent1" w:themeShade="BF"/>
          <w:sz w:val="28"/>
          <w:szCs w:val="28"/>
          <w:highlight w:val="yellow"/>
        </w:rPr>
        <w:br w:type="page"/>
      </w:r>
    </w:p>
    <w:p w14:paraId="1D10FB8F" w14:textId="77777777" w:rsidR="00BF4C7B" w:rsidRDefault="00BF4C7B">
      <w:pPr>
        <w:rPr>
          <w:rFonts w:asciiTheme="majorHAnsi" w:eastAsiaTheme="majorEastAsia" w:hAnsiTheme="majorHAnsi"/>
          <w:color w:val="2E74B5" w:themeColor="accent1" w:themeShade="BF"/>
          <w:sz w:val="28"/>
          <w:szCs w:val="28"/>
          <w:highlight w:val="yellow"/>
        </w:rPr>
      </w:pPr>
    </w:p>
    <w:p w14:paraId="1949319C" w14:textId="77777777" w:rsidR="007B6620" w:rsidRDefault="007B6620" w:rsidP="007B6620">
      <w:pPr>
        <w:rPr>
          <w:rFonts w:asciiTheme="majorHAnsi" w:eastAsiaTheme="majorEastAsia" w:hAnsiTheme="majorHAnsi"/>
          <w:color w:val="2E74B5" w:themeColor="accent1" w:themeShade="BF"/>
          <w:sz w:val="20"/>
          <w:szCs w:val="20"/>
          <w:highlight w:val="yellow"/>
        </w:rPr>
      </w:pPr>
    </w:p>
    <w:p w14:paraId="1C303464" w14:textId="77777777" w:rsidR="00307DED" w:rsidRPr="00307DED" w:rsidRDefault="00307DED" w:rsidP="007B6620">
      <w:pPr>
        <w:rPr>
          <w:rFonts w:asciiTheme="majorHAnsi" w:eastAsiaTheme="majorEastAsia" w:hAnsiTheme="majorHAnsi"/>
          <w:color w:val="2E74B5" w:themeColor="accent1" w:themeShade="BF"/>
          <w:sz w:val="20"/>
          <w:szCs w:val="20"/>
          <w:highlight w:val="yellow"/>
        </w:rPr>
      </w:pPr>
    </w:p>
    <w:p w14:paraId="4457A458" w14:textId="77777777" w:rsidR="00D90211" w:rsidRDefault="00D90211" w:rsidP="00D90211">
      <w:pPr>
        <w:tabs>
          <w:tab w:val="left" w:pos="1310"/>
        </w:tabs>
      </w:pPr>
      <w:bookmarkStart w:id="48" w:name="Classlink"/>
      <w:bookmarkEnd w:id="48"/>
      <w:r>
        <w:rPr>
          <w:rFonts w:ascii="Calibri Light" w:eastAsia="Calibri Light" w:hAnsi="Calibri Light" w:cs="Calibri Light"/>
          <w:b/>
          <w:bCs/>
          <w:color w:val="2E74B5" w:themeColor="accent1" w:themeShade="BF"/>
          <w:sz w:val="31"/>
          <w:szCs w:val="31"/>
        </w:rPr>
        <w:t>Classlink</w:t>
      </w:r>
    </w:p>
    <w:tbl>
      <w:tblPr>
        <w:tblStyle w:val="TableGrid5"/>
        <w:tblW w:w="0" w:type="auto"/>
        <w:tblLook w:val="04A0" w:firstRow="1" w:lastRow="0" w:firstColumn="1" w:lastColumn="0" w:noHBand="0" w:noVBand="1"/>
      </w:tblPr>
      <w:tblGrid>
        <w:gridCol w:w="562"/>
        <w:gridCol w:w="1418"/>
        <w:gridCol w:w="4678"/>
        <w:gridCol w:w="3402"/>
      </w:tblGrid>
      <w:tr w:rsidR="00D90211" w14:paraId="5DAD45B6" w14:textId="77777777" w:rsidTr="000555B2">
        <w:trPr>
          <w:trHeight w:val="425"/>
        </w:trPr>
        <w:tc>
          <w:tcPr>
            <w:tcW w:w="562" w:type="dxa"/>
            <w:shd w:val="clear" w:color="auto" w:fill="2F5496" w:themeFill="accent5" w:themeFillShade="BF"/>
            <w:vAlign w:val="center"/>
          </w:tcPr>
          <w:p w14:paraId="7148A11A" w14:textId="77777777" w:rsidR="00D90211" w:rsidRDefault="00D90211" w:rsidP="000555B2">
            <w:pPr>
              <w:rPr>
                <w:color w:val="000000" w:themeColor="text1"/>
                <w:sz w:val="20"/>
                <w:szCs w:val="20"/>
              </w:rPr>
            </w:pPr>
            <w:bookmarkStart w:id="49" w:name="_Hlk157610472"/>
            <w:r w:rsidRPr="65AB48BA">
              <w:rPr>
                <w:rFonts w:cs="Arial"/>
                <w:b/>
                <w:bCs/>
                <w:color w:val="FFFFFF" w:themeColor="background1"/>
              </w:rPr>
              <w:t>Ref</w:t>
            </w:r>
          </w:p>
        </w:tc>
        <w:tc>
          <w:tcPr>
            <w:tcW w:w="1418" w:type="dxa"/>
            <w:shd w:val="clear" w:color="auto" w:fill="2F5496" w:themeFill="accent5" w:themeFillShade="BF"/>
            <w:vAlign w:val="center"/>
          </w:tcPr>
          <w:p w14:paraId="0A595A2F" w14:textId="77777777" w:rsidR="00D90211" w:rsidRDefault="00D90211" w:rsidP="000555B2">
            <w:pPr>
              <w:rPr>
                <w:color w:val="000000" w:themeColor="text1"/>
                <w:sz w:val="20"/>
                <w:szCs w:val="20"/>
              </w:rPr>
            </w:pPr>
            <w:r w:rsidRPr="65AB48BA">
              <w:rPr>
                <w:rFonts w:cs="Arial"/>
                <w:b/>
                <w:bCs/>
                <w:color w:val="FFFFFF" w:themeColor="background1"/>
              </w:rPr>
              <w:t>Service</w:t>
            </w:r>
          </w:p>
        </w:tc>
        <w:tc>
          <w:tcPr>
            <w:tcW w:w="4678" w:type="dxa"/>
            <w:shd w:val="clear" w:color="auto" w:fill="2F5496" w:themeFill="accent5" w:themeFillShade="BF"/>
            <w:vAlign w:val="center"/>
          </w:tcPr>
          <w:p w14:paraId="20E57ABE" w14:textId="77777777" w:rsidR="00D90211" w:rsidRDefault="00D90211" w:rsidP="000555B2">
            <w:pPr>
              <w:rPr>
                <w:color w:val="000000" w:themeColor="text1"/>
                <w:sz w:val="20"/>
                <w:szCs w:val="20"/>
              </w:rPr>
            </w:pPr>
            <w:r w:rsidRPr="65AB48BA">
              <w:rPr>
                <w:rFonts w:cs="Arial"/>
                <w:b/>
                <w:bCs/>
                <w:color w:val="FFFFFF" w:themeColor="background1"/>
              </w:rPr>
              <w:t>Service Description</w:t>
            </w:r>
          </w:p>
        </w:tc>
        <w:tc>
          <w:tcPr>
            <w:tcW w:w="3402" w:type="dxa"/>
            <w:shd w:val="clear" w:color="auto" w:fill="2F5496" w:themeFill="accent5" w:themeFillShade="BF"/>
            <w:vAlign w:val="center"/>
          </w:tcPr>
          <w:p w14:paraId="1EA2914F" w14:textId="77777777" w:rsidR="00D90211" w:rsidRDefault="00D90211" w:rsidP="000555B2">
            <w:pPr>
              <w:rPr>
                <w:color w:val="000000" w:themeColor="text1"/>
                <w:sz w:val="20"/>
                <w:szCs w:val="20"/>
              </w:rPr>
            </w:pPr>
            <w:r w:rsidRPr="65AB48BA">
              <w:rPr>
                <w:rFonts w:cs="Arial"/>
                <w:b/>
                <w:bCs/>
                <w:color w:val="FFFFFF" w:themeColor="background1"/>
              </w:rPr>
              <w:t>Benefits</w:t>
            </w:r>
          </w:p>
        </w:tc>
      </w:tr>
      <w:tr w:rsidR="00D90211" w14:paraId="2CAB0375" w14:textId="77777777" w:rsidTr="000555B2">
        <w:tc>
          <w:tcPr>
            <w:tcW w:w="562" w:type="dxa"/>
            <w:shd w:val="clear" w:color="auto" w:fill="C5E0B3" w:themeFill="accent6" w:themeFillTint="66"/>
            <w:vAlign w:val="center"/>
          </w:tcPr>
          <w:p w14:paraId="5B5831EE" w14:textId="77777777" w:rsidR="00D90211" w:rsidRDefault="00D90211" w:rsidP="000555B2">
            <w:pPr>
              <w:jc w:val="center"/>
              <w:rPr>
                <w:b/>
                <w:bCs/>
                <w:color w:val="000000" w:themeColor="text1"/>
                <w:sz w:val="20"/>
                <w:szCs w:val="20"/>
              </w:rPr>
            </w:pPr>
            <w:r>
              <w:rPr>
                <w:b/>
                <w:bCs/>
                <w:color w:val="000000" w:themeColor="text1"/>
                <w:sz w:val="20"/>
                <w:szCs w:val="20"/>
              </w:rPr>
              <w:t>5</w:t>
            </w:r>
          </w:p>
        </w:tc>
        <w:tc>
          <w:tcPr>
            <w:tcW w:w="1418" w:type="dxa"/>
            <w:vAlign w:val="center"/>
          </w:tcPr>
          <w:p w14:paraId="618056FE" w14:textId="77777777" w:rsidR="00D90211" w:rsidRDefault="00D90211" w:rsidP="000555B2">
            <w:pPr>
              <w:spacing w:after="40" w:line="259" w:lineRule="auto"/>
              <w:jc w:val="center"/>
              <w:rPr>
                <w:rFonts w:eastAsia="Times New Roman" w:cs="Arial"/>
                <w:b/>
                <w:bCs/>
                <w:sz w:val="20"/>
                <w:szCs w:val="20"/>
                <w:lang w:eastAsia="en-GB"/>
              </w:rPr>
            </w:pPr>
          </w:p>
          <w:p w14:paraId="13963ED2" w14:textId="77777777" w:rsidR="00D90211" w:rsidRPr="00BB7D5C" w:rsidRDefault="00D90211" w:rsidP="000555B2">
            <w:pPr>
              <w:spacing w:after="40" w:line="259" w:lineRule="auto"/>
              <w:jc w:val="center"/>
              <w:rPr>
                <w:b/>
                <w:bCs/>
              </w:rPr>
            </w:pPr>
            <w:r w:rsidRPr="00BB7D5C">
              <w:rPr>
                <w:b/>
                <w:bCs/>
              </w:rPr>
              <w:t>Classlink</w:t>
            </w:r>
          </w:p>
          <w:p w14:paraId="05F4AB06" w14:textId="77777777" w:rsidR="00D90211" w:rsidRDefault="00D90211" w:rsidP="000555B2">
            <w:pPr>
              <w:rPr>
                <w:color w:val="000000" w:themeColor="text1"/>
                <w:sz w:val="20"/>
                <w:szCs w:val="20"/>
                <w:highlight w:val="yellow"/>
              </w:rPr>
            </w:pPr>
          </w:p>
        </w:tc>
        <w:tc>
          <w:tcPr>
            <w:tcW w:w="4678" w:type="dxa"/>
            <w:vAlign w:val="center"/>
          </w:tcPr>
          <w:p w14:paraId="5AAC999A" w14:textId="77777777" w:rsidR="00D90211" w:rsidRPr="002C15EF" w:rsidRDefault="00D90211" w:rsidP="000555B2">
            <w:pPr>
              <w:rPr>
                <w:color w:val="000000" w:themeColor="text1"/>
                <w:sz w:val="20"/>
                <w:szCs w:val="20"/>
              </w:rPr>
            </w:pPr>
            <w:r w:rsidRPr="063EE299">
              <w:rPr>
                <w:color w:val="000000" w:themeColor="text1"/>
                <w:sz w:val="20"/>
                <w:szCs w:val="20"/>
              </w:rPr>
              <w:t xml:space="preserve">Shropshire ICT has partnered with Classlink, a leading </w:t>
            </w:r>
            <w:r>
              <w:rPr>
                <w:color w:val="000000" w:themeColor="text1"/>
                <w:sz w:val="20"/>
                <w:szCs w:val="20"/>
              </w:rPr>
              <w:t>educational learning platform provider</w:t>
            </w:r>
            <w:r w:rsidRPr="063EE299">
              <w:rPr>
                <w:color w:val="000000" w:themeColor="text1"/>
                <w:sz w:val="20"/>
                <w:szCs w:val="20"/>
              </w:rPr>
              <w:t xml:space="preserve">, to </w:t>
            </w:r>
            <w:r>
              <w:rPr>
                <w:color w:val="000000" w:themeColor="text1"/>
                <w:sz w:val="20"/>
                <w:szCs w:val="20"/>
              </w:rPr>
              <w:t>offer</w:t>
            </w:r>
            <w:r w:rsidRPr="063EE299">
              <w:rPr>
                <w:color w:val="000000" w:themeColor="text1"/>
                <w:sz w:val="20"/>
                <w:szCs w:val="20"/>
              </w:rPr>
              <w:t xml:space="preserve"> a new service that aims to improve the connection between teachers, students, their classroom, and the curriculum, in more powerful and meaningful ways.</w:t>
            </w:r>
            <w:r>
              <w:rPr>
                <w:color w:val="000000" w:themeColor="text1"/>
                <w:sz w:val="20"/>
                <w:szCs w:val="20"/>
              </w:rPr>
              <w:t xml:space="preserve">  </w:t>
            </w:r>
            <w:r w:rsidRPr="009B15FE">
              <w:rPr>
                <w:b/>
                <w:bCs/>
                <w:color w:val="000000" w:themeColor="text1"/>
                <w:sz w:val="20"/>
                <w:szCs w:val="20"/>
              </w:rPr>
              <w:t>Classlink is only available to our SMS (Managed Service) schools.</w:t>
            </w:r>
          </w:p>
          <w:p w14:paraId="2A8DA22E" w14:textId="77777777" w:rsidR="00D90211" w:rsidRPr="002C15EF" w:rsidRDefault="00D90211" w:rsidP="000555B2">
            <w:pPr>
              <w:rPr>
                <w:color w:val="000000" w:themeColor="text1"/>
                <w:sz w:val="20"/>
                <w:szCs w:val="20"/>
              </w:rPr>
            </w:pPr>
          </w:p>
          <w:p w14:paraId="16939482" w14:textId="77777777" w:rsidR="00D90211" w:rsidRPr="002C15EF" w:rsidRDefault="00D90211" w:rsidP="000555B2">
            <w:pPr>
              <w:rPr>
                <w:color w:val="000000" w:themeColor="text1"/>
                <w:sz w:val="20"/>
                <w:szCs w:val="20"/>
              </w:rPr>
            </w:pPr>
            <w:r w:rsidRPr="063EE299">
              <w:rPr>
                <w:color w:val="000000" w:themeColor="text1"/>
                <w:sz w:val="20"/>
                <w:szCs w:val="20"/>
              </w:rPr>
              <w:t xml:space="preserve">Classlink is an online platform that provides </w:t>
            </w:r>
            <w:r>
              <w:rPr>
                <w:color w:val="000000" w:themeColor="text1"/>
                <w:sz w:val="20"/>
                <w:szCs w:val="20"/>
              </w:rPr>
              <w:t xml:space="preserve">anytime </w:t>
            </w:r>
            <w:r w:rsidRPr="063EE299">
              <w:rPr>
                <w:color w:val="000000" w:themeColor="text1"/>
                <w:sz w:val="20"/>
                <w:szCs w:val="20"/>
              </w:rPr>
              <w:t xml:space="preserve">access to the school’s web-based learning resources with one set of login credentials. It is available on a variety of client devices, including Windows, Chromebooks, iPads, </w:t>
            </w:r>
            <w:r>
              <w:rPr>
                <w:color w:val="000000" w:themeColor="text1"/>
                <w:sz w:val="20"/>
                <w:szCs w:val="20"/>
              </w:rPr>
              <w:t xml:space="preserve">and </w:t>
            </w:r>
            <w:r w:rsidRPr="063EE299">
              <w:rPr>
                <w:color w:val="000000" w:themeColor="text1"/>
                <w:sz w:val="20"/>
                <w:szCs w:val="20"/>
              </w:rPr>
              <w:t>Mac</w:t>
            </w:r>
            <w:r>
              <w:rPr>
                <w:color w:val="000000" w:themeColor="text1"/>
                <w:sz w:val="20"/>
                <w:szCs w:val="20"/>
              </w:rPr>
              <w:t>s.</w:t>
            </w:r>
            <w:r w:rsidRPr="063EE299">
              <w:rPr>
                <w:color w:val="000000" w:themeColor="text1"/>
                <w:sz w:val="20"/>
                <w:szCs w:val="20"/>
              </w:rPr>
              <w:t xml:space="preserve"> It makes it easy for students to access all school web-based learning resources without having to sign in to each one separately. It also has features like QR code badges for easy login, cloud storage, and connection with Microsoft Teams and Google Classroom.</w:t>
            </w:r>
          </w:p>
          <w:p w14:paraId="36B4F1E1" w14:textId="77777777" w:rsidR="00D90211" w:rsidRPr="002C15EF" w:rsidRDefault="00D90211" w:rsidP="000555B2">
            <w:pPr>
              <w:rPr>
                <w:b/>
                <w:bCs/>
                <w:color w:val="000000" w:themeColor="text1"/>
                <w:sz w:val="20"/>
                <w:szCs w:val="20"/>
              </w:rPr>
            </w:pPr>
          </w:p>
          <w:p w14:paraId="56B0167C" w14:textId="77777777" w:rsidR="00D90211" w:rsidRPr="002C15EF" w:rsidRDefault="00D90211" w:rsidP="000555B2">
            <w:pPr>
              <w:rPr>
                <w:color w:val="000000" w:themeColor="text1"/>
                <w:sz w:val="20"/>
                <w:szCs w:val="20"/>
              </w:rPr>
            </w:pPr>
            <w:r w:rsidRPr="063EE299">
              <w:rPr>
                <w:color w:val="000000" w:themeColor="text1"/>
                <w:sz w:val="20"/>
                <w:szCs w:val="20"/>
              </w:rPr>
              <w:t xml:space="preserve">The Classlink learning platform gives students easy access to all the web-based curriculum resources and digital apps that their school uses, in one place.  It helps students get into different learning resources faster, without having to remember, or type, different passwords.  It also connects with school management information systems and third-party applications, allowing dynamic single sign on and recognition of classroom and teacher relationships, making applications smarter and more useful.  Students access all their learning applications with a single username and password.  Some applications will automatically log the students into the program, such as Office 365, </w:t>
            </w:r>
            <w:r>
              <w:rPr>
                <w:color w:val="000000" w:themeColor="text1"/>
                <w:sz w:val="20"/>
                <w:szCs w:val="20"/>
              </w:rPr>
              <w:t>Purple Mash and Ed Shed</w:t>
            </w:r>
            <w:r w:rsidRPr="063EE299">
              <w:rPr>
                <w:color w:val="000000" w:themeColor="text1"/>
                <w:sz w:val="20"/>
                <w:szCs w:val="20"/>
              </w:rPr>
              <w:t>, while others will ask them to enter a one-time username and password on first use.  This makes it easier for students to log in, so they have more time to learn, and teachers have more time to teach.  It also lets students access school material on any device at any time, both remotely and on-site.</w:t>
            </w:r>
          </w:p>
          <w:p w14:paraId="3C5B7368" w14:textId="77777777" w:rsidR="00D90211" w:rsidRPr="002C15EF" w:rsidRDefault="00D90211" w:rsidP="000555B2">
            <w:pPr>
              <w:rPr>
                <w:color w:val="000000" w:themeColor="text1"/>
                <w:sz w:val="20"/>
                <w:szCs w:val="20"/>
              </w:rPr>
            </w:pPr>
          </w:p>
          <w:p w14:paraId="1B6726E3" w14:textId="77777777" w:rsidR="00D90211" w:rsidRPr="002C15EF" w:rsidRDefault="00D90211" w:rsidP="000555B2">
            <w:pPr>
              <w:rPr>
                <w:color w:val="000000" w:themeColor="text1"/>
                <w:sz w:val="20"/>
                <w:szCs w:val="20"/>
                <w:highlight w:val="yellow"/>
              </w:rPr>
            </w:pPr>
            <w:r w:rsidRPr="063EE299">
              <w:rPr>
                <w:color w:val="000000" w:themeColor="text1"/>
                <w:sz w:val="20"/>
                <w:szCs w:val="20"/>
              </w:rPr>
              <w:t xml:space="preserve">With Classlink, </w:t>
            </w:r>
            <w:r>
              <w:rPr>
                <w:color w:val="000000" w:themeColor="text1"/>
                <w:sz w:val="20"/>
                <w:szCs w:val="20"/>
              </w:rPr>
              <w:t>students and teachers</w:t>
            </w:r>
            <w:r w:rsidRPr="28F66E02">
              <w:rPr>
                <w:color w:val="000000" w:themeColor="text1"/>
                <w:sz w:val="20"/>
                <w:szCs w:val="20"/>
              </w:rPr>
              <w:t xml:space="preserve"> </w:t>
            </w:r>
            <w:r w:rsidRPr="1B67F006">
              <w:rPr>
                <w:color w:val="000000" w:themeColor="text1"/>
                <w:sz w:val="20"/>
                <w:szCs w:val="20"/>
              </w:rPr>
              <w:t>can:</w:t>
            </w:r>
          </w:p>
          <w:p w14:paraId="5F4B9E97" w14:textId="77777777" w:rsidR="00D90211" w:rsidRPr="002C15EF" w:rsidRDefault="00D90211" w:rsidP="006A0348">
            <w:pPr>
              <w:numPr>
                <w:ilvl w:val="0"/>
                <w:numId w:val="48"/>
              </w:numPr>
              <w:tabs>
                <w:tab w:val="num" w:pos="720"/>
              </w:tabs>
              <w:rPr>
                <w:color w:val="000000" w:themeColor="text1"/>
                <w:sz w:val="20"/>
                <w:szCs w:val="20"/>
              </w:rPr>
            </w:pPr>
            <w:r w:rsidRPr="002C15EF">
              <w:rPr>
                <w:b/>
                <w:bCs/>
                <w:color w:val="000000" w:themeColor="text1"/>
                <w:sz w:val="20"/>
                <w:szCs w:val="20"/>
              </w:rPr>
              <w:t>Access digital resources with ease:</w:t>
            </w:r>
            <w:r w:rsidRPr="002C15EF">
              <w:rPr>
                <w:color w:val="000000" w:themeColor="text1"/>
                <w:sz w:val="20"/>
                <w:szCs w:val="20"/>
              </w:rPr>
              <w:t xml:space="preserve"> Single Sign-On (</w:t>
            </w:r>
            <w:proofErr w:type="spellStart"/>
            <w:r w:rsidRPr="002C15EF">
              <w:rPr>
                <w:color w:val="000000" w:themeColor="text1"/>
                <w:sz w:val="20"/>
                <w:szCs w:val="20"/>
              </w:rPr>
              <w:t>SSO</w:t>
            </w:r>
            <w:proofErr w:type="spellEnd"/>
            <w:r w:rsidRPr="002C15EF">
              <w:rPr>
                <w:color w:val="000000" w:themeColor="text1"/>
                <w:sz w:val="20"/>
                <w:szCs w:val="20"/>
              </w:rPr>
              <w:t xml:space="preserve">) lets teachers access a personalized portal of digital apps and resources, with one login. </w:t>
            </w:r>
          </w:p>
          <w:p w14:paraId="730FF5AC" w14:textId="77777777" w:rsidR="00D90211" w:rsidRPr="007C64B2" w:rsidRDefault="00D90211" w:rsidP="006A0348">
            <w:pPr>
              <w:numPr>
                <w:ilvl w:val="0"/>
                <w:numId w:val="48"/>
              </w:numPr>
              <w:tabs>
                <w:tab w:val="num" w:pos="720"/>
              </w:tabs>
              <w:rPr>
                <w:color w:val="000000" w:themeColor="text1"/>
                <w:sz w:val="20"/>
                <w:szCs w:val="20"/>
              </w:rPr>
            </w:pPr>
            <w:r w:rsidRPr="002C15EF">
              <w:rPr>
                <w:b/>
                <w:bCs/>
                <w:color w:val="000000" w:themeColor="text1"/>
                <w:sz w:val="20"/>
                <w:szCs w:val="20"/>
              </w:rPr>
              <w:t>Access files from anywhere:</w:t>
            </w:r>
            <w:r w:rsidRPr="002C15EF">
              <w:rPr>
                <w:color w:val="000000" w:themeColor="text1"/>
                <w:sz w:val="20"/>
                <w:szCs w:val="20"/>
              </w:rPr>
              <w:t xml:space="preserve"> Classlink My Files brings your school network, Google Drive, </w:t>
            </w:r>
            <w:r>
              <w:rPr>
                <w:color w:val="000000" w:themeColor="text1"/>
                <w:sz w:val="20"/>
                <w:szCs w:val="20"/>
              </w:rPr>
              <w:t xml:space="preserve">and </w:t>
            </w:r>
            <w:r w:rsidRPr="002C15EF">
              <w:rPr>
                <w:color w:val="000000" w:themeColor="text1"/>
                <w:sz w:val="20"/>
                <w:szCs w:val="20"/>
              </w:rPr>
              <w:t xml:space="preserve">OneDrive to one location for easy access from anywhere. </w:t>
            </w:r>
          </w:p>
        </w:tc>
        <w:tc>
          <w:tcPr>
            <w:tcW w:w="3402" w:type="dxa"/>
          </w:tcPr>
          <w:p w14:paraId="2201342B" w14:textId="77777777" w:rsidR="00D90211" w:rsidRPr="002C15EF" w:rsidRDefault="00D90211" w:rsidP="006A0348">
            <w:pPr>
              <w:numPr>
                <w:ilvl w:val="0"/>
                <w:numId w:val="47"/>
              </w:numPr>
              <w:ind w:left="357" w:hanging="357"/>
              <w:rPr>
                <w:color w:val="000000" w:themeColor="text1"/>
                <w:sz w:val="20"/>
                <w:szCs w:val="20"/>
              </w:rPr>
            </w:pPr>
            <w:r w:rsidRPr="002C15EF">
              <w:rPr>
                <w:color w:val="000000" w:themeColor="text1"/>
                <w:sz w:val="20"/>
                <w:szCs w:val="20"/>
              </w:rPr>
              <w:t>Class</w:t>
            </w:r>
            <w:r>
              <w:rPr>
                <w:color w:val="000000" w:themeColor="text1"/>
                <w:sz w:val="20"/>
                <w:szCs w:val="20"/>
              </w:rPr>
              <w:t>l</w:t>
            </w:r>
            <w:r w:rsidRPr="002C15EF">
              <w:rPr>
                <w:color w:val="000000" w:themeColor="text1"/>
                <w:sz w:val="20"/>
                <w:szCs w:val="20"/>
              </w:rPr>
              <w:t>ink provides a single point of access for resources and files</w:t>
            </w:r>
            <w:r>
              <w:rPr>
                <w:color w:val="000000" w:themeColor="text1"/>
                <w:sz w:val="20"/>
                <w:szCs w:val="20"/>
              </w:rPr>
              <w:t>.</w:t>
            </w:r>
          </w:p>
          <w:p w14:paraId="233B2798" w14:textId="77777777" w:rsidR="00D90211" w:rsidRPr="002C15EF" w:rsidRDefault="00D90211" w:rsidP="006A0348">
            <w:pPr>
              <w:numPr>
                <w:ilvl w:val="0"/>
                <w:numId w:val="47"/>
              </w:numPr>
              <w:ind w:left="357" w:hanging="357"/>
              <w:rPr>
                <w:color w:val="000000" w:themeColor="text1"/>
                <w:sz w:val="20"/>
                <w:szCs w:val="20"/>
              </w:rPr>
            </w:pPr>
            <w:proofErr w:type="spellStart"/>
            <w:r w:rsidRPr="063EE299">
              <w:rPr>
                <w:color w:val="000000" w:themeColor="text1"/>
                <w:sz w:val="20"/>
                <w:szCs w:val="20"/>
              </w:rPr>
              <w:t>SSO</w:t>
            </w:r>
            <w:proofErr w:type="spellEnd"/>
            <w:r w:rsidRPr="063EE299">
              <w:rPr>
                <w:color w:val="000000" w:themeColor="text1"/>
                <w:sz w:val="20"/>
                <w:szCs w:val="20"/>
              </w:rPr>
              <w:t xml:space="preserve"> lets students access learning resources and applications quickly with a </w:t>
            </w:r>
            <w:r w:rsidRPr="208F360A">
              <w:rPr>
                <w:color w:val="000000" w:themeColor="text1"/>
                <w:sz w:val="20"/>
                <w:szCs w:val="20"/>
              </w:rPr>
              <w:t>single username and password.</w:t>
            </w:r>
          </w:p>
          <w:p w14:paraId="2F6AC11F" w14:textId="77777777" w:rsidR="00D90211" w:rsidRPr="002C15EF" w:rsidRDefault="00D90211" w:rsidP="006A0348">
            <w:pPr>
              <w:numPr>
                <w:ilvl w:val="0"/>
                <w:numId w:val="47"/>
              </w:numPr>
              <w:ind w:left="357" w:hanging="357"/>
              <w:rPr>
                <w:color w:val="000000" w:themeColor="text1"/>
                <w:sz w:val="20"/>
                <w:szCs w:val="20"/>
              </w:rPr>
            </w:pPr>
            <w:r w:rsidRPr="002C15EF">
              <w:rPr>
                <w:color w:val="000000" w:themeColor="text1"/>
                <w:sz w:val="20"/>
                <w:szCs w:val="20"/>
              </w:rPr>
              <w:t xml:space="preserve">Quick and easy login process, with no more forgotten passwords or </w:t>
            </w:r>
            <w:r>
              <w:rPr>
                <w:color w:val="000000" w:themeColor="text1"/>
                <w:sz w:val="20"/>
                <w:szCs w:val="20"/>
              </w:rPr>
              <w:t>disruption to lessons</w:t>
            </w:r>
            <w:r w:rsidRPr="002C15EF">
              <w:rPr>
                <w:color w:val="000000" w:themeColor="text1"/>
                <w:sz w:val="20"/>
                <w:szCs w:val="20"/>
              </w:rPr>
              <w:t xml:space="preserve">. </w:t>
            </w:r>
          </w:p>
          <w:p w14:paraId="2D7F8001" w14:textId="77777777" w:rsidR="00D90211" w:rsidRPr="002C15EF" w:rsidRDefault="00D90211" w:rsidP="006A0348">
            <w:pPr>
              <w:numPr>
                <w:ilvl w:val="0"/>
                <w:numId w:val="47"/>
              </w:numPr>
              <w:ind w:left="357" w:hanging="357"/>
              <w:rPr>
                <w:color w:val="000000" w:themeColor="text1"/>
                <w:sz w:val="20"/>
                <w:szCs w:val="20"/>
              </w:rPr>
            </w:pPr>
            <w:r w:rsidRPr="002C15EF">
              <w:rPr>
                <w:color w:val="000000" w:themeColor="text1"/>
                <w:sz w:val="20"/>
                <w:szCs w:val="20"/>
              </w:rPr>
              <w:t xml:space="preserve">Optional QR Codes allow even very young students to use secure, complex passwords.  </w:t>
            </w:r>
          </w:p>
          <w:p w14:paraId="0F5E739E" w14:textId="77777777" w:rsidR="00D90211" w:rsidRPr="002C15EF" w:rsidRDefault="00D90211" w:rsidP="006A0348">
            <w:pPr>
              <w:numPr>
                <w:ilvl w:val="0"/>
                <w:numId w:val="47"/>
              </w:numPr>
              <w:ind w:left="357" w:hanging="357"/>
              <w:rPr>
                <w:color w:val="000000" w:themeColor="text1"/>
                <w:sz w:val="20"/>
                <w:szCs w:val="20"/>
              </w:rPr>
            </w:pPr>
            <w:r w:rsidRPr="002C15EF">
              <w:rPr>
                <w:color w:val="000000" w:themeColor="text1"/>
                <w:sz w:val="20"/>
                <w:szCs w:val="20"/>
              </w:rPr>
              <w:t xml:space="preserve">Microsoft Teams &amp; Google Classroom integration – Classes and teachers </w:t>
            </w:r>
            <w:r>
              <w:rPr>
                <w:color w:val="000000" w:themeColor="text1"/>
                <w:sz w:val="20"/>
                <w:szCs w:val="20"/>
              </w:rPr>
              <w:t xml:space="preserve">are automatically rostered </w:t>
            </w:r>
            <w:r w:rsidRPr="002C15EF">
              <w:rPr>
                <w:color w:val="000000" w:themeColor="text1"/>
                <w:sz w:val="20"/>
                <w:szCs w:val="20"/>
              </w:rPr>
              <w:t>through the School's MIS with ongoing maintenance managed by the MIS application.</w:t>
            </w:r>
          </w:p>
          <w:p w14:paraId="3586324A" w14:textId="77777777" w:rsidR="00D90211" w:rsidRPr="002C15EF" w:rsidRDefault="00D90211" w:rsidP="006A0348">
            <w:pPr>
              <w:numPr>
                <w:ilvl w:val="0"/>
                <w:numId w:val="47"/>
              </w:numPr>
              <w:ind w:left="357" w:hanging="357"/>
              <w:rPr>
                <w:color w:val="000000" w:themeColor="text1"/>
                <w:sz w:val="20"/>
                <w:szCs w:val="20"/>
              </w:rPr>
            </w:pPr>
            <w:r w:rsidRPr="002C15EF">
              <w:rPr>
                <w:color w:val="000000" w:themeColor="text1"/>
                <w:sz w:val="20"/>
                <w:szCs w:val="20"/>
              </w:rPr>
              <w:t xml:space="preserve">Access cloud digital learning anytime, on any </w:t>
            </w:r>
            <w:r>
              <w:rPr>
                <w:color w:val="000000" w:themeColor="text1"/>
                <w:sz w:val="20"/>
                <w:szCs w:val="20"/>
              </w:rPr>
              <w:t xml:space="preserve">supported </w:t>
            </w:r>
            <w:r w:rsidRPr="002C15EF">
              <w:rPr>
                <w:color w:val="000000" w:themeColor="text1"/>
                <w:sz w:val="20"/>
                <w:szCs w:val="20"/>
              </w:rPr>
              <w:t>device, anywhere</w:t>
            </w:r>
            <w:r>
              <w:rPr>
                <w:color w:val="000000" w:themeColor="text1"/>
                <w:sz w:val="20"/>
                <w:szCs w:val="20"/>
              </w:rPr>
              <w:t>.</w:t>
            </w:r>
          </w:p>
          <w:p w14:paraId="78441C11" w14:textId="77777777" w:rsidR="00D90211" w:rsidRPr="002C15EF" w:rsidRDefault="00D90211" w:rsidP="006A0348">
            <w:pPr>
              <w:numPr>
                <w:ilvl w:val="0"/>
                <w:numId w:val="47"/>
              </w:numPr>
              <w:ind w:left="357" w:hanging="357"/>
              <w:rPr>
                <w:color w:val="000000" w:themeColor="text1"/>
                <w:sz w:val="20"/>
                <w:szCs w:val="20"/>
              </w:rPr>
            </w:pPr>
            <w:r w:rsidRPr="002C15EF">
              <w:rPr>
                <w:color w:val="000000" w:themeColor="text1"/>
                <w:sz w:val="20"/>
                <w:szCs w:val="20"/>
              </w:rPr>
              <w:t>Class</w:t>
            </w:r>
            <w:r>
              <w:rPr>
                <w:color w:val="000000" w:themeColor="text1"/>
                <w:sz w:val="20"/>
                <w:szCs w:val="20"/>
              </w:rPr>
              <w:t>l</w:t>
            </w:r>
            <w:r w:rsidRPr="002C15EF">
              <w:rPr>
                <w:color w:val="000000" w:themeColor="text1"/>
                <w:sz w:val="20"/>
                <w:szCs w:val="20"/>
              </w:rPr>
              <w:t xml:space="preserve">ink Analytics gives </w:t>
            </w:r>
            <w:r>
              <w:rPr>
                <w:color w:val="000000" w:themeColor="text1"/>
                <w:sz w:val="20"/>
                <w:szCs w:val="20"/>
              </w:rPr>
              <w:t xml:space="preserve">senior management team and </w:t>
            </w:r>
            <w:r w:rsidRPr="008E26FB">
              <w:rPr>
                <w:color w:val="000000" w:themeColor="text1"/>
                <w:sz w:val="20"/>
                <w:szCs w:val="20"/>
              </w:rPr>
              <w:t xml:space="preserve">teaching staff </w:t>
            </w:r>
            <w:r w:rsidRPr="002C15EF">
              <w:rPr>
                <w:color w:val="000000" w:themeColor="text1"/>
                <w:sz w:val="20"/>
                <w:szCs w:val="20"/>
              </w:rPr>
              <w:t>access to specific usage reports</w:t>
            </w:r>
            <w:r>
              <w:rPr>
                <w:color w:val="000000" w:themeColor="text1"/>
                <w:sz w:val="20"/>
                <w:szCs w:val="20"/>
              </w:rPr>
              <w:t>.</w:t>
            </w:r>
          </w:p>
          <w:p w14:paraId="67F5BA8D" w14:textId="77777777" w:rsidR="00D90211" w:rsidRPr="002C15EF" w:rsidRDefault="00D90211" w:rsidP="006A0348">
            <w:pPr>
              <w:numPr>
                <w:ilvl w:val="0"/>
                <w:numId w:val="47"/>
              </w:numPr>
              <w:ind w:left="357" w:hanging="357"/>
              <w:rPr>
                <w:color w:val="000000" w:themeColor="text1"/>
                <w:sz w:val="20"/>
                <w:szCs w:val="20"/>
              </w:rPr>
            </w:pPr>
            <w:r w:rsidRPr="002C15EF">
              <w:rPr>
                <w:color w:val="000000" w:themeColor="text1"/>
                <w:sz w:val="20"/>
                <w:szCs w:val="20"/>
              </w:rPr>
              <w:t>Consistent user experience on all client devices (Windows device, Chromebook, iPad, Mac)</w:t>
            </w:r>
            <w:r>
              <w:rPr>
                <w:color w:val="000000" w:themeColor="text1"/>
                <w:sz w:val="20"/>
                <w:szCs w:val="20"/>
              </w:rPr>
              <w:t>.</w:t>
            </w:r>
          </w:p>
          <w:p w14:paraId="59028F29" w14:textId="77777777" w:rsidR="00D90211" w:rsidRDefault="00D90211" w:rsidP="006A0348">
            <w:pPr>
              <w:numPr>
                <w:ilvl w:val="0"/>
                <w:numId w:val="47"/>
              </w:numPr>
              <w:ind w:left="357" w:hanging="357"/>
              <w:rPr>
                <w:color w:val="000000" w:themeColor="text1"/>
                <w:sz w:val="20"/>
                <w:szCs w:val="20"/>
              </w:rPr>
            </w:pPr>
            <w:r w:rsidRPr="002C15EF">
              <w:rPr>
                <w:color w:val="000000" w:themeColor="text1"/>
                <w:sz w:val="20"/>
                <w:szCs w:val="20"/>
              </w:rPr>
              <w:t xml:space="preserve">Cloud storage available through the web desktop. </w:t>
            </w:r>
          </w:p>
          <w:p w14:paraId="523AECDD" w14:textId="77777777" w:rsidR="00D90211" w:rsidRPr="00234117" w:rsidRDefault="00D90211" w:rsidP="006A0348">
            <w:pPr>
              <w:numPr>
                <w:ilvl w:val="0"/>
                <w:numId w:val="47"/>
              </w:numPr>
              <w:ind w:left="357" w:hanging="357"/>
              <w:rPr>
                <w:color w:val="000000" w:themeColor="text1"/>
                <w:sz w:val="20"/>
                <w:szCs w:val="20"/>
              </w:rPr>
            </w:pPr>
            <w:r w:rsidRPr="008E26FB">
              <w:rPr>
                <w:color w:val="000000" w:themeColor="text1"/>
                <w:sz w:val="20"/>
                <w:szCs w:val="20"/>
              </w:rPr>
              <w:t>In addition to the school’s existing applications, there is an extensive library of quality educational titles available to use*</w:t>
            </w:r>
          </w:p>
          <w:p w14:paraId="399DB360" w14:textId="77777777" w:rsidR="00D90211" w:rsidRDefault="00D90211" w:rsidP="000555B2">
            <w:pPr>
              <w:rPr>
                <w:color w:val="000000" w:themeColor="text1"/>
                <w:sz w:val="20"/>
                <w:szCs w:val="20"/>
              </w:rPr>
            </w:pPr>
          </w:p>
          <w:p w14:paraId="71F74296" w14:textId="77777777" w:rsidR="00D90211" w:rsidRDefault="00D90211" w:rsidP="000555B2">
            <w:pPr>
              <w:rPr>
                <w:color w:val="000000" w:themeColor="text1"/>
                <w:sz w:val="20"/>
                <w:szCs w:val="20"/>
              </w:rPr>
            </w:pPr>
          </w:p>
          <w:p w14:paraId="35C27718" w14:textId="77777777" w:rsidR="00D90211" w:rsidRDefault="00D90211" w:rsidP="000555B2">
            <w:pPr>
              <w:rPr>
                <w:color w:val="000000" w:themeColor="text1"/>
                <w:sz w:val="20"/>
                <w:szCs w:val="20"/>
              </w:rPr>
            </w:pPr>
          </w:p>
          <w:p w14:paraId="005F9E47" w14:textId="77777777" w:rsidR="00D90211" w:rsidRPr="00A26213" w:rsidRDefault="00D90211" w:rsidP="000555B2">
            <w:pPr>
              <w:rPr>
                <w:color w:val="000000" w:themeColor="text1"/>
                <w:sz w:val="20"/>
                <w:szCs w:val="20"/>
              </w:rPr>
            </w:pPr>
            <w:r w:rsidRPr="005852ED">
              <w:rPr>
                <w:b/>
                <w:bCs/>
                <w:color w:val="000000" w:themeColor="text1"/>
                <w:sz w:val="20"/>
                <w:szCs w:val="20"/>
              </w:rPr>
              <w:t>*</w:t>
            </w:r>
            <w:r>
              <w:rPr>
                <w:color w:val="000000" w:themeColor="text1"/>
                <w:sz w:val="20"/>
                <w:szCs w:val="20"/>
              </w:rPr>
              <w:t>P</w:t>
            </w:r>
            <w:r w:rsidRPr="008E26FB">
              <w:rPr>
                <w:b/>
                <w:bCs/>
                <w:color w:val="000000" w:themeColor="text1"/>
                <w:sz w:val="20"/>
                <w:szCs w:val="20"/>
              </w:rPr>
              <w:t>lease note</w:t>
            </w:r>
            <w:r>
              <w:rPr>
                <w:color w:val="000000" w:themeColor="text1"/>
                <w:sz w:val="20"/>
                <w:szCs w:val="20"/>
              </w:rPr>
              <w:t>, some titles will require a separate subscription.</w:t>
            </w:r>
          </w:p>
          <w:p w14:paraId="6F47B300" w14:textId="77777777" w:rsidR="00D90211" w:rsidRDefault="00D90211" w:rsidP="000555B2">
            <w:pPr>
              <w:ind w:left="360"/>
              <w:rPr>
                <w:color w:val="3B3B3B"/>
                <w:sz w:val="20"/>
                <w:szCs w:val="20"/>
                <w:lang w:eastAsia="en-GB"/>
              </w:rPr>
            </w:pPr>
          </w:p>
        </w:tc>
      </w:tr>
      <w:bookmarkEnd w:id="49"/>
    </w:tbl>
    <w:p w14:paraId="37B07C7E" w14:textId="77777777" w:rsidR="00D90211" w:rsidRDefault="00D90211" w:rsidP="00D90211">
      <w:pPr>
        <w:tabs>
          <w:tab w:val="left" w:pos="1310"/>
        </w:tabs>
      </w:pPr>
    </w:p>
    <w:p w14:paraId="08A4B136" w14:textId="77777777" w:rsidR="00D90211" w:rsidRDefault="00D90211" w:rsidP="00D90211">
      <w:pPr>
        <w:tabs>
          <w:tab w:val="left" w:pos="1310"/>
        </w:tabs>
      </w:pPr>
    </w:p>
    <w:p w14:paraId="7876CF91" w14:textId="77777777" w:rsidR="00B67208" w:rsidRDefault="00B67208" w:rsidP="00D90211">
      <w:pPr>
        <w:tabs>
          <w:tab w:val="left" w:pos="1310"/>
        </w:tabs>
      </w:pPr>
    </w:p>
    <w:p w14:paraId="312F2A60" w14:textId="77777777" w:rsidR="00D90211" w:rsidRDefault="00D90211" w:rsidP="00D90211">
      <w:pPr>
        <w:tabs>
          <w:tab w:val="left" w:pos="1310"/>
        </w:tabs>
      </w:pPr>
    </w:p>
    <w:tbl>
      <w:tblPr>
        <w:tblStyle w:val="TableGrid5"/>
        <w:tblW w:w="0" w:type="auto"/>
        <w:tblLook w:val="04A0" w:firstRow="1" w:lastRow="0" w:firstColumn="1" w:lastColumn="0" w:noHBand="0" w:noVBand="1"/>
      </w:tblPr>
      <w:tblGrid>
        <w:gridCol w:w="562"/>
        <w:gridCol w:w="1418"/>
        <w:gridCol w:w="4678"/>
        <w:gridCol w:w="3402"/>
      </w:tblGrid>
      <w:tr w:rsidR="00D90211" w14:paraId="63B51249" w14:textId="77777777" w:rsidTr="000555B2">
        <w:trPr>
          <w:trHeight w:val="425"/>
        </w:trPr>
        <w:tc>
          <w:tcPr>
            <w:tcW w:w="562" w:type="dxa"/>
            <w:shd w:val="clear" w:color="auto" w:fill="2F5496" w:themeFill="accent5" w:themeFillShade="BF"/>
            <w:vAlign w:val="center"/>
          </w:tcPr>
          <w:p w14:paraId="797982D5" w14:textId="77777777" w:rsidR="00D90211" w:rsidRDefault="00D90211" w:rsidP="000555B2">
            <w:pPr>
              <w:rPr>
                <w:color w:val="000000" w:themeColor="text1"/>
                <w:sz w:val="20"/>
                <w:szCs w:val="20"/>
              </w:rPr>
            </w:pPr>
            <w:r w:rsidRPr="65AB48BA">
              <w:rPr>
                <w:rFonts w:cs="Arial"/>
                <w:b/>
                <w:bCs/>
                <w:color w:val="FFFFFF" w:themeColor="background1"/>
              </w:rPr>
              <w:t>Ref</w:t>
            </w:r>
          </w:p>
        </w:tc>
        <w:tc>
          <w:tcPr>
            <w:tcW w:w="1418" w:type="dxa"/>
            <w:shd w:val="clear" w:color="auto" w:fill="2F5496" w:themeFill="accent5" w:themeFillShade="BF"/>
            <w:vAlign w:val="center"/>
          </w:tcPr>
          <w:p w14:paraId="459D1D0A" w14:textId="77777777" w:rsidR="00D90211" w:rsidRDefault="00D90211" w:rsidP="000555B2">
            <w:pPr>
              <w:rPr>
                <w:color w:val="000000" w:themeColor="text1"/>
                <w:sz w:val="20"/>
                <w:szCs w:val="20"/>
              </w:rPr>
            </w:pPr>
            <w:r w:rsidRPr="65AB48BA">
              <w:rPr>
                <w:rFonts w:cs="Arial"/>
                <w:b/>
                <w:bCs/>
                <w:color w:val="FFFFFF" w:themeColor="background1"/>
              </w:rPr>
              <w:t>Service</w:t>
            </w:r>
          </w:p>
        </w:tc>
        <w:tc>
          <w:tcPr>
            <w:tcW w:w="4678" w:type="dxa"/>
            <w:shd w:val="clear" w:color="auto" w:fill="2F5496" w:themeFill="accent5" w:themeFillShade="BF"/>
            <w:vAlign w:val="center"/>
          </w:tcPr>
          <w:p w14:paraId="376FE59F" w14:textId="77777777" w:rsidR="00D90211" w:rsidRDefault="00D90211" w:rsidP="000555B2">
            <w:pPr>
              <w:rPr>
                <w:color w:val="000000" w:themeColor="text1"/>
                <w:sz w:val="20"/>
                <w:szCs w:val="20"/>
              </w:rPr>
            </w:pPr>
            <w:r w:rsidRPr="65AB48BA">
              <w:rPr>
                <w:rFonts w:cs="Arial"/>
                <w:b/>
                <w:bCs/>
                <w:color w:val="FFFFFF" w:themeColor="background1"/>
              </w:rPr>
              <w:t>Service Description</w:t>
            </w:r>
          </w:p>
        </w:tc>
        <w:tc>
          <w:tcPr>
            <w:tcW w:w="3402" w:type="dxa"/>
            <w:shd w:val="clear" w:color="auto" w:fill="2F5496" w:themeFill="accent5" w:themeFillShade="BF"/>
            <w:vAlign w:val="center"/>
          </w:tcPr>
          <w:p w14:paraId="5AC8C832" w14:textId="77777777" w:rsidR="00D90211" w:rsidRDefault="00D90211" w:rsidP="000555B2">
            <w:pPr>
              <w:rPr>
                <w:color w:val="000000" w:themeColor="text1"/>
                <w:sz w:val="20"/>
                <w:szCs w:val="20"/>
              </w:rPr>
            </w:pPr>
            <w:r w:rsidRPr="65AB48BA">
              <w:rPr>
                <w:rFonts w:cs="Arial"/>
                <w:b/>
                <w:bCs/>
                <w:color w:val="FFFFFF" w:themeColor="background1"/>
              </w:rPr>
              <w:t>Benefits</w:t>
            </w:r>
          </w:p>
        </w:tc>
      </w:tr>
      <w:tr w:rsidR="00D90211" w14:paraId="13EFE6C1" w14:textId="77777777" w:rsidTr="000555B2">
        <w:tc>
          <w:tcPr>
            <w:tcW w:w="562" w:type="dxa"/>
            <w:shd w:val="clear" w:color="auto" w:fill="C5E0B3" w:themeFill="accent6" w:themeFillTint="66"/>
            <w:vAlign w:val="center"/>
          </w:tcPr>
          <w:p w14:paraId="348B587B" w14:textId="77777777" w:rsidR="00D90211" w:rsidRDefault="00D90211" w:rsidP="000555B2">
            <w:pPr>
              <w:jc w:val="center"/>
              <w:rPr>
                <w:b/>
                <w:bCs/>
                <w:color w:val="000000" w:themeColor="text1"/>
                <w:sz w:val="20"/>
                <w:szCs w:val="20"/>
              </w:rPr>
            </w:pPr>
            <w:r>
              <w:rPr>
                <w:b/>
                <w:bCs/>
                <w:color w:val="000000" w:themeColor="text1"/>
                <w:sz w:val="20"/>
                <w:szCs w:val="20"/>
              </w:rPr>
              <w:t>5</w:t>
            </w:r>
          </w:p>
        </w:tc>
        <w:tc>
          <w:tcPr>
            <w:tcW w:w="1418" w:type="dxa"/>
            <w:vAlign w:val="center"/>
          </w:tcPr>
          <w:p w14:paraId="60CE37FB" w14:textId="77777777" w:rsidR="00D90211" w:rsidRDefault="00D90211" w:rsidP="000555B2">
            <w:pPr>
              <w:spacing w:after="40" w:line="259" w:lineRule="auto"/>
              <w:jc w:val="center"/>
              <w:rPr>
                <w:rFonts w:eastAsia="Times New Roman" w:cs="Arial"/>
                <w:b/>
                <w:bCs/>
                <w:sz w:val="20"/>
                <w:szCs w:val="20"/>
                <w:lang w:eastAsia="en-GB"/>
              </w:rPr>
            </w:pPr>
          </w:p>
          <w:p w14:paraId="62467518" w14:textId="77777777" w:rsidR="00D90211" w:rsidRDefault="00D90211" w:rsidP="000555B2">
            <w:pPr>
              <w:spacing w:after="40" w:line="259" w:lineRule="auto"/>
              <w:jc w:val="center"/>
              <w:rPr>
                <w:b/>
                <w:bCs/>
              </w:rPr>
            </w:pPr>
            <w:r w:rsidRPr="00BB7D5C">
              <w:rPr>
                <w:b/>
                <w:bCs/>
              </w:rPr>
              <w:t>Classlink</w:t>
            </w:r>
          </w:p>
          <w:p w14:paraId="4406FC8D" w14:textId="77777777" w:rsidR="00D90211" w:rsidRPr="00BB7D5C" w:rsidRDefault="00D90211" w:rsidP="000555B2">
            <w:pPr>
              <w:spacing w:after="40" w:line="259" w:lineRule="auto"/>
              <w:jc w:val="center"/>
              <w:rPr>
                <w:b/>
                <w:bCs/>
              </w:rPr>
            </w:pPr>
            <w:r>
              <w:rPr>
                <w:b/>
                <w:bCs/>
              </w:rPr>
              <w:t>(continued)</w:t>
            </w:r>
          </w:p>
          <w:p w14:paraId="5B13771A" w14:textId="77777777" w:rsidR="00D90211" w:rsidRDefault="00D90211" w:rsidP="000555B2">
            <w:pPr>
              <w:rPr>
                <w:color w:val="000000" w:themeColor="text1"/>
                <w:sz w:val="20"/>
                <w:szCs w:val="20"/>
                <w:highlight w:val="yellow"/>
              </w:rPr>
            </w:pPr>
          </w:p>
        </w:tc>
        <w:tc>
          <w:tcPr>
            <w:tcW w:w="4678" w:type="dxa"/>
            <w:vAlign w:val="center"/>
          </w:tcPr>
          <w:p w14:paraId="14CCFE09" w14:textId="77777777" w:rsidR="00D90211" w:rsidRDefault="00D90211" w:rsidP="000555B2">
            <w:pPr>
              <w:tabs>
                <w:tab w:val="num" w:pos="720"/>
              </w:tabs>
              <w:ind w:left="360"/>
              <w:rPr>
                <w:color w:val="000000" w:themeColor="text1"/>
                <w:sz w:val="20"/>
                <w:szCs w:val="20"/>
              </w:rPr>
            </w:pPr>
          </w:p>
          <w:p w14:paraId="173A4DBA" w14:textId="77777777" w:rsidR="00D90211" w:rsidRPr="0061742C" w:rsidRDefault="00D90211" w:rsidP="006A0348">
            <w:pPr>
              <w:pStyle w:val="ListParagraph"/>
              <w:numPr>
                <w:ilvl w:val="0"/>
                <w:numId w:val="51"/>
              </w:numPr>
              <w:tabs>
                <w:tab w:val="num" w:pos="720"/>
              </w:tabs>
              <w:rPr>
                <w:color w:val="000000" w:themeColor="text1"/>
                <w:sz w:val="20"/>
                <w:szCs w:val="20"/>
              </w:rPr>
            </w:pPr>
            <w:r w:rsidRPr="0061742C">
              <w:rPr>
                <w:b/>
                <w:bCs/>
                <w:color w:val="000000" w:themeColor="text1"/>
                <w:sz w:val="20"/>
                <w:szCs w:val="20"/>
              </w:rPr>
              <w:t xml:space="preserve">Learn Remotely: </w:t>
            </w:r>
            <w:r w:rsidRPr="0061742C">
              <w:rPr>
                <w:color w:val="000000" w:themeColor="text1"/>
                <w:sz w:val="20"/>
                <w:szCs w:val="20"/>
              </w:rPr>
              <w:t>Access cloud digital learning on supported devices from any internet enabled location.</w:t>
            </w:r>
          </w:p>
          <w:p w14:paraId="32C4A3B9" w14:textId="77777777" w:rsidR="00D90211" w:rsidRPr="005C0F66" w:rsidRDefault="00D90211" w:rsidP="000555B2">
            <w:pPr>
              <w:tabs>
                <w:tab w:val="num" w:pos="720"/>
              </w:tabs>
              <w:ind w:left="360"/>
              <w:rPr>
                <w:color w:val="000000" w:themeColor="text1"/>
                <w:sz w:val="20"/>
                <w:szCs w:val="20"/>
              </w:rPr>
            </w:pPr>
          </w:p>
          <w:p w14:paraId="3CC9D12A" w14:textId="77777777" w:rsidR="00D90211" w:rsidRPr="001B00C5" w:rsidRDefault="00D90211" w:rsidP="000555B2">
            <w:pPr>
              <w:rPr>
                <w:color w:val="000000" w:themeColor="text1"/>
                <w:sz w:val="20"/>
                <w:szCs w:val="20"/>
              </w:rPr>
            </w:pPr>
            <w:r w:rsidRPr="001B00C5">
              <w:rPr>
                <w:color w:val="000000" w:themeColor="text1"/>
                <w:sz w:val="20"/>
                <w:szCs w:val="20"/>
              </w:rPr>
              <w:t>Teachers can also:</w:t>
            </w:r>
          </w:p>
          <w:p w14:paraId="256A13BF" w14:textId="77777777" w:rsidR="00D90211" w:rsidRPr="008F7FD1" w:rsidRDefault="00D90211" w:rsidP="006A0348">
            <w:pPr>
              <w:pStyle w:val="ListParagraph"/>
              <w:numPr>
                <w:ilvl w:val="0"/>
                <w:numId w:val="50"/>
              </w:numPr>
              <w:rPr>
                <w:color w:val="000000" w:themeColor="text1"/>
                <w:sz w:val="20"/>
                <w:szCs w:val="20"/>
              </w:rPr>
            </w:pPr>
            <w:r w:rsidRPr="008F7FD1">
              <w:rPr>
                <w:b/>
                <w:bCs/>
                <w:color w:val="000000" w:themeColor="text1"/>
                <w:sz w:val="20"/>
                <w:szCs w:val="20"/>
              </w:rPr>
              <w:t>Track student engagement:</w:t>
            </w:r>
            <w:r w:rsidRPr="008F7FD1">
              <w:rPr>
                <w:color w:val="000000" w:themeColor="text1"/>
                <w:sz w:val="20"/>
                <w:szCs w:val="20"/>
              </w:rPr>
              <w:t xml:space="preserve"> Classlink Analytics provides critical data around student engagement with digital resources, even during remote learning. Teachers can track engagement and address problems quickly.</w:t>
            </w:r>
          </w:p>
          <w:p w14:paraId="718457E8" w14:textId="77777777" w:rsidR="00D90211" w:rsidRPr="002C15EF" w:rsidRDefault="00D90211" w:rsidP="006A0348">
            <w:pPr>
              <w:numPr>
                <w:ilvl w:val="0"/>
                <w:numId w:val="48"/>
              </w:numPr>
              <w:tabs>
                <w:tab w:val="num" w:pos="720"/>
              </w:tabs>
              <w:rPr>
                <w:color w:val="000000" w:themeColor="text1"/>
                <w:sz w:val="20"/>
                <w:szCs w:val="20"/>
              </w:rPr>
            </w:pPr>
            <w:r w:rsidRPr="002C15EF">
              <w:rPr>
                <w:b/>
                <w:bCs/>
                <w:color w:val="000000" w:themeColor="text1"/>
                <w:sz w:val="20"/>
                <w:szCs w:val="20"/>
              </w:rPr>
              <w:t>Support remote learning:</w:t>
            </w:r>
            <w:r w:rsidRPr="002C15EF">
              <w:rPr>
                <w:color w:val="000000" w:themeColor="text1"/>
                <w:sz w:val="20"/>
                <w:szCs w:val="20"/>
              </w:rPr>
              <w:t xml:space="preserve"> Classlink makes the switch to remote learning less complicated by creating consistency in how students engage with digital learning tools. </w:t>
            </w:r>
          </w:p>
          <w:p w14:paraId="7D2D5118" w14:textId="77777777" w:rsidR="00D90211" w:rsidRPr="002C15EF" w:rsidRDefault="00D90211" w:rsidP="000555B2">
            <w:pPr>
              <w:rPr>
                <w:b/>
                <w:bCs/>
                <w:color w:val="000000" w:themeColor="text1"/>
                <w:sz w:val="20"/>
                <w:szCs w:val="20"/>
              </w:rPr>
            </w:pPr>
          </w:p>
          <w:p w14:paraId="4E8D02A0" w14:textId="77777777" w:rsidR="00D90211" w:rsidRPr="002C15EF" w:rsidRDefault="00D90211" w:rsidP="000555B2">
            <w:pPr>
              <w:rPr>
                <w:b/>
                <w:bCs/>
                <w:color w:val="000000" w:themeColor="text1"/>
                <w:sz w:val="20"/>
                <w:szCs w:val="20"/>
              </w:rPr>
            </w:pPr>
          </w:p>
          <w:p w14:paraId="12AA862D" w14:textId="77777777" w:rsidR="00D90211" w:rsidRPr="002C15EF" w:rsidRDefault="00D90211" w:rsidP="000555B2">
            <w:pPr>
              <w:rPr>
                <w:b/>
                <w:bCs/>
                <w:color w:val="000000" w:themeColor="text1"/>
                <w:sz w:val="20"/>
                <w:szCs w:val="20"/>
              </w:rPr>
            </w:pPr>
            <w:r w:rsidRPr="002C15EF">
              <w:rPr>
                <w:b/>
                <w:bCs/>
                <w:color w:val="000000" w:themeColor="text1"/>
                <w:sz w:val="20"/>
                <w:szCs w:val="20"/>
              </w:rPr>
              <w:t>Key Features</w:t>
            </w:r>
          </w:p>
          <w:p w14:paraId="32EA1BDA" w14:textId="77777777" w:rsidR="00D90211" w:rsidRPr="002C15EF" w:rsidRDefault="00D90211" w:rsidP="006A0348">
            <w:pPr>
              <w:numPr>
                <w:ilvl w:val="0"/>
                <w:numId w:val="49"/>
              </w:numPr>
              <w:ind w:left="360"/>
              <w:rPr>
                <w:color w:val="000000" w:themeColor="text1"/>
                <w:sz w:val="20"/>
                <w:szCs w:val="20"/>
              </w:rPr>
            </w:pPr>
            <w:r w:rsidRPr="002C15EF">
              <w:rPr>
                <w:color w:val="000000" w:themeColor="text1"/>
                <w:sz w:val="20"/>
                <w:szCs w:val="20"/>
              </w:rPr>
              <w:t>Single Sign-On for all digital resources and files</w:t>
            </w:r>
            <w:r>
              <w:rPr>
                <w:color w:val="000000" w:themeColor="text1"/>
                <w:sz w:val="20"/>
                <w:szCs w:val="20"/>
              </w:rPr>
              <w:t>.</w:t>
            </w:r>
          </w:p>
          <w:p w14:paraId="5A3B5A2D" w14:textId="77777777" w:rsidR="00D90211" w:rsidRPr="002C15EF" w:rsidRDefault="00D90211" w:rsidP="006A0348">
            <w:pPr>
              <w:numPr>
                <w:ilvl w:val="0"/>
                <w:numId w:val="52"/>
              </w:numPr>
              <w:rPr>
                <w:color w:val="000000" w:themeColor="text1"/>
                <w:sz w:val="20"/>
                <w:szCs w:val="20"/>
              </w:rPr>
            </w:pPr>
            <w:r w:rsidRPr="002C15EF">
              <w:rPr>
                <w:color w:val="000000" w:themeColor="text1"/>
                <w:sz w:val="20"/>
                <w:szCs w:val="20"/>
              </w:rPr>
              <w:t>Real-time analytics and reporting of application usage and engagement</w:t>
            </w:r>
            <w:r>
              <w:rPr>
                <w:color w:val="000000" w:themeColor="text1"/>
                <w:sz w:val="20"/>
                <w:szCs w:val="20"/>
              </w:rPr>
              <w:t>.</w:t>
            </w:r>
          </w:p>
          <w:p w14:paraId="31FF6456" w14:textId="77777777" w:rsidR="00D90211" w:rsidRPr="002C15EF" w:rsidRDefault="00D90211" w:rsidP="006A0348">
            <w:pPr>
              <w:numPr>
                <w:ilvl w:val="0"/>
                <w:numId w:val="52"/>
              </w:numPr>
              <w:rPr>
                <w:color w:val="000000" w:themeColor="text1"/>
                <w:sz w:val="20"/>
                <w:szCs w:val="20"/>
              </w:rPr>
            </w:pPr>
            <w:r w:rsidRPr="002C15EF">
              <w:rPr>
                <w:color w:val="000000" w:themeColor="text1"/>
                <w:sz w:val="20"/>
                <w:szCs w:val="20"/>
              </w:rPr>
              <w:t>Rostering to all digital resources using open data standards</w:t>
            </w:r>
            <w:r>
              <w:rPr>
                <w:color w:val="000000" w:themeColor="text1"/>
                <w:sz w:val="20"/>
                <w:szCs w:val="20"/>
              </w:rPr>
              <w:t>.</w:t>
            </w:r>
          </w:p>
          <w:p w14:paraId="2DB917FA" w14:textId="77777777" w:rsidR="00D90211" w:rsidRPr="002C15EF" w:rsidRDefault="00D90211" w:rsidP="006A0348">
            <w:pPr>
              <w:numPr>
                <w:ilvl w:val="0"/>
                <w:numId w:val="52"/>
              </w:numPr>
              <w:rPr>
                <w:color w:val="000000" w:themeColor="text1"/>
                <w:sz w:val="20"/>
                <w:szCs w:val="20"/>
              </w:rPr>
            </w:pPr>
            <w:r w:rsidRPr="002C15EF">
              <w:rPr>
                <w:color w:val="000000" w:themeColor="text1"/>
                <w:sz w:val="20"/>
                <w:szCs w:val="20"/>
              </w:rPr>
              <w:t>Create and manage Google accounts</w:t>
            </w:r>
            <w:r>
              <w:rPr>
                <w:color w:val="000000" w:themeColor="text1"/>
                <w:sz w:val="20"/>
                <w:szCs w:val="20"/>
              </w:rPr>
              <w:t xml:space="preserve"> (if required).</w:t>
            </w:r>
          </w:p>
          <w:p w14:paraId="30D99867" w14:textId="77777777" w:rsidR="00D90211" w:rsidRPr="002C15EF" w:rsidRDefault="00D90211" w:rsidP="006A0348">
            <w:pPr>
              <w:numPr>
                <w:ilvl w:val="0"/>
                <w:numId w:val="52"/>
              </w:numPr>
              <w:rPr>
                <w:color w:val="000000" w:themeColor="text1"/>
                <w:sz w:val="20"/>
                <w:szCs w:val="20"/>
              </w:rPr>
            </w:pPr>
            <w:r w:rsidRPr="002C15EF">
              <w:rPr>
                <w:color w:val="000000" w:themeColor="text1"/>
                <w:sz w:val="20"/>
                <w:szCs w:val="20"/>
              </w:rPr>
              <w:t>Microsoft Team</w:t>
            </w:r>
            <w:r>
              <w:rPr>
                <w:color w:val="000000" w:themeColor="text1"/>
                <w:sz w:val="20"/>
                <w:szCs w:val="20"/>
              </w:rPr>
              <w:t xml:space="preserve">s, </w:t>
            </w:r>
            <w:r w:rsidRPr="002C15EF">
              <w:rPr>
                <w:color w:val="000000" w:themeColor="text1"/>
                <w:sz w:val="20"/>
                <w:szCs w:val="20"/>
              </w:rPr>
              <w:t>Google Classroom</w:t>
            </w:r>
            <w:r>
              <w:rPr>
                <w:color w:val="000000" w:themeColor="text1"/>
                <w:sz w:val="20"/>
                <w:szCs w:val="20"/>
              </w:rPr>
              <w:t xml:space="preserve"> and 3</w:t>
            </w:r>
            <w:r w:rsidRPr="002C4ACC">
              <w:rPr>
                <w:color w:val="000000" w:themeColor="text1"/>
                <w:sz w:val="20"/>
                <w:szCs w:val="20"/>
                <w:vertAlign w:val="superscript"/>
              </w:rPr>
              <w:t>rd</w:t>
            </w:r>
            <w:r>
              <w:rPr>
                <w:color w:val="000000" w:themeColor="text1"/>
                <w:sz w:val="20"/>
                <w:szCs w:val="20"/>
              </w:rPr>
              <w:t xml:space="preserve"> party applications</w:t>
            </w:r>
            <w:r w:rsidRPr="002C15EF">
              <w:rPr>
                <w:color w:val="000000" w:themeColor="text1"/>
                <w:sz w:val="20"/>
                <w:szCs w:val="20"/>
              </w:rPr>
              <w:t xml:space="preserve"> </w:t>
            </w:r>
            <w:r>
              <w:rPr>
                <w:color w:val="000000" w:themeColor="text1"/>
                <w:sz w:val="20"/>
                <w:szCs w:val="20"/>
              </w:rPr>
              <w:t>integration with information from your Management Information System (MIS).</w:t>
            </w:r>
          </w:p>
          <w:p w14:paraId="26B8854E" w14:textId="77777777" w:rsidR="00D90211" w:rsidRPr="002C15EF" w:rsidRDefault="00D90211" w:rsidP="006A0348">
            <w:pPr>
              <w:numPr>
                <w:ilvl w:val="0"/>
                <w:numId w:val="52"/>
              </w:numPr>
              <w:rPr>
                <w:color w:val="000000" w:themeColor="text1"/>
                <w:sz w:val="20"/>
                <w:szCs w:val="20"/>
              </w:rPr>
            </w:pPr>
            <w:r w:rsidRPr="002C15EF">
              <w:rPr>
                <w:color w:val="000000" w:themeColor="text1"/>
                <w:sz w:val="20"/>
                <w:szCs w:val="20"/>
              </w:rPr>
              <w:t>Secure access</w:t>
            </w:r>
            <w:r>
              <w:rPr>
                <w:color w:val="000000" w:themeColor="text1"/>
                <w:sz w:val="20"/>
                <w:szCs w:val="20"/>
              </w:rPr>
              <w:t>.</w:t>
            </w:r>
          </w:p>
          <w:p w14:paraId="0FDECBAB" w14:textId="77777777" w:rsidR="00D90211" w:rsidRDefault="00D90211" w:rsidP="006A0348">
            <w:pPr>
              <w:numPr>
                <w:ilvl w:val="0"/>
                <w:numId w:val="52"/>
              </w:numPr>
              <w:rPr>
                <w:color w:val="000000" w:themeColor="text1"/>
                <w:sz w:val="20"/>
                <w:szCs w:val="20"/>
              </w:rPr>
            </w:pPr>
            <w:r w:rsidRPr="002C15EF">
              <w:rPr>
                <w:color w:val="000000" w:themeColor="text1"/>
                <w:sz w:val="20"/>
                <w:szCs w:val="20"/>
              </w:rPr>
              <w:t>Training provided as part of the implementation</w:t>
            </w:r>
            <w:r>
              <w:rPr>
                <w:color w:val="000000" w:themeColor="text1"/>
                <w:sz w:val="20"/>
                <w:szCs w:val="20"/>
              </w:rPr>
              <w:t>.</w:t>
            </w:r>
          </w:p>
          <w:p w14:paraId="713819CA" w14:textId="77777777" w:rsidR="00D90211" w:rsidRDefault="00D90211" w:rsidP="000555B2">
            <w:pPr>
              <w:rPr>
                <w:color w:val="000000" w:themeColor="text1"/>
                <w:sz w:val="20"/>
                <w:szCs w:val="20"/>
              </w:rPr>
            </w:pPr>
          </w:p>
          <w:p w14:paraId="10423CD8" w14:textId="77777777" w:rsidR="00D90211" w:rsidRDefault="00D90211" w:rsidP="000555B2">
            <w:pPr>
              <w:rPr>
                <w:color w:val="000000" w:themeColor="text1"/>
                <w:sz w:val="20"/>
                <w:szCs w:val="20"/>
              </w:rPr>
            </w:pPr>
          </w:p>
          <w:p w14:paraId="5824D1A8" w14:textId="77777777" w:rsidR="00D90211" w:rsidRPr="00B85DF2" w:rsidRDefault="00D90211" w:rsidP="000555B2">
            <w:pPr>
              <w:rPr>
                <w:b/>
                <w:bCs/>
                <w:color w:val="000000" w:themeColor="text1"/>
                <w:sz w:val="20"/>
                <w:szCs w:val="20"/>
              </w:rPr>
            </w:pPr>
            <w:r>
              <w:rPr>
                <w:b/>
                <w:bCs/>
                <w:color w:val="000000" w:themeColor="text1"/>
                <w:sz w:val="20"/>
                <w:szCs w:val="20"/>
              </w:rPr>
              <w:t>PLEASE NOTE:  Classlink is only available to schools that subscribe to Service #1 - SMS</w:t>
            </w:r>
          </w:p>
          <w:p w14:paraId="178BF3CC" w14:textId="77777777" w:rsidR="00D90211" w:rsidRDefault="00D90211" w:rsidP="000555B2">
            <w:pPr>
              <w:rPr>
                <w:color w:val="000000" w:themeColor="text1"/>
                <w:sz w:val="20"/>
                <w:szCs w:val="20"/>
                <w:highlight w:val="yellow"/>
              </w:rPr>
            </w:pPr>
          </w:p>
        </w:tc>
        <w:tc>
          <w:tcPr>
            <w:tcW w:w="3402" w:type="dxa"/>
          </w:tcPr>
          <w:p w14:paraId="6F14A3CF" w14:textId="77777777" w:rsidR="00D90211" w:rsidRDefault="00D90211" w:rsidP="000555B2">
            <w:pPr>
              <w:rPr>
                <w:rFonts w:ascii="Calibri" w:eastAsia="Times New Roman" w:hAnsi="Calibri" w:cs="Times New Roman"/>
                <w:color w:val="3B3B3B"/>
                <w:sz w:val="20"/>
                <w:szCs w:val="20"/>
                <w:lang w:eastAsia="en-GB"/>
              </w:rPr>
            </w:pPr>
          </w:p>
          <w:p w14:paraId="05DD4014" w14:textId="77777777" w:rsidR="00D90211" w:rsidRDefault="00D90211" w:rsidP="000555B2">
            <w:pPr>
              <w:ind w:left="360"/>
              <w:rPr>
                <w:color w:val="3B3B3B"/>
                <w:sz w:val="20"/>
                <w:szCs w:val="20"/>
                <w:lang w:eastAsia="en-GB"/>
              </w:rPr>
            </w:pPr>
          </w:p>
        </w:tc>
      </w:tr>
    </w:tbl>
    <w:p w14:paraId="75744962" w14:textId="2FF9461C" w:rsidR="00D90211" w:rsidRDefault="00D90211" w:rsidP="009670FC">
      <w:pPr>
        <w:tabs>
          <w:tab w:val="left" w:pos="1310"/>
        </w:tabs>
        <w:spacing w:before="120" w:after="0"/>
      </w:pPr>
    </w:p>
    <w:p w14:paraId="6BE8B9EC" w14:textId="77777777" w:rsidR="00191688" w:rsidRDefault="00191688"/>
    <w:p w14:paraId="39076825" w14:textId="77777777" w:rsidR="00191688" w:rsidRDefault="00191688"/>
    <w:p w14:paraId="0123A2EE" w14:textId="77777777" w:rsidR="00191688" w:rsidRDefault="00191688"/>
    <w:p w14:paraId="396A17C7" w14:textId="77777777" w:rsidR="00191688" w:rsidRDefault="00191688"/>
    <w:p w14:paraId="5E676046" w14:textId="77777777" w:rsidR="00191688" w:rsidRDefault="00191688"/>
    <w:p w14:paraId="7C71AD9F" w14:textId="77777777" w:rsidR="00191688" w:rsidRDefault="00191688"/>
    <w:p w14:paraId="72D495B6" w14:textId="75F57F71" w:rsidR="00AD00A9" w:rsidRDefault="00700192" w:rsidP="00191688">
      <w:pPr>
        <w:spacing w:after="0"/>
        <w:rPr>
          <w:rFonts w:cstheme="minorHAnsi"/>
          <w:sz w:val="20"/>
          <w:szCs w:val="20"/>
          <w:highlight w:val="yellow"/>
        </w:rPr>
      </w:pPr>
      <w:hyperlink w:anchor="_Service_Index" w:history="1">
        <w:r w:rsidR="00191688" w:rsidRPr="0066299A">
          <w:rPr>
            <w:rStyle w:val="Hyperlink"/>
            <w:rFonts w:cstheme="minorHAnsi"/>
            <w:sz w:val="20"/>
            <w:szCs w:val="20"/>
          </w:rPr>
          <w:t>Back to Service Index</w:t>
        </w:r>
      </w:hyperlink>
      <w:r w:rsidR="00AD00A9">
        <w:rPr>
          <w:rFonts w:cstheme="minorHAnsi"/>
          <w:sz w:val="20"/>
          <w:szCs w:val="20"/>
          <w:highlight w:val="yellow"/>
        </w:rPr>
        <w:br w:type="page"/>
      </w:r>
    </w:p>
    <w:p w14:paraId="4C17E8C2" w14:textId="77777777" w:rsidR="00E65A6E" w:rsidRDefault="00E65A6E" w:rsidP="00D627F7">
      <w:pPr>
        <w:spacing w:after="0" w:line="240" w:lineRule="auto"/>
        <w:rPr>
          <w:rFonts w:cstheme="minorHAnsi"/>
          <w:sz w:val="20"/>
          <w:szCs w:val="20"/>
          <w:highlight w:val="yellow"/>
        </w:rPr>
      </w:pPr>
    </w:p>
    <w:p w14:paraId="32CC4E4D" w14:textId="77777777" w:rsidR="002F3051" w:rsidRDefault="002F3051" w:rsidP="00D627F7">
      <w:pPr>
        <w:spacing w:after="0" w:line="240" w:lineRule="auto"/>
        <w:rPr>
          <w:rFonts w:cstheme="minorHAnsi"/>
          <w:sz w:val="20"/>
          <w:szCs w:val="20"/>
          <w:highlight w:val="yellow"/>
        </w:rPr>
      </w:pPr>
    </w:p>
    <w:p w14:paraId="7AF2DB28" w14:textId="77777777" w:rsidR="002F3051" w:rsidRPr="00083220" w:rsidRDefault="002F3051" w:rsidP="00D627F7">
      <w:pPr>
        <w:spacing w:after="0" w:line="240" w:lineRule="auto"/>
        <w:rPr>
          <w:rFonts w:cstheme="minorHAnsi"/>
          <w:sz w:val="20"/>
          <w:szCs w:val="20"/>
          <w:highlight w:val="yellow"/>
        </w:rPr>
      </w:pPr>
    </w:p>
    <w:p w14:paraId="34DB36A5" w14:textId="77777777" w:rsidR="00E65A6E" w:rsidRDefault="00E65A6E" w:rsidP="00D627F7">
      <w:pPr>
        <w:spacing w:after="0" w:line="240" w:lineRule="auto"/>
        <w:rPr>
          <w:rFonts w:cstheme="minorHAnsi"/>
          <w:sz w:val="20"/>
          <w:szCs w:val="20"/>
          <w:highlight w:val="yellow"/>
        </w:rPr>
      </w:pPr>
    </w:p>
    <w:p w14:paraId="1D3F6012" w14:textId="77777777" w:rsidR="00BC6A5D" w:rsidRPr="00083220" w:rsidRDefault="00BC6A5D" w:rsidP="00D627F7">
      <w:pPr>
        <w:spacing w:after="0" w:line="240" w:lineRule="auto"/>
        <w:rPr>
          <w:rFonts w:cstheme="minorHAnsi"/>
          <w:sz w:val="20"/>
          <w:szCs w:val="20"/>
          <w:highlight w:val="yellow"/>
        </w:rPr>
      </w:pPr>
    </w:p>
    <w:p w14:paraId="3718F950" w14:textId="70B59A91" w:rsidR="00F87549" w:rsidRPr="003D4E42" w:rsidRDefault="6D8F8921" w:rsidP="00A423BF">
      <w:pPr>
        <w:pStyle w:val="Heading1"/>
        <w:spacing w:before="360" w:after="0"/>
        <w:rPr>
          <w:rFonts w:asciiTheme="majorHAnsi" w:eastAsiaTheme="majorEastAsia" w:hAnsiTheme="majorHAnsi" w:cstheme="minorBidi"/>
          <w:color w:val="2E74B5" w:themeColor="accent1" w:themeShade="BF"/>
          <w:sz w:val="32"/>
          <w:szCs w:val="32"/>
          <w:u w:val="none"/>
        </w:rPr>
      </w:pPr>
      <w:bookmarkStart w:id="50" w:name="_ICT_Infrastructure_Services_3"/>
      <w:bookmarkStart w:id="51" w:name="_Toc126076000"/>
      <w:bookmarkStart w:id="52" w:name="_Toc159237135"/>
      <w:bookmarkEnd w:id="50"/>
      <w:r w:rsidRPr="003D4E42">
        <w:rPr>
          <w:rFonts w:asciiTheme="majorHAnsi" w:eastAsiaTheme="majorEastAsia" w:hAnsiTheme="majorHAnsi" w:cstheme="minorBidi"/>
          <w:color w:val="2E74B5" w:themeColor="accent1" w:themeShade="BF"/>
          <w:sz w:val="32"/>
          <w:szCs w:val="32"/>
          <w:u w:val="none"/>
        </w:rPr>
        <w:t>ICT Infrastructure Services</w:t>
      </w:r>
      <w:bookmarkEnd w:id="37"/>
      <w:bookmarkEnd w:id="38"/>
      <w:bookmarkEnd w:id="39"/>
      <w:bookmarkEnd w:id="51"/>
      <w:bookmarkEnd w:id="52"/>
    </w:p>
    <w:p w14:paraId="6EA66FA2" w14:textId="0AA159E5" w:rsidR="00B1501E" w:rsidRDefault="6D8F8921" w:rsidP="00F87549">
      <w:pPr>
        <w:rPr>
          <w:sz w:val="20"/>
          <w:szCs w:val="20"/>
        </w:rPr>
      </w:pPr>
      <w:r w:rsidRPr="00FB61FE">
        <w:rPr>
          <w:color w:val="000000" w:themeColor="text1"/>
          <w:sz w:val="20"/>
          <w:szCs w:val="20"/>
        </w:rPr>
        <w:t xml:space="preserve">These services will provide your organisation with a solid ‘backbone’ to help </w:t>
      </w:r>
      <w:r w:rsidR="00940C59" w:rsidRPr="00FB61FE">
        <w:rPr>
          <w:sz w:val="20"/>
          <w:szCs w:val="20"/>
        </w:rPr>
        <w:t>ensure your ICT equipment runs as smoothly as possible.</w:t>
      </w:r>
    </w:p>
    <w:p w14:paraId="1D6BEFBE" w14:textId="77777777" w:rsidR="00853D4C" w:rsidRPr="00853D4C" w:rsidRDefault="00853D4C" w:rsidP="00853D4C">
      <w:pPr>
        <w:pStyle w:val="Heading1"/>
        <w:spacing w:after="120"/>
        <w:rPr>
          <w:rFonts w:asciiTheme="majorHAnsi" w:eastAsiaTheme="majorEastAsia" w:hAnsiTheme="majorHAnsi" w:cstheme="minorBidi"/>
          <w:color w:val="2E74B5" w:themeColor="accent1" w:themeShade="BF"/>
          <w:sz w:val="28"/>
          <w:szCs w:val="28"/>
          <w:u w:val="none"/>
        </w:rPr>
      </w:pPr>
      <w:bookmarkStart w:id="53" w:name="Rent_a_Server"/>
      <w:bookmarkStart w:id="54" w:name="_Toc126076001"/>
      <w:bookmarkStart w:id="55" w:name="_Toc159237136"/>
      <w:bookmarkEnd w:id="53"/>
      <w:r w:rsidRPr="00853D4C">
        <w:rPr>
          <w:rFonts w:asciiTheme="majorHAnsi" w:eastAsiaTheme="majorEastAsia" w:hAnsiTheme="majorHAnsi" w:cstheme="minorBidi"/>
          <w:color w:val="2E74B5" w:themeColor="accent1" w:themeShade="BF"/>
          <w:sz w:val="28"/>
          <w:szCs w:val="28"/>
          <w:u w:val="none"/>
        </w:rPr>
        <w:t>Rent-a-Server</w:t>
      </w:r>
      <w:bookmarkEnd w:id="54"/>
      <w:bookmarkEnd w:id="55"/>
    </w:p>
    <w:tbl>
      <w:tblPr>
        <w:tblStyle w:val="TableGrid"/>
        <w:tblW w:w="10056" w:type="dxa"/>
        <w:tblLook w:val="04A0" w:firstRow="1" w:lastRow="0" w:firstColumn="1" w:lastColumn="0" w:noHBand="0" w:noVBand="1"/>
      </w:tblPr>
      <w:tblGrid>
        <w:gridCol w:w="560"/>
        <w:gridCol w:w="1417"/>
        <w:gridCol w:w="4677"/>
        <w:gridCol w:w="3402"/>
      </w:tblGrid>
      <w:tr w:rsidR="00FB2B7F" w14:paraId="020DDA43" w14:textId="77777777" w:rsidTr="538B1C79">
        <w:trPr>
          <w:trHeight w:val="425"/>
        </w:trPr>
        <w:tc>
          <w:tcPr>
            <w:tcW w:w="560" w:type="dxa"/>
            <w:shd w:val="clear" w:color="auto" w:fill="2F5496" w:themeFill="accent5" w:themeFillShade="BF"/>
            <w:vAlign w:val="center"/>
          </w:tcPr>
          <w:p w14:paraId="0C7F970C" w14:textId="77777777" w:rsidR="00FB2B7F" w:rsidRDefault="00FB2B7F" w:rsidP="006E46FA">
            <w:pPr>
              <w:rPr>
                <w:color w:val="000000" w:themeColor="text1"/>
                <w:sz w:val="20"/>
                <w:szCs w:val="20"/>
              </w:rPr>
            </w:pPr>
            <w:r w:rsidRPr="6D8F8921">
              <w:rPr>
                <w:rFonts w:cs="Arial"/>
                <w:b/>
                <w:bCs/>
                <w:color w:val="FFFFFF" w:themeColor="background1"/>
              </w:rPr>
              <w:t>Ref</w:t>
            </w:r>
          </w:p>
        </w:tc>
        <w:tc>
          <w:tcPr>
            <w:tcW w:w="1417" w:type="dxa"/>
            <w:shd w:val="clear" w:color="auto" w:fill="2F5496" w:themeFill="accent5" w:themeFillShade="BF"/>
            <w:vAlign w:val="center"/>
          </w:tcPr>
          <w:p w14:paraId="15D25225" w14:textId="77777777" w:rsidR="00FB2B7F" w:rsidRDefault="00FB2B7F" w:rsidP="006E46FA">
            <w:pPr>
              <w:rPr>
                <w:color w:val="000000" w:themeColor="text1"/>
                <w:sz w:val="20"/>
                <w:szCs w:val="20"/>
              </w:rPr>
            </w:pPr>
            <w:r w:rsidRPr="6D8F8921">
              <w:rPr>
                <w:rFonts w:cs="Arial"/>
                <w:b/>
                <w:bCs/>
                <w:color w:val="FFFFFF" w:themeColor="background1"/>
              </w:rPr>
              <w:t>Service</w:t>
            </w:r>
          </w:p>
        </w:tc>
        <w:tc>
          <w:tcPr>
            <w:tcW w:w="4677" w:type="dxa"/>
            <w:shd w:val="clear" w:color="auto" w:fill="2F5496" w:themeFill="accent5" w:themeFillShade="BF"/>
            <w:vAlign w:val="center"/>
          </w:tcPr>
          <w:p w14:paraId="40A6246B" w14:textId="77777777" w:rsidR="00FB2B7F" w:rsidRDefault="00FB2B7F" w:rsidP="006E46FA">
            <w:pPr>
              <w:rPr>
                <w:color w:val="000000" w:themeColor="text1"/>
                <w:sz w:val="20"/>
                <w:szCs w:val="20"/>
              </w:rPr>
            </w:pPr>
            <w:r w:rsidRPr="6D8F8921">
              <w:rPr>
                <w:rFonts w:cs="Arial"/>
                <w:b/>
                <w:bCs/>
                <w:color w:val="FFFFFF" w:themeColor="background1"/>
              </w:rPr>
              <w:t>Service Description</w:t>
            </w:r>
          </w:p>
        </w:tc>
        <w:tc>
          <w:tcPr>
            <w:tcW w:w="3402" w:type="dxa"/>
            <w:shd w:val="clear" w:color="auto" w:fill="2F5496" w:themeFill="accent5" w:themeFillShade="BF"/>
            <w:vAlign w:val="center"/>
          </w:tcPr>
          <w:p w14:paraId="40CFE195" w14:textId="77777777" w:rsidR="00FB2B7F" w:rsidRDefault="00FB2B7F" w:rsidP="006E46FA">
            <w:pPr>
              <w:rPr>
                <w:color w:val="000000" w:themeColor="text1"/>
                <w:sz w:val="20"/>
                <w:szCs w:val="20"/>
              </w:rPr>
            </w:pPr>
            <w:r w:rsidRPr="6D8F8921">
              <w:rPr>
                <w:rFonts w:cs="Arial"/>
                <w:b/>
                <w:bCs/>
                <w:color w:val="FFFFFF" w:themeColor="background1"/>
              </w:rPr>
              <w:t>Benefits</w:t>
            </w:r>
          </w:p>
        </w:tc>
      </w:tr>
      <w:tr w:rsidR="00FB2B7F" w14:paraId="495D8974" w14:textId="77777777" w:rsidTr="538B1C79">
        <w:trPr>
          <w:trHeight w:val="425"/>
        </w:trPr>
        <w:tc>
          <w:tcPr>
            <w:tcW w:w="560" w:type="dxa"/>
            <w:shd w:val="clear" w:color="auto" w:fill="CCFFFF"/>
            <w:vAlign w:val="center"/>
          </w:tcPr>
          <w:p w14:paraId="687AFA9A" w14:textId="77777777" w:rsidR="00FB2B7F" w:rsidRPr="6D8F8921" w:rsidRDefault="00FB2B7F" w:rsidP="00380B5A">
            <w:pPr>
              <w:spacing w:line="259" w:lineRule="auto"/>
              <w:jc w:val="center"/>
              <w:rPr>
                <w:b/>
                <w:bCs/>
                <w:color w:val="000000" w:themeColor="text1"/>
                <w:sz w:val="20"/>
                <w:szCs w:val="20"/>
              </w:rPr>
            </w:pPr>
            <w:r>
              <w:rPr>
                <w:b/>
                <w:bCs/>
                <w:color w:val="000000" w:themeColor="text1"/>
                <w:sz w:val="20"/>
                <w:szCs w:val="20"/>
              </w:rPr>
              <w:t>6</w:t>
            </w:r>
          </w:p>
        </w:tc>
        <w:tc>
          <w:tcPr>
            <w:tcW w:w="1417" w:type="dxa"/>
            <w:shd w:val="clear" w:color="auto" w:fill="auto"/>
            <w:vAlign w:val="center"/>
          </w:tcPr>
          <w:p w14:paraId="50ECE3FA" w14:textId="77777777" w:rsidR="00FB2B7F" w:rsidRPr="6D8F8921" w:rsidRDefault="00FB2B7F" w:rsidP="006E46FA">
            <w:pPr>
              <w:rPr>
                <w:rFonts w:cs="Arial"/>
                <w:b/>
                <w:bCs/>
                <w:color w:val="FFFFFF" w:themeColor="background1"/>
              </w:rPr>
            </w:pPr>
            <w:r>
              <w:rPr>
                <w:b/>
                <w:bCs/>
                <w:color w:val="000000" w:themeColor="text1"/>
                <w:sz w:val="20"/>
                <w:szCs w:val="20"/>
              </w:rPr>
              <w:t>Rent-a-Server</w:t>
            </w:r>
          </w:p>
        </w:tc>
        <w:tc>
          <w:tcPr>
            <w:tcW w:w="4677" w:type="dxa"/>
            <w:shd w:val="clear" w:color="auto" w:fill="auto"/>
          </w:tcPr>
          <w:p w14:paraId="2AF2CC3B" w14:textId="77777777" w:rsidR="00FB2B7F" w:rsidRDefault="00FB2B7F" w:rsidP="006E46FA">
            <w:pPr>
              <w:rPr>
                <w:rFonts w:eastAsia="Times New Roman"/>
                <w:color w:val="000000" w:themeColor="text1"/>
                <w:sz w:val="20"/>
                <w:szCs w:val="20"/>
                <w:lang w:eastAsia="en-GB"/>
              </w:rPr>
            </w:pPr>
          </w:p>
          <w:p w14:paraId="3F91C82E" w14:textId="77777777" w:rsidR="00FB2B7F" w:rsidRPr="00756613" w:rsidRDefault="00FB2B7F" w:rsidP="548F57C7">
            <w:pPr>
              <w:rPr>
                <w:rFonts w:eastAsia="Times New Roman"/>
                <w:color w:val="000000" w:themeColor="text1"/>
                <w:sz w:val="20"/>
                <w:szCs w:val="20"/>
                <w:lang w:eastAsia="en-GB"/>
              </w:rPr>
            </w:pPr>
            <w:r w:rsidRPr="538B1C79">
              <w:rPr>
                <w:rFonts w:ascii="Calibri" w:eastAsia="Calibri" w:hAnsi="Calibri" w:cs="Calibri"/>
                <w:color w:val="000000" w:themeColor="text1"/>
                <w:sz w:val="20"/>
                <w:szCs w:val="20"/>
              </w:rPr>
              <w:t>A server leasing service that provides the opportunity to rent a server from us for an annual charge.  We will provide you with a server, which we will configure, licence, and maintain for you.  We will provide regular updates and security patches.  If you subscribe to the SMS, we will also replicate your data to an off-site location. If you are a</w:t>
            </w:r>
            <w:r>
              <w:rPr>
                <w:rFonts w:ascii="Calibri" w:eastAsia="Calibri" w:hAnsi="Calibri" w:cs="Calibri"/>
                <w:color w:val="000000" w:themeColor="text1"/>
                <w:sz w:val="20"/>
                <w:szCs w:val="20"/>
              </w:rPr>
              <w:t>n</w:t>
            </w:r>
            <w:r w:rsidRPr="538B1C79">
              <w:rPr>
                <w:rFonts w:ascii="Calibri" w:eastAsia="Calibri" w:hAnsi="Calibri" w:cs="Calibri"/>
                <w:color w:val="000000" w:themeColor="text1"/>
                <w:sz w:val="20"/>
                <w:szCs w:val="20"/>
              </w:rPr>
              <w:t xml:space="preserve"> IT Support subscriber, you will need to subscribe to </w:t>
            </w:r>
            <w:r w:rsidRPr="00C23C43">
              <w:rPr>
                <w:rFonts w:ascii="Calibri" w:eastAsia="Calibri" w:hAnsi="Calibri" w:cs="Calibri"/>
                <w:color w:val="000000" w:themeColor="text1"/>
                <w:sz w:val="20"/>
                <w:szCs w:val="20"/>
              </w:rPr>
              <w:t>Service #1</w:t>
            </w:r>
            <w:r>
              <w:rPr>
                <w:rFonts w:ascii="Calibri" w:eastAsia="Calibri" w:hAnsi="Calibri" w:cs="Calibri"/>
                <w:color w:val="000000" w:themeColor="text1"/>
                <w:sz w:val="20"/>
                <w:szCs w:val="20"/>
              </w:rPr>
              <w:t>5</w:t>
            </w:r>
            <w:r w:rsidRPr="00C23C43">
              <w:rPr>
                <w:rFonts w:ascii="Calibri" w:eastAsia="Calibri" w:hAnsi="Calibri" w:cs="Calibri"/>
                <w:color w:val="000000" w:themeColor="text1"/>
                <w:sz w:val="20"/>
                <w:szCs w:val="20"/>
              </w:rPr>
              <w:t xml:space="preserve"> (Backup</w:t>
            </w:r>
            <w:r w:rsidRPr="00B45EDF">
              <w:rPr>
                <w:rFonts w:ascii="Calibri" w:eastAsia="Calibri" w:hAnsi="Calibri" w:cs="Calibri"/>
                <w:color w:val="000000" w:themeColor="text1"/>
                <w:sz w:val="20"/>
                <w:szCs w:val="20"/>
              </w:rPr>
              <w:t>)</w:t>
            </w:r>
            <w:r w:rsidRPr="538B1C79">
              <w:rPr>
                <w:rFonts w:ascii="Calibri" w:eastAsia="Calibri" w:hAnsi="Calibri" w:cs="Calibri"/>
                <w:color w:val="000000" w:themeColor="text1"/>
                <w:sz w:val="20"/>
                <w:szCs w:val="20"/>
              </w:rPr>
              <w:t xml:space="preserve"> or provision another backup solution of your choice.</w:t>
            </w:r>
          </w:p>
          <w:p w14:paraId="56B950E5" w14:textId="77777777" w:rsidR="00FB2B7F" w:rsidRPr="00756613" w:rsidRDefault="00FB2B7F" w:rsidP="548F57C7">
            <w:r w:rsidRPr="548F57C7">
              <w:rPr>
                <w:rFonts w:ascii="Calibri" w:eastAsia="Calibri" w:hAnsi="Calibri" w:cs="Calibri"/>
                <w:color w:val="000000" w:themeColor="text1"/>
                <w:sz w:val="20"/>
                <w:szCs w:val="20"/>
              </w:rPr>
              <w:t xml:space="preserve"> </w:t>
            </w:r>
          </w:p>
          <w:p w14:paraId="1E614646" w14:textId="77777777" w:rsidR="00FB2B7F" w:rsidRPr="00756613" w:rsidRDefault="00FB2B7F" w:rsidP="548F57C7">
            <w:r w:rsidRPr="548F57C7">
              <w:rPr>
                <w:rFonts w:ascii="Calibri" w:eastAsia="Calibri" w:hAnsi="Calibri" w:cs="Calibri"/>
                <w:color w:val="000000" w:themeColor="text1"/>
                <w:sz w:val="20"/>
                <w:szCs w:val="20"/>
              </w:rPr>
              <w:t>Should the server fail, we would aim to get a replacement server out to you within one working day of diagnosis of a failed server.</w:t>
            </w:r>
          </w:p>
          <w:p w14:paraId="14D1A02F" w14:textId="77777777" w:rsidR="00FB2B7F" w:rsidRPr="00756613" w:rsidRDefault="00FB2B7F" w:rsidP="548F57C7">
            <w:r w:rsidRPr="548F57C7">
              <w:rPr>
                <w:rFonts w:ascii="Calibri" w:eastAsia="Calibri" w:hAnsi="Calibri" w:cs="Calibri"/>
                <w:color w:val="000000" w:themeColor="text1"/>
                <w:sz w:val="20"/>
                <w:szCs w:val="20"/>
              </w:rPr>
              <w:t xml:space="preserve"> </w:t>
            </w:r>
          </w:p>
          <w:p w14:paraId="48FAD9C1" w14:textId="77777777" w:rsidR="00FB2B7F" w:rsidRPr="00756613" w:rsidRDefault="00FB2B7F" w:rsidP="548F57C7">
            <w:r w:rsidRPr="548F57C7">
              <w:rPr>
                <w:rFonts w:ascii="Calibri" w:eastAsia="Calibri" w:hAnsi="Calibri" w:cs="Calibri"/>
                <w:sz w:val="20"/>
                <w:szCs w:val="20"/>
              </w:rPr>
              <w:t>The service includes:</w:t>
            </w:r>
          </w:p>
          <w:p w14:paraId="5A80A12C" w14:textId="77777777" w:rsidR="00FB2B7F" w:rsidRPr="00756613" w:rsidRDefault="00FB2B7F" w:rsidP="006A0348">
            <w:pPr>
              <w:pStyle w:val="ListParagraph"/>
              <w:numPr>
                <w:ilvl w:val="0"/>
                <w:numId w:val="37"/>
              </w:numPr>
              <w:ind w:left="397" w:hanging="284"/>
              <w:rPr>
                <w:color w:val="000000" w:themeColor="text1"/>
                <w:sz w:val="20"/>
                <w:szCs w:val="20"/>
              </w:rPr>
            </w:pPr>
            <w:r w:rsidRPr="548F57C7">
              <w:rPr>
                <w:rFonts w:ascii="Calibri" w:eastAsia="Calibri" w:hAnsi="Calibri" w:cs="Calibri"/>
                <w:color w:val="000000" w:themeColor="text1"/>
                <w:sz w:val="20"/>
                <w:szCs w:val="20"/>
              </w:rPr>
              <w:t xml:space="preserve">A 4-hour initial response (during available service hours).  </w:t>
            </w:r>
          </w:p>
          <w:p w14:paraId="13B3E995" w14:textId="77777777" w:rsidR="00FB2B7F" w:rsidRPr="00756613" w:rsidRDefault="00FB2B7F" w:rsidP="006A0348">
            <w:pPr>
              <w:pStyle w:val="ListParagraph"/>
              <w:numPr>
                <w:ilvl w:val="0"/>
                <w:numId w:val="37"/>
              </w:numPr>
              <w:ind w:left="397" w:hanging="284"/>
              <w:rPr>
                <w:color w:val="000000" w:themeColor="text1"/>
                <w:sz w:val="20"/>
                <w:szCs w:val="20"/>
              </w:rPr>
            </w:pPr>
            <w:r w:rsidRPr="548F57C7">
              <w:rPr>
                <w:rFonts w:ascii="Calibri" w:eastAsia="Calibri" w:hAnsi="Calibri" w:cs="Calibri"/>
                <w:color w:val="000000" w:themeColor="text1"/>
                <w:sz w:val="20"/>
                <w:szCs w:val="20"/>
              </w:rPr>
              <w:t xml:space="preserve">Technician costs (including on-site time) associated with the diagnosis and exchange of the physical server.  </w:t>
            </w:r>
          </w:p>
          <w:p w14:paraId="7814AF60" w14:textId="77777777" w:rsidR="00FB2B7F" w:rsidRPr="00DC6113" w:rsidRDefault="00FB2B7F" w:rsidP="006A0348">
            <w:pPr>
              <w:pStyle w:val="ListParagraph"/>
              <w:numPr>
                <w:ilvl w:val="0"/>
                <w:numId w:val="37"/>
              </w:numPr>
              <w:ind w:left="397" w:hanging="284"/>
              <w:rPr>
                <w:color w:val="000000" w:themeColor="text1"/>
                <w:sz w:val="20"/>
                <w:szCs w:val="20"/>
              </w:rPr>
            </w:pPr>
            <w:r w:rsidRPr="548F57C7">
              <w:rPr>
                <w:rFonts w:ascii="Calibri" w:eastAsia="Calibri" w:hAnsi="Calibri" w:cs="Calibri"/>
                <w:color w:val="000000" w:themeColor="text1"/>
                <w:sz w:val="20"/>
                <w:szCs w:val="20"/>
              </w:rPr>
              <w:t>All courier costs associated with the service</w:t>
            </w:r>
            <w:r w:rsidRPr="000F4612">
              <w:rPr>
                <w:rFonts w:ascii="Calibri" w:eastAsia="Calibri" w:hAnsi="Calibri" w:cs="Calibri"/>
                <w:color w:val="000000" w:themeColor="text1"/>
              </w:rPr>
              <w:t>*</w:t>
            </w:r>
            <w:r w:rsidRPr="00674294">
              <w:rPr>
                <w:rFonts w:ascii="Calibri" w:eastAsia="Calibri" w:hAnsi="Calibri" w:cs="Calibri"/>
                <w:color w:val="000000" w:themeColor="text1"/>
                <w:sz w:val="20"/>
                <w:szCs w:val="20"/>
                <w:vertAlign w:val="superscript"/>
              </w:rPr>
              <w:t xml:space="preserve">1 </w:t>
            </w:r>
            <w:r w:rsidRPr="000F4612">
              <w:rPr>
                <w:rFonts w:ascii="Calibri" w:eastAsia="Calibri" w:hAnsi="Calibri" w:cs="Calibri"/>
                <w:color w:val="000000" w:themeColor="text1"/>
              </w:rPr>
              <w:t>*</w:t>
            </w:r>
            <w:r w:rsidRPr="00674294">
              <w:rPr>
                <w:rFonts w:ascii="Calibri" w:eastAsia="Calibri" w:hAnsi="Calibri" w:cs="Calibri"/>
                <w:color w:val="000000" w:themeColor="text1"/>
                <w:sz w:val="20"/>
                <w:szCs w:val="20"/>
                <w:vertAlign w:val="superscript"/>
              </w:rPr>
              <w:t>2</w:t>
            </w:r>
          </w:p>
          <w:p w14:paraId="4C98E332" w14:textId="77777777" w:rsidR="00FB2B7F" w:rsidRPr="00EA23A1" w:rsidRDefault="00FB2B7F" w:rsidP="006A0348">
            <w:pPr>
              <w:pStyle w:val="ListParagraph"/>
              <w:numPr>
                <w:ilvl w:val="0"/>
                <w:numId w:val="37"/>
              </w:numPr>
              <w:ind w:left="397" w:hanging="284"/>
              <w:rPr>
                <w:color w:val="000000" w:themeColor="text1"/>
                <w:sz w:val="20"/>
                <w:szCs w:val="20"/>
              </w:rPr>
            </w:pPr>
            <w:r>
              <w:rPr>
                <w:rFonts w:ascii="Calibri" w:eastAsia="Calibri" w:hAnsi="Calibri" w:cs="Calibri"/>
                <w:color w:val="000000" w:themeColor="text1"/>
                <w:sz w:val="20"/>
                <w:szCs w:val="20"/>
              </w:rPr>
              <w:t>In the event of a server failure the provision of a replacement server and the recovery of data from a full server backup if available.  Please speak to us if you unsure about what you should be backing up.</w:t>
            </w:r>
          </w:p>
          <w:p w14:paraId="2050CF9B" w14:textId="77777777" w:rsidR="00FB2B7F" w:rsidRPr="00EA23A1" w:rsidRDefault="00FB2B7F" w:rsidP="006A0348">
            <w:pPr>
              <w:pStyle w:val="ListParagraph"/>
              <w:numPr>
                <w:ilvl w:val="0"/>
                <w:numId w:val="37"/>
              </w:numPr>
              <w:ind w:left="397" w:hanging="284"/>
              <w:rPr>
                <w:color w:val="000000" w:themeColor="text1"/>
                <w:sz w:val="20"/>
                <w:szCs w:val="20"/>
              </w:rPr>
            </w:pPr>
            <w:r>
              <w:rPr>
                <w:color w:val="000000" w:themeColor="text1"/>
                <w:sz w:val="20"/>
                <w:szCs w:val="20"/>
              </w:rPr>
              <w:t>Appropriate lifecycle management of the server, and a replacement server provided when the server goes end of life.</w:t>
            </w:r>
          </w:p>
          <w:p w14:paraId="57392A00" w14:textId="77777777" w:rsidR="00FB2B7F" w:rsidRPr="00EA23A1" w:rsidRDefault="00FB2B7F" w:rsidP="00EA23A1">
            <w:pPr>
              <w:pStyle w:val="ListParagraph"/>
              <w:rPr>
                <w:color w:val="000000" w:themeColor="text1"/>
                <w:sz w:val="20"/>
                <w:szCs w:val="20"/>
              </w:rPr>
            </w:pPr>
          </w:p>
          <w:p w14:paraId="470D20C9" w14:textId="77777777" w:rsidR="00FB2B7F" w:rsidRPr="00DC6113" w:rsidRDefault="00FB2B7F" w:rsidP="548F57C7">
            <w:pPr>
              <w:rPr>
                <w:rFonts w:ascii="Calibri" w:eastAsia="Calibri" w:hAnsi="Calibri" w:cs="Calibri"/>
                <w:sz w:val="18"/>
                <w:szCs w:val="18"/>
              </w:rPr>
            </w:pPr>
            <w:r w:rsidRPr="00674294">
              <w:rPr>
                <w:rFonts w:ascii="Calibri" w:eastAsia="Calibri" w:hAnsi="Calibri" w:cs="Calibri"/>
              </w:rPr>
              <w:t>*</w:t>
            </w:r>
            <w:r w:rsidRPr="00674294">
              <w:rPr>
                <w:rFonts w:ascii="Calibri" w:eastAsia="Calibri" w:hAnsi="Calibri" w:cs="Calibri"/>
                <w:sz w:val="18"/>
                <w:szCs w:val="18"/>
                <w:vertAlign w:val="superscript"/>
              </w:rPr>
              <w:t>1</w:t>
            </w:r>
            <w:r w:rsidRPr="00DC6113">
              <w:rPr>
                <w:rFonts w:ascii="Calibri" w:eastAsia="Calibri" w:hAnsi="Calibri" w:cs="Calibri"/>
                <w:sz w:val="18"/>
                <w:szCs w:val="18"/>
              </w:rPr>
              <w:t xml:space="preserve"> additional charges may apply for out of county schools.</w:t>
            </w:r>
          </w:p>
          <w:p w14:paraId="5DAF903E" w14:textId="77777777" w:rsidR="00FB2B7F" w:rsidRDefault="00FB2B7F" w:rsidP="548F57C7">
            <w:pPr>
              <w:rPr>
                <w:rFonts w:ascii="Calibri" w:eastAsia="Calibri" w:hAnsi="Calibri" w:cs="Calibri"/>
                <w:sz w:val="18"/>
                <w:szCs w:val="18"/>
              </w:rPr>
            </w:pPr>
            <w:r w:rsidRPr="00674294">
              <w:rPr>
                <w:rFonts w:ascii="Calibri" w:eastAsia="Calibri" w:hAnsi="Calibri" w:cs="Calibri"/>
              </w:rPr>
              <w:t>*</w:t>
            </w:r>
            <w:r w:rsidRPr="00674294">
              <w:rPr>
                <w:rFonts w:ascii="Calibri" w:eastAsia="Calibri" w:hAnsi="Calibri" w:cs="Calibri"/>
                <w:sz w:val="18"/>
                <w:szCs w:val="18"/>
                <w:vertAlign w:val="superscript"/>
              </w:rPr>
              <w:t xml:space="preserve">2 </w:t>
            </w:r>
            <w:r>
              <w:rPr>
                <w:rFonts w:ascii="Calibri" w:eastAsia="Calibri" w:hAnsi="Calibri" w:cs="Calibri"/>
                <w:sz w:val="18"/>
                <w:szCs w:val="18"/>
              </w:rPr>
              <w:t>additional charges may apply for failed access visits.</w:t>
            </w:r>
          </w:p>
          <w:p w14:paraId="333D7078" w14:textId="77777777" w:rsidR="00FB2B7F" w:rsidRDefault="00FB2B7F" w:rsidP="548F57C7">
            <w:pPr>
              <w:rPr>
                <w:sz w:val="20"/>
                <w:szCs w:val="20"/>
              </w:rPr>
            </w:pPr>
          </w:p>
          <w:p w14:paraId="57106C2E" w14:textId="77777777" w:rsidR="00FB2B7F" w:rsidRPr="00EA23A1" w:rsidRDefault="00FB2B7F" w:rsidP="6711B4C2">
            <w:pPr>
              <w:rPr>
                <w:rFonts w:ascii="Calibri" w:eastAsia="Calibri" w:hAnsi="Calibri" w:cs="Calibri"/>
                <w:b/>
                <w:bCs/>
                <w:i/>
                <w:iCs/>
                <w:sz w:val="18"/>
                <w:szCs w:val="18"/>
              </w:rPr>
            </w:pPr>
            <w:r w:rsidRPr="6711B4C2">
              <w:rPr>
                <w:rFonts w:ascii="Calibri" w:eastAsia="Calibri" w:hAnsi="Calibri" w:cs="Calibri"/>
                <w:b/>
                <w:bCs/>
                <w:i/>
                <w:iCs/>
                <w:sz w:val="18"/>
                <w:szCs w:val="18"/>
              </w:rPr>
              <w:t>Please note:</w:t>
            </w:r>
            <w:r w:rsidRPr="6711B4C2">
              <w:rPr>
                <w:rFonts w:ascii="Calibri" w:eastAsia="Calibri" w:hAnsi="Calibri" w:cs="Calibri"/>
                <w:b/>
                <w:bCs/>
                <w:sz w:val="18"/>
                <w:szCs w:val="18"/>
              </w:rPr>
              <w:t xml:space="preserve">  </w:t>
            </w:r>
            <w:r w:rsidRPr="6711B4C2">
              <w:rPr>
                <w:rFonts w:ascii="Calibri" w:eastAsia="Calibri" w:hAnsi="Calibri" w:cs="Calibri"/>
                <w:b/>
                <w:bCs/>
                <w:i/>
                <w:iCs/>
                <w:color w:val="000000" w:themeColor="text1"/>
                <w:sz w:val="18"/>
                <w:szCs w:val="18"/>
              </w:rPr>
              <w:t xml:space="preserve">Subscribers to this service </w:t>
            </w:r>
            <w:r w:rsidRPr="00102C02">
              <w:rPr>
                <w:rFonts w:ascii="Calibri" w:eastAsia="Calibri" w:hAnsi="Calibri" w:cs="Calibri"/>
                <w:b/>
                <w:bCs/>
                <w:i/>
                <w:iCs/>
                <w:color w:val="000000" w:themeColor="text1"/>
                <w:sz w:val="18"/>
                <w:szCs w:val="18"/>
              </w:rPr>
              <w:t xml:space="preserve">MUST ALSO SUBSCRIBE </w:t>
            </w:r>
            <w:r w:rsidRPr="00BE4822">
              <w:rPr>
                <w:rFonts w:ascii="Calibri" w:eastAsia="Calibri" w:hAnsi="Calibri" w:cs="Calibri"/>
                <w:b/>
                <w:bCs/>
                <w:i/>
                <w:iCs/>
                <w:color w:val="000000" w:themeColor="text1"/>
                <w:sz w:val="18"/>
                <w:szCs w:val="18"/>
              </w:rPr>
              <w:t>to Service #</w:t>
            </w:r>
            <w:r>
              <w:rPr>
                <w:rFonts w:ascii="Calibri" w:eastAsia="Calibri" w:hAnsi="Calibri" w:cs="Calibri"/>
                <w:b/>
                <w:bCs/>
                <w:i/>
                <w:iCs/>
                <w:color w:val="000000" w:themeColor="text1"/>
                <w:sz w:val="18"/>
                <w:szCs w:val="18"/>
              </w:rPr>
              <w:t>10</w:t>
            </w:r>
            <w:r w:rsidRPr="00BE4822">
              <w:rPr>
                <w:rFonts w:ascii="Calibri" w:eastAsia="Calibri" w:hAnsi="Calibri" w:cs="Calibri"/>
                <w:b/>
                <w:bCs/>
                <w:i/>
                <w:iCs/>
                <w:color w:val="000000" w:themeColor="text1"/>
                <w:sz w:val="18"/>
                <w:szCs w:val="18"/>
              </w:rPr>
              <w:t xml:space="preserve"> </w:t>
            </w:r>
            <w:r w:rsidRPr="00BE4822">
              <w:rPr>
                <w:rFonts w:ascii="Calibri" w:eastAsia="Calibri" w:hAnsi="Calibri" w:cs="Calibri"/>
                <w:b/>
                <w:bCs/>
                <w:i/>
                <w:iCs/>
                <w:sz w:val="18"/>
                <w:szCs w:val="18"/>
              </w:rPr>
              <w:t>IT Support or</w:t>
            </w:r>
            <w:r w:rsidRPr="00EA23A1">
              <w:rPr>
                <w:rFonts w:ascii="Calibri" w:eastAsia="Calibri" w:hAnsi="Calibri" w:cs="Calibri"/>
                <w:b/>
                <w:bCs/>
                <w:i/>
                <w:iCs/>
                <w:sz w:val="18"/>
                <w:szCs w:val="18"/>
              </w:rPr>
              <w:t xml:space="preserve"> the SMS (Service #1)</w:t>
            </w:r>
          </w:p>
          <w:p w14:paraId="2C131095" w14:textId="77777777" w:rsidR="00FB2B7F" w:rsidRPr="00EA23A1" w:rsidRDefault="00FB2B7F" w:rsidP="6711B4C2">
            <w:pPr>
              <w:rPr>
                <w:rFonts w:ascii="Calibri" w:eastAsia="Calibri" w:hAnsi="Calibri" w:cs="Calibri"/>
                <w:b/>
                <w:bCs/>
                <w:i/>
                <w:iCs/>
                <w:sz w:val="18"/>
                <w:szCs w:val="18"/>
              </w:rPr>
            </w:pPr>
            <w:r w:rsidRPr="00EA23A1">
              <w:rPr>
                <w:rFonts w:ascii="Calibri" w:eastAsia="Calibri" w:hAnsi="Calibri" w:cs="Calibri"/>
                <w:b/>
                <w:bCs/>
                <w:i/>
                <w:iCs/>
                <w:sz w:val="18"/>
                <w:szCs w:val="18"/>
              </w:rPr>
              <w:t xml:space="preserve">We strongly recommend that as a minimum, you have a full server backup to ensure we can restore your service to 100% operation. </w:t>
            </w:r>
          </w:p>
          <w:p w14:paraId="726FDEDF" w14:textId="77777777" w:rsidR="00FB2B7F" w:rsidRDefault="00FB2B7F" w:rsidP="6711B4C2">
            <w:pPr>
              <w:rPr>
                <w:rFonts w:ascii="Calibri" w:eastAsia="Calibri" w:hAnsi="Calibri" w:cs="Calibri"/>
                <w:b/>
                <w:bCs/>
                <w:i/>
                <w:iCs/>
                <w:sz w:val="20"/>
                <w:szCs w:val="20"/>
              </w:rPr>
            </w:pPr>
          </w:p>
          <w:p w14:paraId="48C5FA70" w14:textId="77777777" w:rsidR="00FB2B7F" w:rsidRPr="00756613" w:rsidRDefault="00FB2B7F" w:rsidP="6711B4C2">
            <w:pPr>
              <w:rPr>
                <w:rFonts w:ascii="Calibri" w:eastAsia="Calibri" w:hAnsi="Calibri" w:cs="Calibri"/>
                <w:b/>
                <w:bCs/>
                <w:i/>
                <w:iCs/>
                <w:sz w:val="20"/>
                <w:szCs w:val="20"/>
              </w:rPr>
            </w:pPr>
          </w:p>
        </w:tc>
        <w:tc>
          <w:tcPr>
            <w:tcW w:w="3402" w:type="dxa"/>
            <w:shd w:val="clear" w:color="auto" w:fill="auto"/>
          </w:tcPr>
          <w:p w14:paraId="6E25640A" w14:textId="77777777" w:rsidR="00FB2B7F" w:rsidRPr="00FC0030" w:rsidRDefault="00FB2B7F" w:rsidP="006E46FA">
            <w:pPr>
              <w:rPr>
                <w:rFonts w:eastAsia="Times New Roman" w:cstheme="minorHAnsi"/>
                <w:color w:val="000000" w:themeColor="text1"/>
                <w:sz w:val="20"/>
                <w:szCs w:val="20"/>
                <w:lang w:eastAsia="en-GB"/>
              </w:rPr>
            </w:pPr>
          </w:p>
          <w:p w14:paraId="2B7BCD2B" w14:textId="77777777" w:rsidR="00FB2B7F" w:rsidRPr="00FC0030" w:rsidRDefault="00FB2B7F" w:rsidP="006E46FA">
            <w:pPr>
              <w:rPr>
                <w:rFonts w:eastAsia="Times New Roman" w:cstheme="minorHAnsi"/>
                <w:color w:val="000000" w:themeColor="text1"/>
                <w:sz w:val="20"/>
                <w:szCs w:val="20"/>
                <w:lang w:eastAsia="en-GB"/>
              </w:rPr>
            </w:pPr>
            <w:r w:rsidRPr="00FC0030">
              <w:rPr>
                <w:rFonts w:eastAsia="Times New Roman" w:cstheme="minorHAnsi"/>
                <w:color w:val="000000" w:themeColor="text1"/>
                <w:sz w:val="20"/>
                <w:szCs w:val="20"/>
                <w:lang w:eastAsia="en-GB"/>
              </w:rPr>
              <w:t>Peace of mind and the ability to budget for your school server, without the worry of unforeseen costs.</w:t>
            </w:r>
          </w:p>
          <w:p w14:paraId="477AB613" w14:textId="77777777" w:rsidR="00FB2B7F" w:rsidRPr="00FC0030" w:rsidRDefault="00FB2B7F" w:rsidP="006E46FA">
            <w:pPr>
              <w:rPr>
                <w:rFonts w:eastAsia="Times New Roman" w:cstheme="minorHAnsi"/>
                <w:color w:val="000000"/>
                <w:sz w:val="20"/>
                <w:szCs w:val="20"/>
                <w:lang w:eastAsia="en-GB"/>
              </w:rPr>
            </w:pPr>
          </w:p>
          <w:p w14:paraId="49A7CD5F" w14:textId="77777777" w:rsidR="00FB2B7F" w:rsidRPr="00FC0030" w:rsidRDefault="00FB2B7F" w:rsidP="006E46FA">
            <w:pPr>
              <w:rPr>
                <w:rFonts w:eastAsia="Times New Roman" w:cstheme="minorHAnsi"/>
                <w:color w:val="000000" w:themeColor="text1"/>
                <w:sz w:val="20"/>
                <w:szCs w:val="20"/>
                <w:lang w:eastAsia="en-GB"/>
              </w:rPr>
            </w:pPr>
            <w:r w:rsidRPr="00FC0030">
              <w:rPr>
                <w:rFonts w:eastAsia="Times New Roman" w:cstheme="minorHAnsi"/>
                <w:color w:val="000000" w:themeColor="text1"/>
                <w:sz w:val="20"/>
                <w:szCs w:val="20"/>
                <w:lang w:eastAsia="en-GB"/>
              </w:rPr>
              <w:t>Continued server support and maintenance during the lifetime of the server.</w:t>
            </w:r>
          </w:p>
          <w:p w14:paraId="457E8084" w14:textId="77777777" w:rsidR="00FB2B7F" w:rsidRPr="00FC0030" w:rsidRDefault="00FB2B7F" w:rsidP="006E46FA">
            <w:pPr>
              <w:rPr>
                <w:rFonts w:eastAsia="Times New Roman" w:cstheme="minorHAnsi"/>
                <w:color w:val="000000" w:themeColor="text1"/>
                <w:sz w:val="20"/>
                <w:szCs w:val="20"/>
                <w:lang w:eastAsia="en-GB"/>
              </w:rPr>
            </w:pPr>
          </w:p>
          <w:p w14:paraId="21151AFA" w14:textId="77777777" w:rsidR="00FB2B7F" w:rsidRPr="00FC0030" w:rsidRDefault="00FB2B7F" w:rsidP="006E46FA">
            <w:pPr>
              <w:rPr>
                <w:rFonts w:cstheme="minorHAnsi"/>
                <w:color w:val="000000" w:themeColor="text1"/>
                <w:sz w:val="20"/>
                <w:szCs w:val="20"/>
              </w:rPr>
            </w:pPr>
            <w:r w:rsidRPr="00FC0030">
              <w:rPr>
                <w:rFonts w:eastAsia="Times New Roman" w:cstheme="minorHAnsi"/>
                <w:color w:val="000000" w:themeColor="text1"/>
                <w:sz w:val="20"/>
                <w:szCs w:val="20"/>
                <w:lang w:eastAsia="en-GB"/>
              </w:rPr>
              <w:t>A replacement server in the event of failure.</w:t>
            </w:r>
          </w:p>
          <w:p w14:paraId="41B8A630" w14:textId="77777777" w:rsidR="00FB2B7F" w:rsidRPr="00FC0030" w:rsidRDefault="00FB2B7F" w:rsidP="006E46FA">
            <w:pPr>
              <w:rPr>
                <w:rFonts w:eastAsia="Times New Roman" w:cstheme="minorHAnsi"/>
                <w:color w:val="000000" w:themeColor="text1"/>
                <w:sz w:val="20"/>
                <w:szCs w:val="20"/>
                <w:lang w:eastAsia="en-GB"/>
              </w:rPr>
            </w:pPr>
          </w:p>
          <w:p w14:paraId="63CC5035" w14:textId="77777777" w:rsidR="00FB2B7F" w:rsidRDefault="00FB2B7F" w:rsidP="006E46FA">
            <w:pPr>
              <w:rPr>
                <w:rFonts w:eastAsia="Times New Roman" w:cstheme="minorHAnsi"/>
                <w:color w:val="000000" w:themeColor="text1"/>
                <w:sz w:val="20"/>
                <w:szCs w:val="20"/>
                <w:lang w:eastAsia="en-GB"/>
              </w:rPr>
            </w:pPr>
            <w:r w:rsidRPr="00FC0030">
              <w:rPr>
                <w:rFonts w:eastAsia="Times New Roman" w:cstheme="minorHAnsi"/>
                <w:color w:val="000000" w:themeColor="text1"/>
                <w:sz w:val="20"/>
                <w:szCs w:val="20"/>
                <w:lang w:eastAsia="en-GB"/>
              </w:rPr>
              <w:t>Migration of a capital cost to a revenue cost.</w:t>
            </w:r>
          </w:p>
          <w:p w14:paraId="302DFA1D" w14:textId="77777777" w:rsidR="00FB2B7F" w:rsidRPr="00EA23A1" w:rsidRDefault="00FB2B7F" w:rsidP="006E46FA">
            <w:pPr>
              <w:rPr>
                <w:rFonts w:eastAsia="Times New Roman" w:cstheme="minorHAnsi"/>
                <w:b/>
                <w:bCs/>
              </w:rPr>
            </w:pPr>
          </w:p>
          <w:p w14:paraId="6EE103D9" w14:textId="77777777" w:rsidR="00FB2B7F" w:rsidRPr="00EA23A1" w:rsidRDefault="00FB2B7F" w:rsidP="006E46FA">
            <w:pPr>
              <w:rPr>
                <w:rFonts w:cstheme="minorHAnsi"/>
                <w:color w:val="FFFFFF" w:themeColor="background1"/>
              </w:rPr>
            </w:pPr>
            <w:r w:rsidRPr="00EA23A1">
              <w:rPr>
                <w:rFonts w:eastAsia="Times New Roman" w:cstheme="minorHAnsi"/>
                <w:sz w:val="20"/>
                <w:szCs w:val="20"/>
              </w:rPr>
              <w:t xml:space="preserve">Includes latest MS Server </w:t>
            </w:r>
            <w:r>
              <w:rPr>
                <w:rFonts w:eastAsia="Times New Roman" w:cstheme="minorHAnsi"/>
                <w:sz w:val="20"/>
                <w:szCs w:val="20"/>
              </w:rPr>
              <w:t xml:space="preserve">operating system </w:t>
            </w:r>
            <w:r w:rsidRPr="00EA23A1">
              <w:rPr>
                <w:rFonts w:eastAsia="Times New Roman" w:cstheme="minorHAnsi"/>
                <w:sz w:val="20"/>
                <w:szCs w:val="20"/>
              </w:rPr>
              <w:t>licence.</w:t>
            </w:r>
          </w:p>
        </w:tc>
      </w:tr>
    </w:tbl>
    <w:p w14:paraId="50F4EC39" w14:textId="77777777" w:rsidR="00FB638B" w:rsidRDefault="00FB638B" w:rsidP="005E4933">
      <w:pPr>
        <w:spacing w:after="0" w:line="240" w:lineRule="auto"/>
      </w:pPr>
    </w:p>
    <w:p w14:paraId="46BE9015" w14:textId="17AA559D" w:rsidR="005E4933" w:rsidRPr="0066299A" w:rsidRDefault="00700192" w:rsidP="005E4933">
      <w:pPr>
        <w:spacing w:after="0" w:line="240" w:lineRule="auto"/>
        <w:rPr>
          <w:rFonts w:cstheme="minorHAnsi"/>
          <w:sz w:val="20"/>
          <w:szCs w:val="20"/>
        </w:rPr>
      </w:pPr>
      <w:hyperlink w:anchor="_Service_Index" w:history="1">
        <w:r w:rsidR="005E4933" w:rsidRPr="0066299A">
          <w:rPr>
            <w:rStyle w:val="Hyperlink"/>
            <w:rFonts w:cstheme="minorHAnsi"/>
            <w:sz w:val="20"/>
            <w:szCs w:val="20"/>
          </w:rPr>
          <w:t>Back to Service Index</w:t>
        </w:r>
      </w:hyperlink>
    </w:p>
    <w:p w14:paraId="5F5EF02F" w14:textId="77777777" w:rsidR="00853D4C" w:rsidRDefault="00853D4C" w:rsidP="00853D4C">
      <w:pPr>
        <w:tabs>
          <w:tab w:val="left" w:pos="1310"/>
        </w:tabs>
      </w:pPr>
    </w:p>
    <w:p w14:paraId="7487807B" w14:textId="77777777" w:rsidR="00FB61FE" w:rsidRDefault="00FB61FE" w:rsidP="00F87549">
      <w:pPr>
        <w:rPr>
          <w:sz w:val="20"/>
          <w:szCs w:val="20"/>
        </w:rPr>
      </w:pPr>
    </w:p>
    <w:p w14:paraId="5D48D536" w14:textId="77777777" w:rsidR="007C315B" w:rsidRDefault="007C315B" w:rsidP="00A6425C">
      <w:pPr>
        <w:pStyle w:val="Heading1"/>
        <w:spacing w:after="120"/>
        <w:rPr>
          <w:rFonts w:asciiTheme="majorHAnsi" w:eastAsiaTheme="majorEastAsia" w:hAnsiTheme="majorHAnsi" w:cstheme="minorBidi"/>
          <w:color w:val="2E74B5" w:themeColor="accent1" w:themeShade="BF"/>
          <w:sz w:val="28"/>
          <w:szCs w:val="28"/>
          <w:u w:val="none"/>
        </w:rPr>
      </w:pPr>
      <w:bookmarkStart w:id="56" w:name="Server_Emergency_Loan_Service"/>
      <w:bookmarkStart w:id="57" w:name="_Toc126076002"/>
      <w:bookmarkEnd w:id="56"/>
    </w:p>
    <w:p w14:paraId="3663332F" w14:textId="2F2C9B26" w:rsidR="00A6425C" w:rsidRPr="00A6425C" w:rsidRDefault="00A6425C" w:rsidP="00A6425C">
      <w:pPr>
        <w:pStyle w:val="Heading1"/>
        <w:spacing w:after="120"/>
        <w:rPr>
          <w:rFonts w:asciiTheme="majorHAnsi" w:eastAsiaTheme="majorEastAsia" w:hAnsiTheme="majorHAnsi" w:cstheme="minorBidi"/>
          <w:color w:val="2E74B5" w:themeColor="accent1" w:themeShade="BF"/>
          <w:sz w:val="28"/>
          <w:szCs w:val="28"/>
          <w:u w:val="none"/>
        </w:rPr>
      </w:pPr>
      <w:bookmarkStart w:id="58" w:name="_Toc159237137"/>
      <w:r w:rsidRPr="00A6425C">
        <w:rPr>
          <w:rFonts w:asciiTheme="majorHAnsi" w:eastAsiaTheme="majorEastAsia" w:hAnsiTheme="majorHAnsi" w:cstheme="minorBidi"/>
          <w:color w:val="2E74B5" w:themeColor="accent1" w:themeShade="BF"/>
          <w:sz w:val="28"/>
          <w:szCs w:val="28"/>
          <w:u w:val="none"/>
        </w:rPr>
        <w:t>Server Emergency Loan Service</w:t>
      </w:r>
      <w:bookmarkEnd w:id="57"/>
      <w:bookmarkEnd w:id="58"/>
    </w:p>
    <w:tbl>
      <w:tblPr>
        <w:tblStyle w:val="TableGrid"/>
        <w:tblW w:w="10343" w:type="dxa"/>
        <w:tblLook w:val="04A0" w:firstRow="1" w:lastRow="0" w:firstColumn="1" w:lastColumn="0" w:noHBand="0" w:noVBand="1"/>
      </w:tblPr>
      <w:tblGrid>
        <w:gridCol w:w="562"/>
        <w:gridCol w:w="1418"/>
        <w:gridCol w:w="5245"/>
        <w:gridCol w:w="3118"/>
      </w:tblGrid>
      <w:tr w:rsidR="00F226EF" w14:paraId="7D565D54" w14:textId="77777777" w:rsidTr="000555B2">
        <w:trPr>
          <w:trHeight w:val="425"/>
        </w:trPr>
        <w:tc>
          <w:tcPr>
            <w:tcW w:w="562" w:type="dxa"/>
            <w:shd w:val="clear" w:color="auto" w:fill="2F5496" w:themeFill="accent5" w:themeFillShade="BF"/>
            <w:vAlign w:val="center"/>
          </w:tcPr>
          <w:p w14:paraId="0CFC67B4" w14:textId="77777777" w:rsidR="00F226EF" w:rsidRDefault="00F226EF" w:rsidP="000555B2">
            <w:pPr>
              <w:rPr>
                <w:color w:val="000000" w:themeColor="text1"/>
                <w:sz w:val="20"/>
                <w:szCs w:val="20"/>
              </w:rPr>
            </w:pPr>
            <w:r w:rsidRPr="6D8F8921">
              <w:rPr>
                <w:rFonts w:cs="Arial"/>
                <w:b/>
                <w:bCs/>
                <w:color w:val="FFFFFF" w:themeColor="background1"/>
              </w:rPr>
              <w:t>Ref</w:t>
            </w:r>
          </w:p>
        </w:tc>
        <w:tc>
          <w:tcPr>
            <w:tcW w:w="1418" w:type="dxa"/>
            <w:shd w:val="clear" w:color="auto" w:fill="2F5496" w:themeFill="accent5" w:themeFillShade="BF"/>
            <w:vAlign w:val="center"/>
          </w:tcPr>
          <w:p w14:paraId="4A232D72" w14:textId="77777777" w:rsidR="00F226EF" w:rsidRDefault="00F226EF" w:rsidP="000555B2">
            <w:pPr>
              <w:rPr>
                <w:color w:val="000000" w:themeColor="text1"/>
                <w:sz w:val="20"/>
                <w:szCs w:val="20"/>
              </w:rPr>
            </w:pPr>
            <w:r w:rsidRPr="6D8F8921">
              <w:rPr>
                <w:rFonts w:cs="Arial"/>
                <w:b/>
                <w:bCs/>
                <w:color w:val="FFFFFF" w:themeColor="background1"/>
              </w:rPr>
              <w:t>Service</w:t>
            </w:r>
          </w:p>
        </w:tc>
        <w:tc>
          <w:tcPr>
            <w:tcW w:w="5245" w:type="dxa"/>
            <w:shd w:val="clear" w:color="auto" w:fill="2F5496" w:themeFill="accent5" w:themeFillShade="BF"/>
            <w:vAlign w:val="center"/>
          </w:tcPr>
          <w:p w14:paraId="42934C13" w14:textId="77777777" w:rsidR="00F226EF" w:rsidRDefault="00F226EF" w:rsidP="000555B2">
            <w:pPr>
              <w:rPr>
                <w:color w:val="000000" w:themeColor="text1"/>
                <w:sz w:val="20"/>
                <w:szCs w:val="20"/>
              </w:rPr>
            </w:pPr>
            <w:r w:rsidRPr="6D8F8921">
              <w:rPr>
                <w:rFonts w:cs="Arial"/>
                <w:b/>
                <w:bCs/>
                <w:color w:val="FFFFFF" w:themeColor="background1"/>
              </w:rPr>
              <w:t>Service Description</w:t>
            </w:r>
          </w:p>
        </w:tc>
        <w:tc>
          <w:tcPr>
            <w:tcW w:w="3118" w:type="dxa"/>
            <w:shd w:val="clear" w:color="auto" w:fill="2F5496" w:themeFill="accent5" w:themeFillShade="BF"/>
            <w:vAlign w:val="center"/>
          </w:tcPr>
          <w:p w14:paraId="27DA50B1" w14:textId="77777777" w:rsidR="00F226EF" w:rsidRDefault="00F226EF" w:rsidP="000555B2">
            <w:pPr>
              <w:rPr>
                <w:color w:val="000000" w:themeColor="text1"/>
                <w:sz w:val="20"/>
                <w:szCs w:val="20"/>
              </w:rPr>
            </w:pPr>
            <w:r w:rsidRPr="6D8F8921">
              <w:rPr>
                <w:rFonts w:cs="Arial"/>
                <w:b/>
                <w:bCs/>
                <w:color w:val="FFFFFF" w:themeColor="background1"/>
              </w:rPr>
              <w:t>Benefits</w:t>
            </w:r>
          </w:p>
        </w:tc>
      </w:tr>
      <w:tr w:rsidR="00F226EF" w14:paraId="203203A7" w14:textId="77777777" w:rsidTr="000555B2">
        <w:tc>
          <w:tcPr>
            <w:tcW w:w="562" w:type="dxa"/>
            <w:shd w:val="clear" w:color="auto" w:fill="CCFFFF"/>
            <w:vAlign w:val="center"/>
          </w:tcPr>
          <w:p w14:paraId="75476735" w14:textId="77777777" w:rsidR="00F226EF" w:rsidRPr="008955F1" w:rsidRDefault="00F226EF" w:rsidP="000555B2">
            <w:pPr>
              <w:jc w:val="center"/>
              <w:rPr>
                <w:b/>
                <w:color w:val="000000" w:themeColor="text1"/>
                <w:sz w:val="20"/>
                <w:szCs w:val="20"/>
              </w:rPr>
            </w:pPr>
            <w:r>
              <w:rPr>
                <w:b/>
                <w:color w:val="000000" w:themeColor="text1"/>
                <w:sz w:val="20"/>
                <w:szCs w:val="20"/>
              </w:rPr>
              <w:t>7</w:t>
            </w:r>
          </w:p>
        </w:tc>
        <w:tc>
          <w:tcPr>
            <w:tcW w:w="1418" w:type="dxa"/>
            <w:shd w:val="clear" w:color="auto" w:fill="auto"/>
            <w:vAlign w:val="center"/>
          </w:tcPr>
          <w:p w14:paraId="4F4F5AA8" w14:textId="77777777" w:rsidR="00F226EF" w:rsidRDefault="00F226EF" w:rsidP="000555B2">
            <w:pPr>
              <w:jc w:val="center"/>
              <w:rPr>
                <w:color w:val="000000" w:themeColor="text1"/>
                <w:sz w:val="20"/>
                <w:szCs w:val="20"/>
              </w:rPr>
            </w:pPr>
            <w:bookmarkStart w:id="59" w:name="ServerLoan"/>
            <w:r w:rsidRPr="6D8F8921">
              <w:rPr>
                <w:b/>
                <w:bCs/>
                <w:color w:val="000000" w:themeColor="text1"/>
                <w:sz w:val="20"/>
                <w:szCs w:val="20"/>
              </w:rPr>
              <w:t>Server Emergency Loan Service</w:t>
            </w:r>
            <w:bookmarkEnd w:id="59"/>
          </w:p>
        </w:tc>
        <w:tc>
          <w:tcPr>
            <w:tcW w:w="5245" w:type="dxa"/>
            <w:shd w:val="clear" w:color="auto" w:fill="auto"/>
            <w:vAlign w:val="center"/>
          </w:tcPr>
          <w:p w14:paraId="3255C95B" w14:textId="77777777" w:rsidR="00F226EF" w:rsidRPr="00F87549" w:rsidRDefault="00F226EF" w:rsidP="000555B2">
            <w:pPr>
              <w:rPr>
                <w:rFonts w:eastAsia="Times New Roman"/>
                <w:sz w:val="20"/>
                <w:szCs w:val="20"/>
              </w:rPr>
            </w:pPr>
            <w:r w:rsidRPr="6D8F8921">
              <w:rPr>
                <w:rFonts w:eastAsia="Times New Roman"/>
                <w:kern w:val="32"/>
                <w:sz w:val="20"/>
                <w:szCs w:val="20"/>
              </w:rPr>
              <w:t>Our Server Emergency Loan Service acts as a type of insurance policy.</w:t>
            </w:r>
            <w:r w:rsidRPr="00F87549">
              <w:rPr>
                <w:rFonts w:eastAsia="Times New Roman" w:cstheme="minorHAnsi"/>
                <w:iCs/>
                <w:kern w:val="32"/>
                <w:sz w:val="20"/>
                <w:szCs w:val="20"/>
              </w:rPr>
              <w:br/>
            </w:r>
          </w:p>
          <w:p w14:paraId="201A783C" w14:textId="77777777" w:rsidR="00F226EF" w:rsidRPr="008C15E3" w:rsidRDefault="00F226EF" w:rsidP="000555B2">
            <w:pPr>
              <w:rPr>
                <w:strike/>
                <w:sz w:val="20"/>
                <w:szCs w:val="20"/>
              </w:rPr>
            </w:pPr>
            <w:r w:rsidRPr="47C932EC">
              <w:rPr>
                <w:rFonts w:eastAsia="Times New Roman"/>
                <w:kern w:val="32"/>
                <w:sz w:val="20"/>
                <w:szCs w:val="20"/>
              </w:rPr>
              <w:t xml:space="preserve">Should one or more of </w:t>
            </w:r>
            <w:r>
              <w:rPr>
                <w:rFonts w:eastAsia="Times New Roman"/>
                <w:kern w:val="32"/>
                <w:sz w:val="20"/>
                <w:szCs w:val="20"/>
              </w:rPr>
              <w:t xml:space="preserve">your servers develop a </w:t>
            </w:r>
            <w:r w:rsidRPr="47C932EC">
              <w:rPr>
                <w:rFonts w:eastAsia="Times New Roman"/>
                <w:kern w:val="32"/>
                <w:sz w:val="20"/>
                <w:szCs w:val="20"/>
              </w:rPr>
              <w:t>fault</w:t>
            </w:r>
            <w:r>
              <w:rPr>
                <w:rFonts w:eastAsia="Times New Roman"/>
                <w:kern w:val="32"/>
                <w:sz w:val="20"/>
                <w:szCs w:val="20"/>
              </w:rPr>
              <w:t xml:space="preserve"> that cannot be resolved by the end of the next working day, we will </w:t>
            </w:r>
            <w:r w:rsidRPr="47C932EC">
              <w:rPr>
                <w:rFonts w:eastAsia="Times New Roman"/>
                <w:kern w:val="32"/>
                <w:sz w:val="20"/>
                <w:szCs w:val="20"/>
              </w:rPr>
              <w:t>provide you with a temporary replacement server, on a 30</w:t>
            </w:r>
            <w:r>
              <w:rPr>
                <w:rFonts w:eastAsia="Times New Roman"/>
                <w:kern w:val="32"/>
                <w:sz w:val="20"/>
                <w:szCs w:val="20"/>
              </w:rPr>
              <w:t>-</w:t>
            </w:r>
            <w:r w:rsidRPr="47C932EC">
              <w:rPr>
                <w:rFonts w:eastAsia="Times New Roman"/>
                <w:kern w:val="32"/>
                <w:sz w:val="20"/>
                <w:szCs w:val="20"/>
              </w:rPr>
              <w:t xml:space="preserve">day loan basis, </w:t>
            </w:r>
            <w:r>
              <w:rPr>
                <w:rFonts w:eastAsia="Times New Roman"/>
                <w:kern w:val="32"/>
                <w:sz w:val="20"/>
                <w:szCs w:val="20"/>
              </w:rPr>
              <w:t>to provide</w:t>
            </w:r>
            <w:r w:rsidRPr="3784D534">
              <w:rPr>
                <w:rFonts w:eastAsia="Times New Roman"/>
                <w:sz w:val="20"/>
                <w:szCs w:val="20"/>
              </w:rPr>
              <w:t xml:space="preserve"> core networking functions: DHCP and DNS that should enable accessing internet-based services and allow users to work. </w:t>
            </w:r>
            <w:r>
              <w:rPr>
                <w:rFonts w:eastAsia="Times New Roman"/>
                <w:kern w:val="32"/>
                <w:sz w:val="20"/>
                <w:szCs w:val="20"/>
              </w:rPr>
              <w:t xml:space="preserve">The server </w:t>
            </w:r>
            <w:r w:rsidRPr="47C932EC">
              <w:rPr>
                <w:rFonts w:eastAsia="Times New Roman"/>
                <w:kern w:val="32"/>
                <w:sz w:val="20"/>
                <w:szCs w:val="20"/>
              </w:rPr>
              <w:t xml:space="preserve">will </w:t>
            </w:r>
            <w:r>
              <w:rPr>
                <w:rFonts w:eastAsia="Times New Roman"/>
                <w:kern w:val="32"/>
                <w:sz w:val="20"/>
                <w:szCs w:val="20"/>
              </w:rPr>
              <w:t xml:space="preserve">be </w:t>
            </w:r>
            <w:r w:rsidRPr="47C932EC">
              <w:rPr>
                <w:rFonts w:eastAsia="Times New Roman"/>
                <w:kern w:val="32"/>
                <w:sz w:val="20"/>
                <w:szCs w:val="20"/>
              </w:rPr>
              <w:t>configure</w:t>
            </w:r>
            <w:r>
              <w:rPr>
                <w:rFonts w:eastAsia="Times New Roman"/>
                <w:kern w:val="32"/>
                <w:sz w:val="20"/>
                <w:szCs w:val="20"/>
              </w:rPr>
              <w:t>d</w:t>
            </w:r>
            <w:r w:rsidRPr="47C932EC">
              <w:rPr>
                <w:rFonts w:eastAsia="Times New Roman"/>
                <w:kern w:val="32"/>
                <w:sz w:val="20"/>
                <w:szCs w:val="20"/>
              </w:rPr>
              <w:t xml:space="preserve"> with a basic server operating system and </w:t>
            </w:r>
            <w:r>
              <w:rPr>
                <w:rFonts w:eastAsia="Times New Roman"/>
                <w:kern w:val="32"/>
                <w:sz w:val="20"/>
                <w:szCs w:val="20"/>
              </w:rPr>
              <w:t xml:space="preserve">will be </w:t>
            </w:r>
            <w:r w:rsidRPr="47C932EC">
              <w:rPr>
                <w:rFonts w:eastAsia="Times New Roman"/>
                <w:kern w:val="32"/>
                <w:sz w:val="20"/>
                <w:szCs w:val="20"/>
              </w:rPr>
              <w:t>deliver</w:t>
            </w:r>
            <w:r>
              <w:rPr>
                <w:rFonts w:eastAsia="Times New Roman"/>
                <w:kern w:val="32"/>
                <w:sz w:val="20"/>
                <w:szCs w:val="20"/>
              </w:rPr>
              <w:t>ed</w:t>
            </w:r>
            <w:r w:rsidRPr="47C932EC">
              <w:rPr>
                <w:rFonts w:eastAsia="Times New Roman"/>
                <w:kern w:val="32"/>
                <w:sz w:val="20"/>
                <w:szCs w:val="20"/>
              </w:rPr>
              <w:t xml:space="preserve"> to the school.  Once </w:t>
            </w:r>
            <w:r w:rsidRPr="00B5678C">
              <w:rPr>
                <w:rFonts w:eastAsia="Times New Roman"/>
                <w:kern w:val="32"/>
                <w:sz w:val="20"/>
                <w:szCs w:val="20"/>
              </w:rPr>
              <w:t xml:space="preserve">the replacement server has been set up any existing backup data will be restored to the server as a temporary solution whilst yours is being repaired/replaced. Restored functionality will be dependent on the quality of the backup.   </w:t>
            </w:r>
          </w:p>
          <w:p w14:paraId="328356E9" w14:textId="77777777" w:rsidR="00F226EF" w:rsidRPr="00F87549" w:rsidRDefault="00F226EF" w:rsidP="000555B2">
            <w:pPr>
              <w:rPr>
                <w:sz w:val="20"/>
                <w:szCs w:val="20"/>
              </w:rPr>
            </w:pPr>
          </w:p>
          <w:p w14:paraId="73A9FC90" w14:textId="77777777" w:rsidR="00F226EF" w:rsidRDefault="00F226EF" w:rsidP="000555B2">
            <w:pPr>
              <w:rPr>
                <w:sz w:val="20"/>
                <w:szCs w:val="20"/>
              </w:rPr>
            </w:pPr>
            <w:r>
              <w:rPr>
                <w:sz w:val="20"/>
                <w:szCs w:val="20"/>
              </w:rPr>
              <w:t>We will advise on the repair or replacement options available to you.  However, it</w:t>
            </w:r>
            <w:r w:rsidRPr="6D8F8921">
              <w:rPr>
                <w:sz w:val="20"/>
                <w:szCs w:val="20"/>
              </w:rPr>
              <w:t xml:space="preserve"> is the school’s responsibility to purchase a replacement server</w:t>
            </w:r>
            <w:r>
              <w:rPr>
                <w:sz w:val="20"/>
                <w:szCs w:val="20"/>
              </w:rPr>
              <w:t>, if required</w:t>
            </w:r>
            <w:r w:rsidRPr="6D8F8921">
              <w:rPr>
                <w:sz w:val="20"/>
                <w:szCs w:val="20"/>
              </w:rPr>
              <w:t xml:space="preserve">.  </w:t>
            </w:r>
            <w:r>
              <w:rPr>
                <w:sz w:val="20"/>
                <w:szCs w:val="20"/>
              </w:rPr>
              <w:t xml:space="preserve">Procurement services are available via Shropshire ICT. </w:t>
            </w:r>
          </w:p>
          <w:p w14:paraId="5B4B0AEF" w14:textId="77777777" w:rsidR="00F226EF" w:rsidRPr="005637EF" w:rsidRDefault="00F226EF" w:rsidP="000555B2">
            <w:pPr>
              <w:rPr>
                <w:sz w:val="20"/>
                <w:szCs w:val="20"/>
              </w:rPr>
            </w:pPr>
          </w:p>
          <w:p w14:paraId="68EF5EF2" w14:textId="77777777" w:rsidR="00F226EF" w:rsidRPr="005637EF" w:rsidRDefault="00F226EF" w:rsidP="000555B2">
            <w:pPr>
              <w:rPr>
                <w:sz w:val="20"/>
                <w:szCs w:val="20"/>
              </w:rPr>
            </w:pPr>
            <w:r w:rsidRPr="005637EF">
              <w:rPr>
                <w:sz w:val="20"/>
                <w:szCs w:val="20"/>
              </w:rPr>
              <w:t xml:space="preserve">It is the school’s responsibility to arrange for an adequate backup service.  </w:t>
            </w:r>
            <w:r w:rsidRPr="00C82146">
              <w:rPr>
                <w:sz w:val="20"/>
                <w:szCs w:val="20"/>
              </w:rPr>
              <w:t>Online Backup (service #1</w:t>
            </w:r>
            <w:r>
              <w:rPr>
                <w:sz w:val="20"/>
                <w:szCs w:val="20"/>
              </w:rPr>
              <w:t>5)</w:t>
            </w:r>
            <w:r w:rsidRPr="005637EF">
              <w:rPr>
                <w:sz w:val="20"/>
                <w:szCs w:val="20"/>
              </w:rPr>
              <w:t xml:space="preserve"> can be purchased from Shropshire ICT.</w:t>
            </w:r>
          </w:p>
          <w:p w14:paraId="421A47E0" w14:textId="77777777" w:rsidR="00F226EF" w:rsidRDefault="00F226EF" w:rsidP="000555B2">
            <w:pPr>
              <w:rPr>
                <w:sz w:val="20"/>
                <w:szCs w:val="20"/>
              </w:rPr>
            </w:pPr>
          </w:p>
          <w:p w14:paraId="05442DAD" w14:textId="77777777" w:rsidR="00F226EF" w:rsidRDefault="00F226EF" w:rsidP="000555B2">
            <w:pPr>
              <w:contextualSpacing/>
              <w:rPr>
                <w:sz w:val="20"/>
                <w:szCs w:val="20"/>
              </w:rPr>
            </w:pPr>
            <w:r w:rsidRPr="6D8F8921">
              <w:rPr>
                <w:sz w:val="20"/>
                <w:szCs w:val="20"/>
              </w:rPr>
              <w:t>After 30 days have elapsed, we reserve the right to collect the loan server. </w:t>
            </w:r>
            <w:r>
              <w:rPr>
                <w:sz w:val="20"/>
                <w:szCs w:val="20"/>
              </w:rPr>
              <w:t xml:space="preserve"> Loan servers that are still required after the 30-day period may incur additional costs.</w:t>
            </w:r>
          </w:p>
          <w:p w14:paraId="2398FC66" w14:textId="77777777" w:rsidR="00F226EF" w:rsidRDefault="00F226EF" w:rsidP="000555B2">
            <w:pPr>
              <w:contextualSpacing/>
              <w:rPr>
                <w:sz w:val="20"/>
                <w:szCs w:val="20"/>
              </w:rPr>
            </w:pPr>
          </w:p>
          <w:p w14:paraId="3F179186" w14:textId="77777777" w:rsidR="00F226EF" w:rsidRPr="00D4002A" w:rsidRDefault="00F226EF" w:rsidP="000555B2">
            <w:pPr>
              <w:rPr>
                <w:sz w:val="20"/>
                <w:szCs w:val="20"/>
              </w:rPr>
            </w:pPr>
            <w:r w:rsidRPr="00D4002A">
              <w:rPr>
                <w:sz w:val="20"/>
                <w:szCs w:val="20"/>
              </w:rPr>
              <w:t>The service includes:</w:t>
            </w:r>
          </w:p>
          <w:p w14:paraId="06368B90" w14:textId="77777777" w:rsidR="00F226EF" w:rsidRPr="00D4002A" w:rsidRDefault="00F226EF" w:rsidP="00F226EF">
            <w:pPr>
              <w:numPr>
                <w:ilvl w:val="0"/>
                <w:numId w:val="1"/>
              </w:numPr>
              <w:autoSpaceDN w:val="0"/>
              <w:contextualSpacing/>
              <w:rPr>
                <w:sz w:val="20"/>
                <w:szCs w:val="20"/>
              </w:rPr>
            </w:pPr>
            <w:r w:rsidRPr="00D4002A">
              <w:rPr>
                <w:sz w:val="20"/>
                <w:szCs w:val="20"/>
              </w:rPr>
              <w:t>An 8-hour response (during available service hours).</w:t>
            </w:r>
          </w:p>
          <w:p w14:paraId="7594CA88" w14:textId="77777777" w:rsidR="00F226EF" w:rsidRPr="00D4002A" w:rsidRDefault="00F226EF" w:rsidP="00F226EF">
            <w:pPr>
              <w:numPr>
                <w:ilvl w:val="0"/>
                <w:numId w:val="1"/>
              </w:numPr>
              <w:autoSpaceDN w:val="0"/>
              <w:contextualSpacing/>
              <w:rPr>
                <w:sz w:val="20"/>
                <w:szCs w:val="20"/>
              </w:rPr>
            </w:pPr>
            <w:r w:rsidRPr="00D4002A">
              <w:rPr>
                <w:sz w:val="20"/>
                <w:szCs w:val="20"/>
              </w:rPr>
              <w:t>Technician costs (including on-site time) associated with the diagnosis and exchange of the physical server.  (3 days maximum)</w:t>
            </w:r>
          </w:p>
          <w:p w14:paraId="682ABE96" w14:textId="77777777" w:rsidR="00F226EF" w:rsidRPr="00D4002A" w:rsidRDefault="00F226EF" w:rsidP="00F226EF">
            <w:pPr>
              <w:numPr>
                <w:ilvl w:val="0"/>
                <w:numId w:val="1"/>
              </w:numPr>
              <w:autoSpaceDN w:val="0"/>
              <w:contextualSpacing/>
              <w:rPr>
                <w:sz w:val="20"/>
                <w:szCs w:val="20"/>
              </w:rPr>
            </w:pPr>
            <w:r w:rsidRPr="00D4002A">
              <w:rPr>
                <w:sz w:val="20"/>
                <w:szCs w:val="20"/>
              </w:rPr>
              <w:t>All courier costs associated with the service*</w:t>
            </w:r>
          </w:p>
          <w:p w14:paraId="4ADE7202" w14:textId="77777777" w:rsidR="00F226EF" w:rsidRPr="005637EF" w:rsidRDefault="00F226EF" w:rsidP="00F226EF">
            <w:pPr>
              <w:numPr>
                <w:ilvl w:val="0"/>
                <w:numId w:val="1"/>
              </w:numPr>
              <w:contextualSpacing/>
              <w:rPr>
                <w:sz w:val="20"/>
                <w:szCs w:val="20"/>
              </w:rPr>
            </w:pPr>
            <w:r w:rsidRPr="3784D534">
              <w:rPr>
                <w:sz w:val="20"/>
                <w:szCs w:val="20"/>
              </w:rPr>
              <w:t xml:space="preserve">Recovery </w:t>
            </w:r>
            <w:r w:rsidRPr="005637EF">
              <w:rPr>
                <w:sz w:val="20"/>
                <w:szCs w:val="20"/>
              </w:rPr>
              <w:t>of data where an appropriate and current backup is available</w:t>
            </w:r>
            <w:r w:rsidRPr="3784D534">
              <w:rPr>
                <w:sz w:val="20"/>
                <w:szCs w:val="20"/>
              </w:rPr>
              <w:t xml:space="preserve"> – IMPORTANT - the functionality, integrity and quality of the recovery will be entirely dependent on the quality of the backups you have.</w:t>
            </w:r>
            <w:r w:rsidRPr="005637EF">
              <w:rPr>
                <w:sz w:val="20"/>
                <w:szCs w:val="20"/>
              </w:rPr>
              <w:t xml:space="preserve">  If you don’t adhere to one of our recommended full server backup methods we cannot guarantee that your service can be restored to full functionality.  </w:t>
            </w:r>
          </w:p>
          <w:p w14:paraId="52C897AF" w14:textId="77777777" w:rsidR="00F226EF" w:rsidRDefault="00F226EF" w:rsidP="000555B2">
            <w:pPr>
              <w:ind w:left="360"/>
            </w:pPr>
          </w:p>
          <w:p w14:paraId="746FF00F" w14:textId="77777777" w:rsidR="00F226EF" w:rsidRPr="008D0EC7" w:rsidRDefault="00F226EF" w:rsidP="000555B2">
            <w:pPr>
              <w:ind w:left="720"/>
              <w:rPr>
                <w:sz w:val="18"/>
                <w:szCs w:val="18"/>
              </w:rPr>
            </w:pPr>
            <w:r>
              <w:t>*</w:t>
            </w:r>
            <w:r w:rsidRPr="3784D534">
              <w:rPr>
                <w:sz w:val="18"/>
                <w:szCs w:val="18"/>
              </w:rPr>
              <w:t>Additional charges may apply for out of county schools.</w:t>
            </w:r>
          </w:p>
          <w:p w14:paraId="05596757" w14:textId="77777777" w:rsidR="00F226EF" w:rsidRDefault="00F226EF" w:rsidP="000555B2">
            <w:pPr>
              <w:rPr>
                <w:sz w:val="20"/>
                <w:szCs w:val="20"/>
              </w:rPr>
            </w:pPr>
          </w:p>
          <w:p w14:paraId="51DE19B2" w14:textId="77777777" w:rsidR="00F226EF" w:rsidRPr="00657DAF" w:rsidRDefault="00F226EF" w:rsidP="000555B2">
            <w:pPr>
              <w:contextualSpacing/>
              <w:rPr>
                <w:sz w:val="20"/>
                <w:szCs w:val="20"/>
              </w:rPr>
            </w:pPr>
          </w:p>
        </w:tc>
        <w:tc>
          <w:tcPr>
            <w:tcW w:w="3118" w:type="dxa"/>
            <w:shd w:val="clear" w:color="auto" w:fill="auto"/>
          </w:tcPr>
          <w:p w14:paraId="508C9821" w14:textId="77777777" w:rsidR="00F226EF" w:rsidRDefault="00F226EF" w:rsidP="000555B2">
            <w:pPr>
              <w:rPr>
                <w:rFonts w:eastAsia="Times New Roman"/>
                <w:color w:val="000000" w:themeColor="text1"/>
                <w:sz w:val="20"/>
                <w:szCs w:val="20"/>
                <w:lang w:eastAsia="en-GB"/>
              </w:rPr>
            </w:pPr>
          </w:p>
          <w:p w14:paraId="3CB51B5B" w14:textId="77777777" w:rsidR="00F226EF" w:rsidRPr="00D4002A" w:rsidRDefault="00F226EF" w:rsidP="006A0348">
            <w:pPr>
              <w:pStyle w:val="ListParagraph"/>
              <w:numPr>
                <w:ilvl w:val="0"/>
                <w:numId w:val="65"/>
              </w:numPr>
              <w:rPr>
                <w:rFonts w:eastAsia="Times New Roman"/>
                <w:color w:val="000000" w:themeColor="text1"/>
                <w:sz w:val="20"/>
                <w:szCs w:val="20"/>
                <w:lang w:eastAsia="en-GB"/>
              </w:rPr>
            </w:pPr>
            <w:r w:rsidRPr="00D4002A">
              <w:rPr>
                <w:rFonts w:eastAsia="Times New Roman"/>
                <w:color w:val="000000" w:themeColor="text1"/>
                <w:sz w:val="20"/>
                <w:szCs w:val="20"/>
                <w:lang w:eastAsia="en-GB"/>
              </w:rPr>
              <w:t>Peace of mind</w:t>
            </w:r>
          </w:p>
          <w:p w14:paraId="0AE74515" w14:textId="77777777" w:rsidR="00F226EF" w:rsidRPr="00D4002A" w:rsidRDefault="00F226EF" w:rsidP="006A0348">
            <w:pPr>
              <w:pStyle w:val="ListParagraph"/>
              <w:numPr>
                <w:ilvl w:val="0"/>
                <w:numId w:val="65"/>
              </w:numPr>
              <w:rPr>
                <w:rFonts w:eastAsia="Times New Roman"/>
                <w:color w:val="000000" w:themeColor="text1"/>
                <w:sz w:val="20"/>
                <w:szCs w:val="20"/>
                <w:lang w:eastAsia="en-GB"/>
              </w:rPr>
            </w:pPr>
            <w:r w:rsidRPr="00D4002A">
              <w:rPr>
                <w:rFonts w:eastAsia="Times New Roman"/>
                <w:color w:val="000000" w:themeColor="text1"/>
                <w:sz w:val="20"/>
                <w:szCs w:val="20"/>
                <w:lang w:eastAsia="en-GB"/>
              </w:rPr>
              <w:t>Mi</w:t>
            </w:r>
            <w:r>
              <w:rPr>
                <w:rFonts w:eastAsia="Times New Roman"/>
                <w:color w:val="000000" w:themeColor="text1"/>
                <w:sz w:val="20"/>
                <w:szCs w:val="20"/>
                <w:lang w:eastAsia="en-GB"/>
              </w:rPr>
              <w:t>nimal disruption to your school</w:t>
            </w:r>
          </w:p>
          <w:p w14:paraId="6551F3FE" w14:textId="77777777" w:rsidR="00F226EF" w:rsidRPr="00D4002A" w:rsidRDefault="00F226EF" w:rsidP="000555B2">
            <w:pPr>
              <w:rPr>
                <w:rFonts w:cstheme="minorHAnsi"/>
                <w:bCs/>
                <w:color w:val="000000"/>
                <w:sz w:val="20"/>
                <w:szCs w:val="20"/>
              </w:rPr>
            </w:pPr>
          </w:p>
          <w:p w14:paraId="140A4E6A" w14:textId="77777777" w:rsidR="00F226EF" w:rsidRPr="00D4002A" w:rsidRDefault="00F226EF" w:rsidP="000555B2">
            <w:pPr>
              <w:rPr>
                <w:color w:val="000000" w:themeColor="text1"/>
                <w:sz w:val="20"/>
                <w:szCs w:val="20"/>
              </w:rPr>
            </w:pPr>
            <w:r w:rsidRPr="00D4002A">
              <w:rPr>
                <w:color w:val="000000" w:themeColor="text1"/>
                <w:sz w:val="20"/>
                <w:szCs w:val="20"/>
              </w:rPr>
              <w:t>This service ensures that server downtime caused by server faults is kept to a minimum.</w:t>
            </w:r>
          </w:p>
          <w:p w14:paraId="6A6EE4A3" w14:textId="77777777" w:rsidR="00F226EF" w:rsidRDefault="00F226EF" w:rsidP="000555B2">
            <w:pPr>
              <w:rPr>
                <w:color w:val="000000" w:themeColor="text1"/>
                <w:sz w:val="20"/>
                <w:szCs w:val="20"/>
              </w:rPr>
            </w:pPr>
          </w:p>
          <w:p w14:paraId="3B4640E5" w14:textId="77777777" w:rsidR="00F226EF" w:rsidRPr="00F87549" w:rsidRDefault="00F226EF" w:rsidP="000555B2">
            <w:pPr>
              <w:rPr>
                <w:color w:val="000000" w:themeColor="text1"/>
                <w:sz w:val="20"/>
                <w:szCs w:val="20"/>
              </w:rPr>
            </w:pPr>
            <w:r>
              <w:br/>
            </w:r>
          </w:p>
          <w:p w14:paraId="11345874" w14:textId="77777777" w:rsidR="00F226EF" w:rsidRDefault="00F226EF" w:rsidP="000555B2">
            <w:pPr>
              <w:rPr>
                <w:rFonts w:cstheme="minorHAnsi"/>
                <w:bCs/>
                <w:color w:val="000000" w:themeColor="text1"/>
                <w:sz w:val="20"/>
                <w:szCs w:val="20"/>
              </w:rPr>
            </w:pPr>
          </w:p>
        </w:tc>
      </w:tr>
    </w:tbl>
    <w:p w14:paraId="7E25FCA9" w14:textId="77777777" w:rsidR="00A6425C" w:rsidRDefault="00A6425C" w:rsidP="00A6425C">
      <w:pPr>
        <w:tabs>
          <w:tab w:val="left" w:pos="1310"/>
        </w:tabs>
      </w:pPr>
    </w:p>
    <w:p w14:paraId="125AD9AE" w14:textId="77777777" w:rsidR="00A6425C" w:rsidRDefault="00A6425C" w:rsidP="00A6425C">
      <w:pPr>
        <w:tabs>
          <w:tab w:val="left" w:pos="1310"/>
        </w:tabs>
      </w:pPr>
    </w:p>
    <w:p w14:paraId="425DAC79" w14:textId="77777777" w:rsidR="00A6425C" w:rsidRDefault="00A6425C" w:rsidP="00A6425C">
      <w:pPr>
        <w:tabs>
          <w:tab w:val="left" w:pos="1310"/>
        </w:tabs>
      </w:pPr>
    </w:p>
    <w:p w14:paraId="57F08A00" w14:textId="77777777" w:rsidR="00B32A00" w:rsidRDefault="00B32A00" w:rsidP="00A6425C">
      <w:pPr>
        <w:tabs>
          <w:tab w:val="left" w:pos="1310"/>
        </w:tabs>
      </w:pPr>
    </w:p>
    <w:p w14:paraId="1EAE63A5" w14:textId="77777777" w:rsidR="00A6425C" w:rsidRDefault="00A6425C" w:rsidP="00A6425C">
      <w:pPr>
        <w:tabs>
          <w:tab w:val="left" w:pos="1310"/>
        </w:tabs>
      </w:pPr>
    </w:p>
    <w:tbl>
      <w:tblPr>
        <w:tblStyle w:val="TableGrid1"/>
        <w:tblW w:w="10343" w:type="dxa"/>
        <w:tblLook w:val="04A0" w:firstRow="1" w:lastRow="0" w:firstColumn="1" w:lastColumn="0" w:noHBand="0" w:noVBand="1"/>
      </w:tblPr>
      <w:tblGrid>
        <w:gridCol w:w="562"/>
        <w:gridCol w:w="1418"/>
        <w:gridCol w:w="5245"/>
        <w:gridCol w:w="3118"/>
      </w:tblGrid>
      <w:tr w:rsidR="00B32A00" w:rsidRPr="00D4002A" w14:paraId="2D798B68" w14:textId="77777777" w:rsidTr="000555B2">
        <w:trPr>
          <w:trHeight w:val="425"/>
        </w:trPr>
        <w:tc>
          <w:tcPr>
            <w:tcW w:w="562" w:type="dxa"/>
            <w:shd w:val="clear" w:color="auto" w:fill="2F5496" w:themeFill="accent5" w:themeFillShade="BF"/>
            <w:vAlign w:val="center"/>
          </w:tcPr>
          <w:p w14:paraId="79269E77" w14:textId="77777777" w:rsidR="00B32A00" w:rsidRDefault="00B32A00" w:rsidP="000555B2">
            <w:pPr>
              <w:rPr>
                <w:rFonts w:cs="Arial"/>
                <w:b/>
                <w:bCs/>
                <w:color w:val="FFFFFF" w:themeColor="background1"/>
              </w:rPr>
            </w:pPr>
          </w:p>
          <w:p w14:paraId="599A3AC2" w14:textId="77777777" w:rsidR="00B32A00" w:rsidRPr="00D4002A" w:rsidRDefault="00B32A00" w:rsidP="000555B2">
            <w:pPr>
              <w:rPr>
                <w:color w:val="000000" w:themeColor="text1"/>
                <w:sz w:val="20"/>
                <w:szCs w:val="20"/>
              </w:rPr>
            </w:pPr>
            <w:r w:rsidRPr="00D4002A">
              <w:rPr>
                <w:rFonts w:cs="Arial"/>
                <w:b/>
                <w:bCs/>
                <w:color w:val="FFFFFF" w:themeColor="background1"/>
              </w:rPr>
              <w:t>Ref</w:t>
            </w:r>
          </w:p>
        </w:tc>
        <w:tc>
          <w:tcPr>
            <w:tcW w:w="1418" w:type="dxa"/>
            <w:shd w:val="clear" w:color="auto" w:fill="2F5496" w:themeFill="accent5" w:themeFillShade="BF"/>
            <w:vAlign w:val="center"/>
          </w:tcPr>
          <w:p w14:paraId="0CCD0450" w14:textId="77777777" w:rsidR="00B32A00" w:rsidRPr="00D4002A" w:rsidRDefault="00B32A00" w:rsidP="000555B2">
            <w:pPr>
              <w:rPr>
                <w:color w:val="000000" w:themeColor="text1"/>
                <w:sz w:val="20"/>
                <w:szCs w:val="20"/>
              </w:rPr>
            </w:pPr>
            <w:r w:rsidRPr="00D4002A">
              <w:rPr>
                <w:rFonts w:cs="Arial"/>
                <w:b/>
                <w:bCs/>
                <w:color w:val="FFFFFF" w:themeColor="background1"/>
              </w:rPr>
              <w:t>Service</w:t>
            </w:r>
          </w:p>
        </w:tc>
        <w:tc>
          <w:tcPr>
            <w:tcW w:w="5245" w:type="dxa"/>
            <w:shd w:val="clear" w:color="auto" w:fill="2F5496" w:themeFill="accent5" w:themeFillShade="BF"/>
            <w:vAlign w:val="center"/>
          </w:tcPr>
          <w:p w14:paraId="302B30C1" w14:textId="77777777" w:rsidR="00B32A00" w:rsidRPr="00D4002A" w:rsidRDefault="00B32A00" w:rsidP="000555B2">
            <w:pPr>
              <w:rPr>
                <w:color w:val="000000" w:themeColor="text1"/>
                <w:sz w:val="20"/>
                <w:szCs w:val="20"/>
              </w:rPr>
            </w:pPr>
            <w:r w:rsidRPr="00D4002A">
              <w:rPr>
                <w:rFonts w:cs="Arial"/>
                <w:b/>
                <w:bCs/>
                <w:color w:val="FFFFFF" w:themeColor="background1"/>
              </w:rPr>
              <w:t>Service Description</w:t>
            </w:r>
          </w:p>
        </w:tc>
        <w:tc>
          <w:tcPr>
            <w:tcW w:w="3118" w:type="dxa"/>
            <w:shd w:val="clear" w:color="auto" w:fill="2F5496" w:themeFill="accent5" w:themeFillShade="BF"/>
            <w:vAlign w:val="center"/>
          </w:tcPr>
          <w:p w14:paraId="03FA1EBB" w14:textId="77777777" w:rsidR="00B32A00" w:rsidRPr="00D4002A" w:rsidRDefault="00B32A00" w:rsidP="000555B2">
            <w:pPr>
              <w:rPr>
                <w:color w:val="000000" w:themeColor="text1"/>
                <w:sz w:val="20"/>
                <w:szCs w:val="20"/>
              </w:rPr>
            </w:pPr>
            <w:r w:rsidRPr="00D4002A">
              <w:rPr>
                <w:rFonts w:cs="Arial"/>
                <w:b/>
                <w:bCs/>
                <w:color w:val="FFFFFF" w:themeColor="background1"/>
              </w:rPr>
              <w:t>Benefits</w:t>
            </w:r>
          </w:p>
        </w:tc>
      </w:tr>
      <w:tr w:rsidR="00B32A00" w:rsidRPr="00D4002A" w14:paraId="3B0A83A7" w14:textId="77777777" w:rsidTr="000555B2">
        <w:tc>
          <w:tcPr>
            <w:tcW w:w="562" w:type="dxa"/>
            <w:shd w:val="clear" w:color="auto" w:fill="CCFFFF"/>
            <w:vAlign w:val="center"/>
          </w:tcPr>
          <w:p w14:paraId="2AE5D359" w14:textId="77777777" w:rsidR="00B32A00" w:rsidRPr="008955F1" w:rsidRDefault="00B32A00" w:rsidP="000555B2">
            <w:pPr>
              <w:jc w:val="center"/>
              <w:rPr>
                <w:b/>
                <w:color w:val="000000" w:themeColor="text1"/>
                <w:sz w:val="20"/>
                <w:szCs w:val="20"/>
              </w:rPr>
            </w:pPr>
            <w:r>
              <w:rPr>
                <w:b/>
                <w:color w:val="000000" w:themeColor="text1"/>
                <w:sz w:val="20"/>
                <w:szCs w:val="20"/>
              </w:rPr>
              <w:t>7</w:t>
            </w:r>
          </w:p>
        </w:tc>
        <w:tc>
          <w:tcPr>
            <w:tcW w:w="1418" w:type="dxa"/>
            <w:shd w:val="clear" w:color="auto" w:fill="auto"/>
            <w:vAlign w:val="center"/>
          </w:tcPr>
          <w:p w14:paraId="4DE9CA82" w14:textId="77777777" w:rsidR="00B32A00" w:rsidRPr="00D4002A" w:rsidRDefault="00B32A00" w:rsidP="000555B2">
            <w:pPr>
              <w:jc w:val="center"/>
              <w:rPr>
                <w:color w:val="000000" w:themeColor="text1"/>
                <w:sz w:val="20"/>
                <w:szCs w:val="20"/>
              </w:rPr>
            </w:pPr>
            <w:r w:rsidRPr="00D4002A">
              <w:rPr>
                <w:b/>
                <w:bCs/>
                <w:color w:val="000000" w:themeColor="text1"/>
                <w:sz w:val="20"/>
                <w:szCs w:val="20"/>
              </w:rPr>
              <w:t>Server Emergency Loan Service</w:t>
            </w:r>
            <w:r>
              <w:rPr>
                <w:b/>
                <w:bCs/>
                <w:color w:val="000000" w:themeColor="text1"/>
                <w:sz w:val="20"/>
                <w:szCs w:val="20"/>
              </w:rPr>
              <w:t xml:space="preserve"> (continued)</w:t>
            </w:r>
          </w:p>
        </w:tc>
        <w:tc>
          <w:tcPr>
            <w:tcW w:w="5245" w:type="dxa"/>
            <w:shd w:val="clear" w:color="auto" w:fill="auto"/>
            <w:vAlign w:val="center"/>
          </w:tcPr>
          <w:p w14:paraId="1D0ABA84" w14:textId="77777777" w:rsidR="00B32A00" w:rsidRPr="00D4002A" w:rsidRDefault="00B32A00" w:rsidP="000555B2">
            <w:pPr>
              <w:contextualSpacing/>
              <w:rPr>
                <w:sz w:val="20"/>
                <w:szCs w:val="20"/>
              </w:rPr>
            </w:pPr>
          </w:p>
          <w:p w14:paraId="3FA212E6" w14:textId="77777777" w:rsidR="00B32A00" w:rsidRDefault="00B32A00" w:rsidP="000555B2">
            <w:pPr>
              <w:rPr>
                <w:sz w:val="20"/>
                <w:szCs w:val="20"/>
              </w:rPr>
            </w:pPr>
            <w:r w:rsidRPr="3784D534">
              <w:rPr>
                <w:sz w:val="20"/>
                <w:szCs w:val="20"/>
              </w:rPr>
              <w:t xml:space="preserve">In the event of a server failure the basic recovery process will be: </w:t>
            </w:r>
          </w:p>
          <w:p w14:paraId="47BBDD31" w14:textId="77777777" w:rsidR="00B32A00" w:rsidRDefault="00B32A00" w:rsidP="006A0348">
            <w:pPr>
              <w:pStyle w:val="ListParagraph"/>
              <w:numPr>
                <w:ilvl w:val="0"/>
                <w:numId w:val="39"/>
              </w:numPr>
              <w:rPr>
                <w:sz w:val="20"/>
                <w:szCs w:val="20"/>
              </w:rPr>
            </w:pPr>
            <w:r w:rsidRPr="3784D534">
              <w:rPr>
                <w:b/>
                <w:bCs/>
                <w:sz w:val="20"/>
                <w:szCs w:val="20"/>
              </w:rPr>
              <w:t>Step 1</w:t>
            </w:r>
            <w:r w:rsidRPr="3784D534">
              <w:rPr>
                <w:sz w:val="20"/>
                <w:szCs w:val="20"/>
              </w:rPr>
              <w:t xml:space="preserve"> - Attempt to repair server</w:t>
            </w:r>
          </w:p>
          <w:p w14:paraId="0D218043" w14:textId="77777777" w:rsidR="00B32A00" w:rsidRDefault="00B32A00" w:rsidP="006A0348">
            <w:pPr>
              <w:pStyle w:val="ListParagraph"/>
              <w:numPr>
                <w:ilvl w:val="0"/>
                <w:numId w:val="39"/>
              </w:numPr>
              <w:rPr>
                <w:sz w:val="20"/>
                <w:szCs w:val="20"/>
              </w:rPr>
            </w:pPr>
            <w:r w:rsidRPr="3784D534">
              <w:rPr>
                <w:b/>
                <w:bCs/>
                <w:sz w:val="20"/>
                <w:szCs w:val="20"/>
              </w:rPr>
              <w:t>Step 2</w:t>
            </w:r>
            <w:r w:rsidRPr="3784D534">
              <w:rPr>
                <w:sz w:val="20"/>
                <w:szCs w:val="20"/>
              </w:rPr>
              <w:t xml:space="preserve"> - If repair not possible, provide a loan server and attempt to restore any available backups whilst a new server is procured by the school. Loan server will have base OS and a basic level of operation that will vary depending on the level of backup available.</w:t>
            </w:r>
          </w:p>
          <w:p w14:paraId="59424D8D" w14:textId="77777777" w:rsidR="00B32A00" w:rsidRDefault="00B32A00" w:rsidP="006A0348">
            <w:pPr>
              <w:pStyle w:val="ListParagraph"/>
              <w:numPr>
                <w:ilvl w:val="0"/>
                <w:numId w:val="39"/>
              </w:numPr>
              <w:rPr>
                <w:sz w:val="20"/>
                <w:szCs w:val="20"/>
              </w:rPr>
            </w:pPr>
            <w:r w:rsidRPr="3784D534">
              <w:rPr>
                <w:b/>
                <w:bCs/>
                <w:sz w:val="20"/>
                <w:szCs w:val="20"/>
              </w:rPr>
              <w:t>Step 3</w:t>
            </w:r>
            <w:r w:rsidRPr="3784D534">
              <w:rPr>
                <w:sz w:val="20"/>
                <w:szCs w:val="20"/>
              </w:rPr>
              <w:t xml:space="preserve"> – If no backup available build replacement server from scratch and create new environment - all data will be lost.  Will take approx</w:t>
            </w:r>
            <w:r>
              <w:rPr>
                <w:sz w:val="20"/>
                <w:szCs w:val="20"/>
              </w:rPr>
              <w:t>imately</w:t>
            </w:r>
            <w:r w:rsidRPr="3784D534">
              <w:rPr>
                <w:sz w:val="20"/>
                <w:szCs w:val="20"/>
              </w:rPr>
              <w:t xml:space="preserve"> 2 weeks and will incur additional costs.</w:t>
            </w:r>
          </w:p>
          <w:p w14:paraId="5FA5F170" w14:textId="77777777" w:rsidR="00B32A00" w:rsidRDefault="00B32A00" w:rsidP="000555B2">
            <w:pPr>
              <w:rPr>
                <w:sz w:val="20"/>
                <w:szCs w:val="20"/>
              </w:rPr>
            </w:pPr>
          </w:p>
          <w:p w14:paraId="7C2C4002" w14:textId="77777777" w:rsidR="00B32A00" w:rsidRPr="00D4002A" w:rsidRDefault="00B32A00" w:rsidP="000555B2">
            <w:pPr>
              <w:rPr>
                <w:sz w:val="20"/>
                <w:szCs w:val="20"/>
              </w:rPr>
            </w:pPr>
            <w:r w:rsidRPr="00D4002A">
              <w:rPr>
                <w:sz w:val="20"/>
                <w:szCs w:val="20"/>
              </w:rPr>
              <w:t>This service does not include</w:t>
            </w:r>
            <w:r>
              <w:rPr>
                <w:sz w:val="20"/>
                <w:szCs w:val="20"/>
              </w:rPr>
              <w:t>:</w:t>
            </w:r>
          </w:p>
          <w:p w14:paraId="48A08343" w14:textId="77777777" w:rsidR="00B32A00" w:rsidRDefault="00B32A00" w:rsidP="00B32A00">
            <w:pPr>
              <w:numPr>
                <w:ilvl w:val="0"/>
                <w:numId w:val="8"/>
              </w:numPr>
              <w:contextualSpacing/>
              <w:rPr>
                <w:sz w:val="20"/>
                <w:szCs w:val="20"/>
              </w:rPr>
            </w:pPr>
            <w:r>
              <w:rPr>
                <w:sz w:val="20"/>
                <w:szCs w:val="20"/>
              </w:rPr>
              <w:t>Third</w:t>
            </w:r>
            <w:r w:rsidRPr="00D4002A">
              <w:rPr>
                <w:sz w:val="20"/>
                <w:szCs w:val="20"/>
              </w:rPr>
              <w:t xml:space="preserve"> party apps, which may incur additional cost.</w:t>
            </w:r>
          </w:p>
          <w:p w14:paraId="50D888F7" w14:textId="77777777" w:rsidR="00B32A00" w:rsidRPr="00B91554" w:rsidRDefault="00B32A00" w:rsidP="00B32A00">
            <w:pPr>
              <w:numPr>
                <w:ilvl w:val="0"/>
                <w:numId w:val="8"/>
              </w:numPr>
              <w:contextualSpacing/>
              <w:rPr>
                <w:sz w:val="20"/>
                <w:szCs w:val="20"/>
              </w:rPr>
            </w:pPr>
            <w:r w:rsidRPr="00B91554">
              <w:rPr>
                <w:sz w:val="20"/>
                <w:szCs w:val="20"/>
              </w:rPr>
              <w:t>Detailed configuration of the server other than basic recovery of data from backup.  (Other server maintenance services are designed to allow this level of recovery.)</w:t>
            </w:r>
          </w:p>
          <w:p w14:paraId="1E0B4D97" w14:textId="77777777" w:rsidR="00B32A00" w:rsidRDefault="00B32A00" w:rsidP="000555B2">
            <w:pPr>
              <w:rPr>
                <w:sz w:val="20"/>
                <w:szCs w:val="20"/>
              </w:rPr>
            </w:pPr>
          </w:p>
          <w:p w14:paraId="32AC55E0" w14:textId="77777777" w:rsidR="00B32A00" w:rsidRPr="00D4002A" w:rsidRDefault="00B32A00" w:rsidP="000555B2">
            <w:pPr>
              <w:rPr>
                <w:sz w:val="20"/>
                <w:szCs w:val="20"/>
              </w:rPr>
            </w:pPr>
            <w:r w:rsidRPr="00D4002A">
              <w:rPr>
                <w:sz w:val="20"/>
                <w:szCs w:val="20"/>
              </w:rPr>
              <w:t xml:space="preserve">Additional time can be purchased, if necessary, at a rate of </w:t>
            </w:r>
            <w:r w:rsidRPr="00DE175E">
              <w:rPr>
                <w:sz w:val="20"/>
                <w:szCs w:val="20"/>
              </w:rPr>
              <w:t>£3</w:t>
            </w:r>
            <w:r>
              <w:rPr>
                <w:sz w:val="20"/>
                <w:szCs w:val="20"/>
              </w:rPr>
              <w:t>3</w:t>
            </w:r>
            <w:r w:rsidRPr="00DE175E">
              <w:rPr>
                <w:sz w:val="20"/>
                <w:szCs w:val="20"/>
              </w:rPr>
              <w:t>.50 per hour if you subscribe to our technical support/ £5</w:t>
            </w:r>
            <w:r>
              <w:rPr>
                <w:sz w:val="20"/>
                <w:szCs w:val="20"/>
              </w:rPr>
              <w:t>5.0</w:t>
            </w:r>
            <w:r w:rsidRPr="00DE175E">
              <w:rPr>
                <w:sz w:val="20"/>
                <w:szCs w:val="20"/>
              </w:rPr>
              <w:t>0 per hour if you do not subscribe to our technical support.</w:t>
            </w:r>
            <w:r w:rsidRPr="00D4002A">
              <w:rPr>
                <w:sz w:val="20"/>
                <w:szCs w:val="20"/>
              </w:rPr>
              <w:t xml:space="preserve">  </w:t>
            </w:r>
          </w:p>
          <w:p w14:paraId="186738CF" w14:textId="77777777" w:rsidR="00B32A00" w:rsidRDefault="00B32A00" w:rsidP="000555B2">
            <w:pPr>
              <w:rPr>
                <w:rFonts w:cstheme="minorHAnsi"/>
                <w:sz w:val="20"/>
                <w:szCs w:val="20"/>
              </w:rPr>
            </w:pPr>
          </w:p>
          <w:p w14:paraId="4AFB2D26" w14:textId="77777777" w:rsidR="00B32A00" w:rsidRDefault="00B32A00" w:rsidP="000555B2">
            <w:pPr>
              <w:rPr>
                <w:rFonts w:cstheme="minorHAnsi"/>
                <w:sz w:val="20"/>
                <w:szCs w:val="20"/>
              </w:rPr>
            </w:pPr>
            <w:r w:rsidRPr="00D4002A">
              <w:rPr>
                <w:rFonts w:cstheme="minorHAnsi"/>
                <w:sz w:val="20"/>
                <w:szCs w:val="20"/>
              </w:rPr>
              <w:t>We strongly recommend that you subscribe to a full server backup solution to complement this service</w:t>
            </w:r>
            <w:r>
              <w:rPr>
                <w:rFonts w:cstheme="minorHAnsi"/>
                <w:sz w:val="20"/>
                <w:szCs w:val="20"/>
              </w:rPr>
              <w:t>.</w:t>
            </w:r>
          </w:p>
          <w:p w14:paraId="20FFDD61" w14:textId="77777777" w:rsidR="00B32A00" w:rsidRPr="00D4002A" w:rsidRDefault="00B32A00" w:rsidP="000555B2">
            <w:pPr>
              <w:rPr>
                <w:rFonts w:cstheme="minorHAnsi"/>
                <w:sz w:val="20"/>
                <w:szCs w:val="20"/>
              </w:rPr>
            </w:pPr>
          </w:p>
          <w:p w14:paraId="12DC8C29" w14:textId="77777777" w:rsidR="00B32A00" w:rsidRPr="00D4002A" w:rsidRDefault="00B32A00" w:rsidP="000555B2">
            <w:pPr>
              <w:rPr>
                <w:rFonts w:cstheme="minorHAnsi"/>
                <w:b/>
                <w:bCs/>
                <w:color w:val="FF0000"/>
                <w:sz w:val="20"/>
                <w:szCs w:val="20"/>
              </w:rPr>
            </w:pPr>
            <w:r w:rsidRPr="00D4002A">
              <w:rPr>
                <w:rFonts w:cstheme="minorHAnsi"/>
                <w:b/>
                <w:bCs/>
                <w:color w:val="000000" w:themeColor="text1"/>
                <w:sz w:val="20"/>
                <w:szCs w:val="20"/>
              </w:rPr>
              <w:t xml:space="preserve">Please note:  </w:t>
            </w:r>
          </w:p>
          <w:p w14:paraId="31F9C408" w14:textId="77777777" w:rsidR="00B32A00" w:rsidRPr="009A6F5F" w:rsidRDefault="00B32A00" w:rsidP="006A0348">
            <w:pPr>
              <w:numPr>
                <w:ilvl w:val="0"/>
                <w:numId w:val="38"/>
              </w:numPr>
              <w:contextualSpacing/>
              <w:rPr>
                <w:rFonts w:cstheme="minorHAnsi"/>
                <w:bCs/>
                <w:i/>
                <w:sz w:val="20"/>
                <w:szCs w:val="20"/>
              </w:rPr>
            </w:pPr>
            <w:r w:rsidRPr="009A6F5F">
              <w:rPr>
                <w:rFonts w:cstheme="minorHAnsi"/>
                <w:bCs/>
                <w:i/>
                <w:sz w:val="20"/>
                <w:szCs w:val="20"/>
              </w:rPr>
              <w:t xml:space="preserve">The loan server will be configured, and data restored, from the last good backup that is available to us.  It is therefore important to ensure that full backups of your server are carried out regularly. </w:t>
            </w:r>
          </w:p>
          <w:p w14:paraId="55E23727" w14:textId="77777777" w:rsidR="00B32A00" w:rsidRPr="009A6F5F" w:rsidRDefault="00B32A00" w:rsidP="000555B2">
            <w:pPr>
              <w:ind w:left="360"/>
              <w:contextualSpacing/>
              <w:rPr>
                <w:i/>
                <w:sz w:val="20"/>
                <w:szCs w:val="20"/>
              </w:rPr>
            </w:pPr>
          </w:p>
          <w:p w14:paraId="626AC19C" w14:textId="77777777" w:rsidR="00B32A00" w:rsidRPr="008709C9" w:rsidRDefault="00B32A00" w:rsidP="006A0348">
            <w:pPr>
              <w:numPr>
                <w:ilvl w:val="0"/>
                <w:numId w:val="38"/>
              </w:numPr>
              <w:contextualSpacing/>
              <w:rPr>
                <w:i/>
                <w:sz w:val="20"/>
                <w:szCs w:val="20"/>
              </w:rPr>
            </w:pPr>
            <w:r w:rsidRPr="3784D534">
              <w:rPr>
                <w:i/>
                <w:sz w:val="20"/>
                <w:szCs w:val="20"/>
              </w:rPr>
              <w:t>This service is subject to a fair use policy</w:t>
            </w:r>
            <w:r w:rsidRPr="3784D534">
              <w:rPr>
                <w:i/>
                <w:iCs/>
                <w:sz w:val="20"/>
                <w:szCs w:val="20"/>
              </w:rPr>
              <w:t xml:space="preserve">, of up to 5 loan servers per year. </w:t>
            </w:r>
          </w:p>
          <w:p w14:paraId="349273D6" w14:textId="77777777" w:rsidR="00B32A00" w:rsidRDefault="00B32A00" w:rsidP="000555B2">
            <w:pPr>
              <w:contextualSpacing/>
              <w:rPr>
                <w:i/>
                <w:sz w:val="20"/>
                <w:szCs w:val="20"/>
              </w:rPr>
            </w:pPr>
          </w:p>
          <w:p w14:paraId="71729D60" w14:textId="77777777" w:rsidR="00B32A00" w:rsidRPr="0099276E" w:rsidRDefault="00B32A00" w:rsidP="006A0348">
            <w:pPr>
              <w:numPr>
                <w:ilvl w:val="0"/>
                <w:numId w:val="38"/>
              </w:numPr>
              <w:contextualSpacing/>
              <w:rPr>
                <w:i/>
                <w:iCs/>
                <w:sz w:val="20"/>
                <w:szCs w:val="20"/>
              </w:rPr>
            </w:pPr>
            <w:r w:rsidRPr="0099276E">
              <w:rPr>
                <w:i/>
                <w:iCs/>
                <w:sz w:val="20"/>
                <w:szCs w:val="20"/>
              </w:rPr>
              <w:t>This service is dependent on the server running a supported Operating System. (Windows Server 2016-2022)</w:t>
            </w:r>
          </w:p>
          <w:p w14:paraId="550C5466" w14:textId="77777777" w:rsidR="00B32A00" w:rsidRPr="0099276E" w:rsidRDefault="00B32A00" w:rsidP="000555B2">
            <w:pPr>
              <w:contextualSpacing/>
              <w:rPr>
                <w:rFonts w:cstheme="minorHAnsi"/>
                <w:bCs/>
                <w:i/>
                <w:sz w:val="20"/>
                <w:szCs w:val="20"/>
              </w:rPr>
            </w:pPr>
            <w:r w:rsidRPr="0099276E">
              <w:rPr>
                <w:rFonts w:cstheme="minorHAnsi"/>
                <w:bCs/>
                <w:i/>
                <w:sz w:val="20"/>
                <w:szCs w:val="20"/>
              </w:rPr>
              <w:t xml:space="preserve">  </w:t>
            </w:r>
          </w:p>
          <w:p w14:paraId="550EB5E1" w14:textId="77777777" w:rsidR="00B32A00" w:rsidRPr="00C82146" w:rsidRDefault="00B32A00" w:rsidP="006A0348">
            <w:pPr>
              <w:pStyle w:val="ListParagraph"/>
              <w:numPr>
                <w:ilvl w:val="0"/>
                <w:numId w:val="38"/>
              </w:numPr>
              <w:rPr>
                <w:rFonts w:cstheme="minorHAnsi"/>
                <w:bCs/>
                <w:i/>
                <w:sz w:val="20"/>
                <w:szCs w:val="20"/>
              </w:rPr>
            </w:pPr>
            <w:r w:rsidRPr="0099276E">
              <w:rPr>
                <w:b/>
                <w:i/>
                <w:sz w:val="20"/>
                <w:szCs w:val="20"/>
              </w:rPr>
              <w:t>Subscribers to this service MUST ALSO SUBSCRIBE to Service</w:t>
            </w:r>
            <w:r w:rsidRPr="00C82146">
              <w:rPr>
                <w:b/>
                <w:i/>
                <w:sz w:val="20"/>
                <w:szCs w:val="20"/>
              </w:rPr>
              <w:t xml:space="preserve"> #</w:t>
            </w:r>
            <w:r>
              <w:rPr>
                <w:b/>
                <w:i/>
                <w:sz w:val="20"/>
                <w:szCs w:val="20"/>
              </w:rPr>
              <w:t>10 -</w:t>
            </w:r>
            <w:r w:rsidRPr="00C82146">
              <w:rPr>
                <w:b/>
                <w:i/>
                <w:sz w:val="20"/>
                <w:szCs w:val="20"/>
              </w:rPr>
              <w:t xml:space="preserve"> IT Support </w:t>
            </w:r>
          </w:p>
          <w:p w14:paraId="30645700" w14:textId="77777777" w:rsidR="00B32A00" w:rsidRPr="00D4002A" w:rsidRDefault="00B32A00" w:rsidP="000555B2">
            <w:pPr>
              <w:rPr>
                <w:rFonts w:cstheme="minorHAnsi"/>
                <w:bCs/>
                <w:color w:val="FF0000"/>
                <w:sz w:val="20"/>
                <w:szCs w:val="20"/>
              </w:rPr>
            </w:pPr>
          </w:p>
        </w:tc>
        <w:tc>
          <w:tcPr>
            <w:tcW w:w="3118" w:type="dxa"/>
            <w:shd w:val="clear" w:color="auto" w:fill="auto"/>
          </w:tcPr>
          <w:p w14:paraId="146A61CF" w14:textId="77777777" w:rsidR="00B32A00" w:rsidRPr="00D4002A" w:rsidRDefault="00B32A00" w:rsidP="000555B2">
            <w:pPr>
              <w:rPr>
                <w:rFonts w:eastAsia="Times New Roman"/>
                <w:color w:val="000000" w:themeColor="text1"/>
                <w:sz w:val="20"/>
                <w:szCs w:val="20"/>
                <w:lang w:eastAsia="en-GB"/>
              </w:rPr>
            </w:pPr>
          </w:p>
          <w:p w14:paraId="50370EA0" w14:textId="77777777" w:rsidR="00B32A00" w:rsidRPr="00D4002A" w:rsidRDefault="00B32A00" w:rsidP="000555B2">
            <w:pPr>
              <w:rPr>
                <w:color w:val="000000" w:themeColor="text1"/>
                <w:sz w:val="20"/>
                <w:szCs w:val="20"/>
              </w:rPr>
            </w:pPr>
          </w:p>
          <w:p w14:paraId="6B38F474" w14:textId="77777777" w:rsidR="00B32A00" w:rsidRPr="00D4002A" w:rsidRDefault="00B32A00" w:rsidP="000555B2">
            <w:pPr>
              <w:rPr>
                <w:color w:val="000000" w:themeColor="text1"/>
                <w:sz w:val="20"/>
                <w:szCs w:val="20"/>
              </w:rPr>
            </w:pPr>
            <w:r w:rsidRPr="00D4002A">
              <w:br/>
            </w:r>
          </w:p>
          <w:p w14:paraId="0306E84D" w14:textId="77777777" w:rsidR="00B32A00" w:rsidRPr="00D4002A" w:rsidRDefault="00B32A00" w:rsidP="000555B2">
            <w:pPr>
              <w:rPr>
                <w:rFonts w:cstheme="minorHAnsi"/>
                <w:bCs/>
                <w:color w:val="000000" w:themeColor="text1"/>
                <w:sz w:val="20"/>
                <w:szCs w:val="20"/>
              </w:rPr>
            </w:pPr>
          </w:p>
        </w:tc>
      </w:tr>
    </w:tbl>
    <w:p w14:paraId="7C9E0C50" w14:textId="77777777" w:rsidR="007C315B" w:rsidRDefault="007C315B" w:rsidP="00B073AE">
      <w:pPr>
        <w:spacing w:after="0" w:line="240" w:lineRule="auto"/>
      </w:pPr>
    </w:p>
    <w:p w14:paraId="247D03F3" w14:textId="77777777" w:rsidR="006816FE" w:rsidRDefault="006816FE" w:rsidP="00B073AE">
      <w:pPr>
        <w:spacing w:after="0" w:line="240" w:lineRule="auto"/>
      </w:pPr>
    </w:p>
    <w:p w14:paraId="26857D86" w14:textId="275FE265" w:rsidR="000E77CE" w:rsidRPr="0066299A" w:rsidRDefault="00700192" w:rsidP="00B073AE">
      <w:pPr>
        <w:spacing w:after="0" w:line="240" w:lineRule="auto"/>
        <w:rPr>
          <w:rFonts w:cstheme="minorHAnsi"/>
          <w:sz w:val="20"/>
          <w:szCs w:val="20"/>
        </w:rPr>
      </w:pPr>
      <w:hyperlink w:anchor="_Service_Index" w:history="1">
        <w:r w:rsidR="000E77CE" w:rsidRPr="0066299A">
          <w:rPr>
            <w:rStyle w:val="Hyperlink"/>
            <w:rFonts w:cstheme="minorHAnsi"/>
            <w:sz w:val="20"/>
            <w:szCs w:val="20"/>
          </w:rPr>
          <w:t>Back to Service Index</w:t>
        </w:r>
      </w:hyperlink>
    </w:p>
    <w:p w14:paraId="25D68A75" w14:textId="0E879D02" w:rsidR="00826432" w:rsidRPr="00083220" w:rsidRDefault="00826432" w:rsidP="00F87549">
      <w:pPr>
        <w:rPr>
          <w:rFonts w:cstheme="minorHAnsi"/>
          <w:bCs/>
          <w:color w:val="000000" w:themeColor="text1"/>
          <w:sz w:val="20"/>
          <w:szCs w:val="20"/>
          <w:highlight w:val="yellow"/>
        </w:rPr>
      </w:pPr>
    </w:p>
    <w:p w14:paraId="0C682EF4" w14:textId="77777777" w:rsidR="008E0A70" w:rsidRDefault="008E0A70" w:rsidP="00F87549">
      <w:pPr>
        <w:rPr>
          <w:rFonts w:cstheme="minorHAnsi"/>
          <w:bCs/>
          <w:color w:val="000000" w:themeColor="text1"/>
          <w:sz w:val="20"/>
          <w:szCs w:val="20"/>
          <w:highlight w:val="yellow"/>
        </w:rPr>
      </w:pPr>
    </w:p>
    <w:p w14:paraId="72B95710" w14:textId="77777777" w:rsidR="00AD5A4E" w:rsidRPr="00AD551D" w:rsidRDefault="00AD5A4E" w:rsidP="00F87549">
      <w:pPr>
        <w:rPr>
          <w:rFonts w:cstheme="minorHAnsi"/>
          <w:bCs/>
          <w:color w:val="000000" w:themeColor="text1"/>
          <w:sz w:val="28"/>
          <w:szCs w:val="28"/>
          <w:highlight w:val="yellow"/>
        </w:rPr>
      </w:pPr>
    </w:p>
    <w:p w14:paraId="3743546D" w14:textId="77777777" w:rsidR="00814BC7" w:rsidRPr="00814BC7" w:rsidRDefault="00814BC7" w:rsidP="00814BC7">
      <w:pPr>
        <w:pStyle w:val="Heading1"/>
        <w:spacing w:after="120"/>
        <w:rPr>
          <w:rFonts w:asciiTheme="majorHAnsi" w:eastAsiaTheme="majorEastAsia" w:hAnsiTheme="majorHAnsi" w:cstheme="minorBidi"/>
          <w:color w:val="2E74B5" w:themeColor="accent1" w:themeShade="BF"/>
          <w:sz w:val="28"/>
          <w:szCs w:val="28"/>
          <w:u w:val="none"/>
        </w:rPr>
      </w:pPr>
      <w:bookmarkStart w:id="60" w:name="Infrastructure_Services"/>
      <w:bookmarkStart w:id="61" w:name="_Toc126076003"/>
      <w:bookmarkStart w:id="62" w:name="_Toc159237138"/>
      <w:bookmarkEnd w:id="60"/>
      <w:r w:rsidRPr="00814BC7">
        <w:rPr>
          <w:rFonts w:asciiTheme="majorHAnsi" w:eastAsiaTheme="majorEastAsia" w:hAnsiTheme="majorHAnsi" w:cstheme="minorBidi"/>
          <w:color w:val="2E74B5" w:themeColor="accent1" w:themeShade="BF"/>
          <w:sz w:val="28"/>
          <w:szCs w:val="28"/>
          <w:u w:val="none"/>
        </w:rPr>
        <w:t>Infrastructure Services</w:t>
      </w:r>
      <w:bookmarkEnd w:id="61"/>
      <w:bookmarkEnd w:id="62"/>
    </w:p>
    <w:tbl>
      <w:tblPr>
        <w:tblStyle w:val="TableGrid"/>
        <w:tblW w:w="10059" w:type="dxa"/>
        <w:tblLook w:val="04A0" w:firstRow="1" w:lastRow="0" w:firstColumn="1" w:lastColumn="0" w:noHBand="0" w:noVBand="1"/>
      </w:tblPr>
      <w:tblGrid>
        <w:gridCol w:w="648"/>
        <w:gridCol w:w="1515"/>
        <w:gridCol w:w="4785"/>
        <w:gridCol w:w="3111"/>
      </w:tblGrid>
      <w:tr w:rsidR="00472E0C" w:rsidRPr="004E5BB9" w14:paraId="632CB7B5" w14:textId="77777777" w:rsidTr="000555B2">
        <w:trPr>
          <w:trHeight w:val="425"/>
        </w:trPr>
        <w:tc>
          <w:tcPr>
            <w:tcW w:w="648" w:type="dxa"/>
            <w:tcBorders>
              <w:bottom w:val="single" w:sz="4" w:space="0" w:color="auto"/>
            </w:tcBorders>
            <w:shd w:val="clear" w:color="auto" w:fill="2F5496" w:themeFill="accent5" w:themeFillShade="BF"/>
            <w:vAlign w:val="center"/>
          </w:tcPr>
          <w:p w14:paraId="676847FE" w14:textId="77777777" w:rsidR="00472E0C" w:rsidRPr="00212F9F" w:rsidRDefault="00472E0C" w:rsidP="000555B2">
            <w:pPr>
              <w:rPr>
                <w:color w:val="FFFFFF" w:themeColor="background1"/>
                <w:szCs w:val="20"/>
              </w:rPr>
            </w:pPr>
            <w:r w:rsidRPr="00212F9F">
              <w:rPr>
                <w:b/>
                <w:bCs/>
                <w:color w:val="FFFFFF" w:themeColor="background1"/>
                <w:szCs w:val="20"/>
              </w:rPr>
              <w:t>Ref</w:t>
            </w:r>
          </w:p>
        </w:tc>
        <w:tc>
          <w:tcPr>
            <w:tcW w:w="1515" w:type="dxa"/>
            <w:tcBorders>
              <w:bottom w:val="single" w:sz="4" w:space="0" w:color="auto"/>
            </w:tcBorders>
            <w:shd w:val="clear" w:color="auto" w:fill="2F5496" w:themeFill="accent5" w:themeFillShade="BF"/>
            <w:vAlign w:val="center"/>
          </w:tcPr>
          <w:p w14:paraId="269EB903" w14:textId="77777777" w:rsidR="00472E0C" w:rsidRPr="00212F9F" w:rsidRDefault="00472E0C" w:rsidP="000555B2">
            <w:pPr>
              <w:rPr>
                <w:color w:val="FFFFFF" w:themeColor="background1"/>
                <w:szCs w:val="20"/>
              </w:rPr>
            </w:pPr>
            <w:r w:rsidRPr="00212F9F">
              <w:rPr>
                <w:b/>
                <w:bCs/>
                <w:color w:val="FFFFFF" w:themeColor="background1"/>
                <w:szCs w:val="20"/>
              </w:rPr>
              <w:t>Service</w:t>
            </w:r>
          </w:p>
        </w:tc>
        <w:tc>
          <w:tcPr>
            <w:tcW w:w="4785" w:type="dxa"/>
            <w:tcBorders>
              <w:bottom w:val="single" w:sz="4" w:space="0" w:color="auto"/>
            </w:tcBorders>
            <w:shd w:val="clear" w:color="auto" w:fill="2F5496" w:themeFill="accent5" w:themeFillShade="BF"/>
            <w:vAlign w:val="center"/>
          </w:tcPr>
          <w:p w14:paraId="322C647C" w14:textId="77777777" w:rsidR="00472E0C" w:rsidRPr="00212F9F" w:rsidRDefault="00472E0C" w:rsidP="000555B2">
            <w:pPr>
              <w:rPr>
                <w:color w:val="FFFFFF" w:themeColor="background1"/>
                <w:szCs w:val="20"/>
              </w:rPr>
            </w:pPr>
            <w:r w:rsidRPr="00212F9F">
              <w:rPr>
                <w:b/>
                <w:bCs/>
                <w:color w:val="FFFFFF" w:themeColor="background1"/>
                <w:szCs w:val="20"/>
              </w:rPr>
              <w:t>Service Description</w:t>
            </w:r>
          </w:p>
        </w:tc>
        <w:tc>
          <w:tcPr>
            <w:tcW w:w="3111" w:type="dxa"/>
            <w:tcBorders>
              <w:bottom w:val="single" w:sz="4" w:space="0" w:color="auto"/>
            </w:tcBorders>
            <w:shd w:val="clear" w:color="auto" w:fill="2F5496" w:themeFill="accent5" w:themeFillShade="BF"/>
            <w:vAlign w:val="center"/>
          </w:tcPr>
          <w:p w14:paraId="6C17ABF5" w14:textId="77777777" w:rsidR="00472E0C" w:rsidRPr="00212F9F" w:rsidRDefault="00472E0C" w:rsidP="000555B2">
            <w:pPr>
              <w:rPr>
                <w:color w:val="FFFFFF" w:themeColor="background1"/>
                <w:szCs w:val="20"/>
              </w:rPr>
            </w:pPr>
            <w:r w:rsidRPr="00212F9F">
              <w:rPr>
                <w:b/>
                <w:bCs/>
                <w:color w:val="FFFFFF" w:themeColor="background1"/>
                <w:szCs w:val="20"/>
              </w:rPr>
              <w:t>Benefits</w:t>
            </w:r>
          </w:p>
        </w:tc>
      </w:tr>
      <w:tr w:rsidR="00472E0C" w:rsidRPr="004E5BB9" w14:paraId="77ADDC8F" w14:textId="77777777" w:rsidTr="000555B2">
        <w:trPr>
          <w:trHeight w:val="1125"/>
        </w:trPr>
        <w:tc>
          <w:tcPr>
            <w:tcW w:w="648" w:type="dxa"/>
            <w:tcBorders>
              <w:bottom w:val="single" w:sz="4" w:space="0" w:color="auto"/>
            </w:tcBorders>
            <w:shd w:val="clear" w:color="auto" w:fill="CCFFFF"/>
            <w:vAlign w:val="center"/>
          </w:tcPr>
          <w:p w14:paraId="45909590" w14:textId="77777777" w:rsidR="00472E0C" w:rsidRPr="00AC0890" w:rsidRDefault="00472E0C" w:rsidP="000555B2">
            <w:pPr>
              <w:jc w:val="center"/>
              <w:rPr>
                <w:b/>
                <w:bCs/>
                <w:color w:val="000000" w:themeColor="text1"/>
                <w:sz w:val="20"/>
                <w:szCs w:val="20"/>
              </w:rPr>
            </w:pPr>
            <w:r>
              <w:rPr>
                <w:b/>
                <w:bCs/>
                <w:color w:val="000000" w:themeColor="text1"/>
                <w:sz w:val="20"/>
                <w:szCs w:val="20"/>
              </w:rPr>
              <w:t>8</w:t>
            </w:r>
          </w:p>
        </w:tc>
        <w:tc>
          <w:tcPr>
            <w:tcW w:w="1515" w:type="dxa"/>
            <w:tcBorders>
              <w:bottom w:val="single" w:sz="4" w:space="0" w:color="auto"/>
            </w:tcBorders>
            <w:vAlign w:val="center"/>
          </w:tcPr>
          <w:p w14:paraId="56C683FC" w14:textId="77777777" w:rsidR="00472E0C" w:rsidRPr="004E5BB9" w:rsidRDefault="00472E0C" w:rsidP="000555B2">
            <w:pPr>
              <w:rPr>
                <w:color w:val="000000" w:themeColor="text1"/>
                <w:sz w:val="20"/>
                <w:szCs w:val="20"/>
              </w:rPr>
            </w:pPr>
            <w:r>
              <w:rPr>
                <w:b/>
                <w:bCs/>
                <w:color w:val="000000" w:themeColor="text1"/>
                <w:sz w:val="20"/>
                <w:szCs w:val="20"/>
              </w:rPr>
              <w:t>Infrastructure Services</w:t>
            </w:r>
          </w:p>
          <w:p w14:paraId="18C2501D" w14:textId="77777777" w:rsidR="00472E0C" w:rsidRPr="004E5BB9" w:rsidRDefault="00472E0C" w:rsidP="000555B2">
            <w:pPr>
              <w:rPr>
                <w:b/>
                <w:color w:val="000000" w:themeColor="text1"/>
                <w:sz w:val="20"/>
                <w:szCs w:val="20"/>
              </w:rPr>
            </w:pPr>
          </w:p>
        </w:tc>
        <w:tc>
          <w:tcPr>
            <w:tcW w:w="4785" w:type="dxa"/>
            <w:tcBorders>
              <w:bottom w:val="single" w:sz="4" w:space="0" w:color="auto"/>
            </w:tcBorders>
            <w:shd w:val="clear" w:color="auto" w:fill="FFFFFF" w:themeFill="background1"/>
          </w:tcPr>
          <w:p w14:paraId="71881BC9" w14:textId="77777777" w:rsidR="00472E0C" w:rsidRPr="00F95A45" w:rsidRDefault="00472E0C" w:rsidP="000555B2">
            <w:pPr>
              <w:rPr>
                <w:rFonts w:cstheme="minorHAnsi"/>
                <w:sz w:val="20"/>
                <w:szCs w:val="19"/>
              </w:rPr>
            </w:pPr>
            <w:r w:rsidRPr="00F95A45">
              <w:rPr>
                <w:rFonts w:eastAsia="Calibri" w:cstheme="minorHAnsi"/>
                <w:sz w:val="20"/>
                <w:szCs w:val="19"/>
              </w:rPr>
              <w:t>For those customers with complex server infrastructure requirements.</w:t>
            </w:r>
          </w:p>
          <w:p w14:paraId="0D9ED127" w14:textId="77777777" w:rsidR="00472E0C" w:rsidRPr="00F95A45" w:rsidRDefault="00472E0C" w:rsidP="000555B2">
            <w:pPr>
              <w:rPr>
                <w:rFonts w:eastAsia="Calibri" w:cstheme="minorHAnsi"/>
                <w:sz w:val="14"/>
                <w:szCs w:val="19"/>
              </w:rPr>
            </w:pPr>
          </w:p>
          <w:p w14:paraId="20CA84A2" w14:textId="77777777" w:rsidR="00472E0C" w:rsidRPr="00F95A45" w:rsidRDefault="00472E0C" w:rsidP="000555B2">
            <w:pPr>
              <w:rPr>
                <w:rFonts w:eastAsia="Calibri" w:cstheme="minorHAnsi"/>
                <w:sz w:val="20"/>
                <w:szCs w:val="19"/>
              </w:rPr>
            </w:pPr>
            <w:r w:rsidRPr="00F95A45">
              <w:rPr>
                <w:rFonts w:eastAsia="Calibri" w:cstheme="minorHAnsi"/>
                <w:sz w:val="20"/>
                <w:szCs w:val="19"/>
              </w:rPr>
              <w:t xml:space="preserve">Shropshire Council has utilised virtualisation technology to safeguard its data and services for </w:t>
            </w:r>
            <w:r>
              <w:rPr>
                <w:rFonts w:eastAsia="Calibri" w:cstheme="minorHAnsi"/>
                <w:sz w:val="20"/>
                <w:szCs w:val="19"/>
              </w:rPr>
              <w:t>over a decade</w:t>
            </w:r>
            <w:r w:rsidRPr="00F95A45">
              <w:rPr>
                <w:rFonts w:eastAsia="Calibri" w:cstheme="minorHAnsi"/>
                <w:sz w:val="20"/>
                <w:szCs w:val="19"/>
              </w:rPr>
              <w:t>. Our virtual infrastructure is now in its 4</w:t>
            </w:r>
            <w:r w:rsidRPr="00F95A45">
              <w:rPr>
                <w:rFonts w:eastAsia="Calibri" w:cstheme="minorHAnsi"/>
                <w:sz w:val="20"/>
                <w:szCs w:val="19"/>
                <w:vertAlign w:val="superscript"/>
              </w:rPr>
              <w:t>th</w:t>
            </w:r>
            <w:r w:rsidRPr="00F95A45">
              <w:rPr>
                <w:rFonts w:eastAsia="Calibri" w:cstheme="minorHAnsi"/>
                <w:sz w:val="20"/>
                <w:szCs w:val="19"/>
              </w:rPr>
              <w:t xml:space="preserve"> generation and provides value for money computing coupled with resilience and rapid deployment cycles to enable Shropshire ICT to react to its customer needs and often the most challenging timescales.</w:t>
            </w:r>
          </w:p>
          <w:p w14:paraId="144F0EED" w14:textId="77777777" w:rsidR="00472E0C" w:rsidRPr="00F95A45" w:rsidRDefault="00472E0C" w:rsidP="000555B2">
            <w:pPr>
              <w:rPr>
                <w:rFonts w:cstheme="minorHAnsi"/>
                <w:sz w:val="14"/>
                <w:szCs w:val="19"/>
              </w:rPr>
            </w:pPr>
          </w:p>
          <w:p w14:paraId="37FC45EE" w14:textId="77777777" w:rsidR="00472E0C" w:rsidRPr="00F95A45" w:rsidRDefault="00472E0C" w:rsidP="000555B2">
            <w:pPr>
              <w:rPr>
                <w:rFonts w:cstheme="minorHAnsi"/>
                <w:sz w:val="20"/>
                <w:szCs w:val="19"/>
              </w:rPr>
            </w:pPr>
            <w:r w:rsidRPr="00F95A45">
              <w:rPr>
                <w:rFonts w:eastAsia="Calibri" w:cstheme="minorHAnsi"/>
                <w:sz w:val="20"/>
                <w:szCs w:val="19"/>
              </w:rPr>
              <w:t>We can provide you with a single server right up to a multi-site replicated virtual data centre if you need disaster recovery or business continuity for your organisation.</w:t>
            </w:r>
          </w:p>
          <w:p w14:paraId="64139F43" w14:textId="77777777" w:rsidR="00472E0C" w:rsidRPr="00F95A45" w:rsidRDefault="00472E0C" w:rsidP="000555B2">
            <w:pPr>
              <w:rPr>
                <w:rFonts w:cstheme="minorHAnsi"/>
                <w:sz w:val="14"/>
                <w:szCs w:val="19"/>
              </w:rPr>
            </w:pPr>
            <w:r w:rsidRPr="00F95A45">
              <w:rPr>
                <w:rFonts w:eastAsia="Calibri" w:cstheme="minorHAnsi"/>
                <w:sz w:val="20"/>
                <w:szCs w:val="19"/>
              </w:rPr>
              <w:t xml:space="preserve"> </w:t>
            </w:r>
          </w:p>
          <w:p w14:paraId="5FD1CB71" w14:textId="77777777" w:rsidR="00472E0C" w:rsidRPr="00F95A45" w:rsidRDefault="00472E0C" w:rsidP="000555B2">
            <w:pPr>
              <w:rPr>
                <w:rFonts w:cstheme="minorHAnsi"/>
                <w:sz w:val="20"/>
                <w:szCs w:val="19"/>
              </w:rPr>
            </w:pPr>
            <w:r w:rsidRPr="00F95A45">
              <w:rPr>
                <w:rFonts w:eastAsia="Calibri" w:cstheme="minorHAnsi"/>
                <w:b/>
                <w:bCs/>
                <w:sz w:val="20"/>
                <w:szCs w:val="19"/>
              </w:rPr>
              <w:t>Range of services available</w:t>
            </w:r>
            <w:r>
              <w:rPr>
                <w:rFonts w:eastAsia="Calibri" w:cstheme="minorHAnsi"/>
                <w:b/>
                <w:bCs/>
                <w:sz w:val="20"/>
                <w:szCs w:val="19"/>
              </w:rPr>
              <w:t>:</w:t>
            </w:r>
          </w:p>
          <w:p w14:paraId="0E76A2CB" w14:textId="77777777" w:rsidR="00472E0C" w:rsidRPr="00F95A45" w:rsidRDefault="00472E0C" w:rsidP="000555B2">
            <w:pPr>
              <w:rPr>
                <w:rFonts w:cstheme="minorHAnsi"/>
                <w:sz w:val="14"/>
                <w:szCs w:val="19"/>
              </w:rPr>
            </w:pPr>
            <w:r w:rsidRPr="00F95A45">
              <w:rPr>
                <w:rFonts w:eastAsia="Calibri" w:cstheme="minorHAnsi"/>
                <w:sz w:val="20"/>
                <w:szCs w:val="19"/>
              </w:rPr>
              <w:t xml:space="preserve"> </w:t>
            </w:r>
          </w:p>
          <w:p w14:paraId="784FF912" w14:textId="77777777" w:rsidR="00472E0C" w:rsidRPr="00F95A45" w:rsidRDefault="00472E0C" w:rsidP="000555B2">
            <w:pPr>
              <w:rPr>
                <w:rFonts w:cstheme="minorHAnsi"/>
                <w:sz w:val="20"/>
                <w:szCs w:val="19"/>
              </w:rPr>
            </w:pPr>
            <w:r>
              <w:rPr>
                <w:rFonts w:eastAsia="Calibri" w:cstheme="minorHAnsi"/>
                <w:b/>
                <w:bCs/>
                <w:sz w:val="20"/>
                <w:szCs w:val="19"/>
              </w:rPr>
              <w:t>Infrastructure as a service</w:t>
            </w:r>
          </w:p>
          <w:p w14:paraId="2F1311A4" w14:textId="77777777" w:rsidR="00472E0C" w:rsidRPr="00F95A45" w:rsidRDefault="00472E0C" w:rsidP="00472E0C">
            <w:pPr>
              <w:pStyle w:val="ListParagraph"/>
              <w:numPr>
                <w:ilvl w:val="0"/>
                <w:numId w:val="7"/>
              </w:numPr>
              <w:rPr>
                <w:rFonts w:cstheme="minorHAnsi"/>
                <w:sz w:val="20"/>
                <w:szCs w:val="19"/>
              </w:rPr>
            </w:pPr>
            <w:r w:rsidRPr="00F95A45">
              <w:rPr>
                <w:rFonts w:eastAsia="Calibri" w:cstheme="minorHAnsi"/>
                <w:sz w:val="20"/>
                <w:szCs w:val="19"/>
              </w:rPr>
              <w:t>Bare bones virtual server with no operating system.</w:t>
            </w:r>
          </w:p>
          <w:p w14:paraId="09987BDA" w14:textId="77777777" w:rsidR="00472E0C" w:rsidRPr="00F95A45" w:rsidRDefault="00472E0C" w:rsidP="00472E0C">
            <w:pPr>
              <w:pStyle w:val="ListParagraph"/>
              <w:numPr>
                <w:ilvl w:val="0"/>
                <w:numId w:val="7"/>
              </w:numPr>
              <w:rPr>
                <w:rFonts w:cstheme="minorHAnsi"/>
                <w:sz w:val="20"/>
                <w:szCs w:val="19"/>
              </w:rPr>
            </w:pPr>
            <w:r w:rsidRPr="00F95A45">
              <w:rPr>
                <w:rFonts w:eastAsia="Calibri" w:cstheme="minorHAnsi"/>
                <w:sz w:val="20"/>
                <w:szCs w:val="19"/>
              </w:rPr>
              <w:t>Virtual server with Windows operating system installed.</w:t>
            </w:r>
          </w:p>
          <w:p w14:paraId="39D4014F" w14:textId="77777777" w:rsidR="00472E0C" w:rsidRPr="00F95A45" w:rsidRDefault="00472E0C" w:rsidP="000555B2">
            <w:pPr>
              <w:ind w:left="360"/>
              <w:rPr>
                <w:rFonts w:eastAsia="Calibri" w:cstheme="minorHAnsi"/>
                <w:sz w:val="14"/>
                <w:szCs w:val="19"/>
              </w:rPr>
            </w:pPr>
          </w:p>
          <w:p w14:paraId="1543067F" w14:textId="77777777" w:rsidR="00472E0C" w:rsidRPr="00F95A45" w:rsidRDefault="00472E0C" w:rsidP="000555B2">
            <w:pPr>
              <w:rPr>
                <w:rFonts w:cstheme="minorHAnsi"/>
                <w:sz w:val="20"/>
                <w:szCs w:val="19"/>
              </w:rPr>
            </w:pPr>
            <w:r w:rsidRPr="00F95A45">
              <w:rPr>
                <w:rFonts w:eastAsia="Calibri" w:cstheme="minorHAnsi"/>
                <w:b/>
                <w:bCs/>
                <w:sz w:val="20"/>
                <w:szCs w:val="19"/>
              </w:rPr>
              <w:t>Replicated servers</w:t>
            </w:r>
          </w:p>
          <w:p w14:paraId="475D04F6" w14:textId="77777777" w:rsidR="00472E0C" w:rsidRPr="00F95A45" w:rsidRDefault="00472E0C" w:rsidP="00472E0C">
            <w:pPr>
              <w:pStyle w:val="ListParagraph"/>
              <w:numPr>
                <w:ilvl w:val="0"/>
                <w:numId w:val="6"/>
              </w:numPr>
              <w:rPr>
                <w:rFonts w:cstheme="minorHAnsi"/>
                <w:sz w:val="20"/>
                <w:szCs w:val="19"/>
              </w:rPr>
            </w:pPr>
            <w:r w:rsidRPr="00F95A45">
              <w:rPr>
                <w:rFonts w:eastAsia="Calibri" w:cstheme="minorHAnsi"/>
                <w:sz w:val="20"/>
                <w:szCs w:val="19"/>
              </w:rPr>
              <w:t>Either of the above virtual servers, disk mirrored to our secondary data centre.</w:t>
            </w:r>
          </w:p>
          <w:p w14:paraId="56942E81" w14:textId="77777777" w:rsidR="00472E0C" w:rsidRPr="00F95A45" w:rsidRDefault="00472E0C" w:rsidP="000555B2">
            <w:pPr>
              <w:rPr>
                <w:rFonts w:cstheme="minorHAnsi"/>
                <w:sz w:val="14"/>
                <w:szCs w:val="19"/>
              </w:rPr>
            </w:pPr>
            <w:r w:rsidRPr="00F95A45">
              <w:rPr>
                <w:rFonts w:eastAsia="Calibri" w:cstheme="minorHAnsi"/>
                <w:sz w:val="20"/>
                <w:szCs w:val="19"/>
              </w:rPr>
              <w:t xml:space="preserve"> </w:t>
            </w:r>
          </w:p>
          <w:p w14:paraId="0DC8DC3D" w14:textId="77777777" w:rsidR="00472E0C" w:rsidRPr="00F95A45" w:rsidRDefault="00472E0C" w:rsidP="000555B2">
            <w:pPr>
              <w:rPr>
                <w:rFonts w:cstheme="minorHAnsi"/>
                <w:sz w:val="20"/>
                <w:szCs w:val="19"/>
              </w:rPr>
            </w:pPr>
            <w:r w:rsidRPr="00F95A45">
              <w:rPr>
                <w:rFonts w:eastAsia="Calibri" w:cstheme="minorHAnsi"/>
                <w:b/>
                <w:bCs/>
                <w:sz w:val="20"/>
                <w:szCs w:val="19"/>
              </w:rPr>
              <w:t>Full Virtual Data Centre</w:t>
            </w:r>
          </w:p>
          <w:p w14:paraId="6DB5CDAC" w14:textId="77777777" w:rsidR="00472E0C" w:rsidRPr="00F95A45" w:rsidRDefault="00472E0C" w:rsidP="000555B2">
            <w:pPr>
              <w:rPr>
                <w:rFonts w:cstheme="minorHAnsi"/>
                <w:sz w:val="20"/>
                <w:szCs w:val="19"/>
              </w:rPr>
            </w:pPr>
            <w:r w:rsidRPr="00F95A45">
              <w:rPr>
                <w:rFonts w:eastAsia="Calibri" w:cstheme="minorHAnsi"/>
                <w:sz w:val="20"/>
                <w:szCs w:val="19"/>
              </w:rPr>
              <w:t>A bespoke discrete DC environment with the following capabilities</w:t>
            </w:r>
          </w:p>
          <w:p w14:paraId="72A0448E" w14:textId="77777777" w:rsidR="00472E0C" w:rsidRPr="00F95A45" w:rsidRDefault="00472E0C" w:rsidP="00472E0C">
            <w:pPr>
              <w:pStyle w:val="ListParagraph"/>
              <w:numPr>
                <w:ilvl w:val="0"/>
                <w:numId w:val="5"/>
              </w:numPr>
              <w:rPr>
                <w:rFonts w:cstheme="minorHAnsi"/>
                <w:sz w:val="20"/>
                <w:szCs w:val="19"/>
              </w:rPr>
            </w:pPr>
            <w:r w:rsidRPr="00F95A45">
              <w:rPr>
                <w:rFonts w:eastAsia="Calibri" w:cstheme="minorHAnsi"/>
                <w:sz w:val="20"/>
                <w:szCs w:val="19"/>
              </w:rPr>
              <w:t xml:space="preserve">Bare bones virtual resource for you </w:t>
            </w:r>
            <w:r>
              <w:rPr>
                <w:rFonts w:eastAsia="Calibri" w:cstheme="minorHAnsi"/>
                <w:sz w:val="20"/>
                <w:szCs w:val="19"/>
              </w:rPr>
              <w:t xml:space="preserve">to </w:t>
            </w:r>
            <w:r w:rsidRPr="00F95A45">
              <w:rPr>
                <w:rFonts w:eastAsia="Calibri" w:cstheme="minorHAnsi"/>
                <w:sz w:val="20"/>
                <w:szCs w:val="19"/>
              </w:rPr>
              <w:t>utilise as needed.</w:t>
            </w:r>
          </w:p>
          <w:p w14:paraId="0972EC35" w14:textId="77777777" w:rsidR="00472E0C" w:rsidRPr="00F95A45" w:rsidRDefault="00472E0C" w:rsidP="00472E0C">
            <w:pPr>
              <w:pStyle w:val="ListParagraph"/>
              <w:numPr>
                <w:ilvl w:val="0"/>
                <w:numId w:val="5"/>
              </w:numPr>
              <w:rPr>
                <w:rFonts w:cstheme="minorHAnsi"/>
                <w:sz w:val="20"/>
                <w:szCs w:val="19"/>
              </w:rPr>
            </w:pPr>
            <w:r w:rsidRPr="00F95A45">
              <w:rPr>
                <w:rFonts w:eastAsia="Calibri" w:cstheme="minorHAnsi"/>
                <w:sz w:val="20"/>
                <w:szCs w:val="19"/>
              </w:rPr>
              <w:t>Pre-configured servers without OS</w:t>
            </w:r>
          </w:p>
          <w:p w14:paraId="18DC6108" w14:textId="77777777" w:rsidR="00472E0C" w:rsidRPr="00F95A45" w:rsidRDefault="00472E0C" w:rsidP="00472E0C">
            <w:pPr>
              <w:pStyle w:val="ListParagraph"/>
              <w:numPr>
                <w:ilvl w:val="0"/>
                <w:numId w:val="5"/>
              </w:numPr>
              <w:rPr>
                <w:rFonts w:cstheme="minorHAnsi"/>
                <w:sz w:val="20"/>
                <w:szCs w:val="19"/>
              </w:rPr>
            </w:pPr>
            <w:r w:rsidRPr="00F95A45">
              <w:rPr>
                <w:rFonts w:eastAsia="Calibri" w:cstheme="minorHAnsi"/>
                <w:sz w:val="20"/>
                <w:szCs w:val="19"/>
              </w:rPr>
              <w:t>Pre-configured servers with windows OS</w:t>
            </w:r>
          </w:p>
          <w:p w14:paraId="59833716" w14:textId="77777777" w:rsidR="00472E0C" w:rsidRPr="00F95A45" w:rsidRDefault="00472E0C" w:rsidP="00472E0C">
            <w:pPr>
              <w:pStyle w:val="ListParagraph"/>
              <w:numPr>
                <w:ilvl w:val="0"/>
                <w:numId w:val="5"/>
              </w:numPr>
              <w:rPr>
                <w:rFonts w:cstheme="minorHAnsi"/>
                <w:sz w:val="20"/>
                <w:szCs w:val="19"/>
              </w:rPr>
            </w:pPr>
            <w:r w:rsidRPr="00F95A45">
              <w:rPr>
                <w:rFonts w:eastAsia="Calibri" w:cstheme="minorHAnsi"/>
                <w:sz w:val="20"/>
                <w:szCs w:val="19"/>
              </w:rPr>
              <w:t>Virtual network(s) to enable more complex requirements.</w:t>
            </w:r>
          </w:p>
          <w:p w14:paraId="19E53643" w14:textId="77777777" w:rsidR="00472E0C" w:rsidRPr="00F95A45" w:rsidRDefault="00472E0C" w:rsidP="00472E0C">
            <w:pPr>
              <w:pStyle w:val="ListParagraph"/>
              <w:numPr>
                <w:ilvl w:val="0"/>
                <w:numId w:val="5"/>
              </w:numPr>
              <w:rPr>
                <w:rFonts w:cstheme="minorHAnsi"/>
                <w:sz w:val="20"/>
                <w:szCs w:val="19"/>
              </w:rPr>
            </w:pPr>
            <w:r w:rsidRPr="00F95A45">
              <w:rPr>
                <w:rFonts w:eastAsia="Calibri" w:cstheme="minorHAnsi"/>
                <w:sz w:val="20"/>
                <w:szCs w:val="19"/>
              </w:rPr>
              <w:t>Tiered disk storage</w:t>
            </w:r>
          </w:p>
          <w:p w14:paraId="095F7811" w14:textId="77777777" w:rsidR="00472E0C" w:rsidRPr="00F95A45" w:rsidRDefault="00472E0C" w:rsidP="00472E0C">
            <w:pPr>
              <w:pStyle w:val="ListParagraph"/>
              <w:numPr>
                <w:ilvl w:val="0"/>
                <w:numId w:val="5"/>
              </w:numPr>
              <w:rPr>
                <w:rFonts w:cstheme="minorHAnsi"/>
                <w:sz w:val="20"/>
                <w:szCs w:val="19"/>
              </w:rPr>
            </w:pPr>
            <w:r w:rsidRPr="00F95A45">
              <w:rPr>
                <w:rFonts w:eastAsia="Calibri" w:cstheme="minorHAnsi"/>
                <w:sz w:val="20"/>
                <w:szCs w:val="19"/>
              </w:rPr>
              <w:t>Site to site replication available</w:t>
            </w:r>
          </w:p>
          <w:p w14:paraId="2E8DE1D8" w14:textId="77777777" w:rsidR="00472E0C" w:rsidRPr="00F95A45" w:rsidRDefault="00472E0C" w:rsidP="000555B2">
            <w:pPr>
              <w:rPr>
                <w:rFonts w:cstheme="minorHAnsi"/>
                <w:sz w:val="14"/>
                <w:szCs w:val="19"/>
              </w:rPr>
            </w:pPr>
          </w:p>
          <w:p w14:paraId="141DE1C1" w14:textId="77777777" w:rsidR="00472E0C" w:rsidRPr="0050408F" w:rsidRDefault="00472E0C" w:rsidP="000555B2">
            <w:pPr>
              <w:rPr>
                <w:rFonts w:eastAsia="Calibri" w:cstheme="minorHAnsi"/>
                <w:sz w:val="20"/>
                <w:szCs w:val="19"/>
              </w:rPr>
            </w:pPr>
            <w:r w:rsidRPr="0050408F">
              <w:rPr>
                <w:rFonts w:eastAsia="Calibri" w:cstheme="minorHAnsi"/>
                <w:sz w:val="20"/>
                <w:szCs w:val="19"/>
              </w:rPr>
              <w:t>Security and accessibility to be agreed in a design workshop to meet your individual requirements.</w:t>
            </w:r>
          </w:p>
          <w:p w14:paraId="596A6B20" w14:textId="77777777" w:rsidR="00472E0C" w:rsidRPr="002A59F0" w:rsidRDefault="00472E0C" w:rsidP="000555B2">
            <w:pPr>
              <w:rPr>
                <w:rFonts w:cstheme="minorHAnsi"/>
                <w:sz w:val="20"/>
                <w:szCs w:val="19"/>
              </w:rPr>
            </w:pPr>
          </w:p>
        </w:tc>
        <w:tc>
          <w:tcPr>
            <w:tcW w:w="3111" w:type="dxa"/>
            <w:tcBorders>
              <w:bottom w:val="single" w:sz="4" w:space="0" w:color="auto"/>
            </w:tcBorders>
            <w:shd w:val="clear" w:color="auto" w:fill="auto"/>
          </w:tcPr>
          <w:p w14:paraId="629C8570" w14:textId="77777777" w:rsidR="00472E0C" w:rsidRPr="00B71B70" w:rsidRDefault="00472E0C" w:rsidP="000555B2">
            <w:pPr>
              <w:rPr>
                <w:rFonts w:cstheme="minorHAnsi"/>
                <w:sz w:val="20"/>
                <w:szCs w:val="20"/>
              </w:rPr>
            </w:pPr>
            <w:r w:rsidRPr="00212F9F">
              <w:rPr>
                <w:rFonts w:cstheme="minorHAnsi"/>
                <w:color w:val="000000" w:themeColor="text1"/>
                <w:sz w:val="20"/>
                <w:szCs w:val="20"/>
              </w:rPr>
              <w:t xml:space="preserve">Enterprise level infrastructure services made available for small to </w:t>
            </w:r>
            <w:r w:rsidRPr="00B71B70">
              <w:rPr>
                <w:rFonts w:cstheme="minorHAnsi"/>
                <w:sz w:val="20"/>
                <w:szCs w:val="20"/>
              </w:rPr>
              <w:t>medium business organisations that are not yet ready, or whose requirements do not permit them to host their own private infrastructure and who wish to move to our cloud infrastructure.</w:t>
            </w:r>
          </w:p>
          <w:p w14:paraId="29B7F939" w14:textId="77777777" w:rsidR="00472E0C" w:rsidRPr="00B71B70" w:rsidRDefault="00472E0C" w:rsidP="000555B2">
            <w:pPr>
              <w:rPr>
                <w:rFonts w:cstheme="minorHAnsi"/>
                <w:sz w:val="20"/>
                <w:szCs w:val="20"/>
              </w:rPr>
            </w:pPr>
          </w:p>
          <w:p w14:paraId="11E0C9E4" w14:textId="77777777" w:rsidR="00472E0C" w:rsidRPr="00212F9F" w:rsidRDefault="00472E0C" w:rsidP="000555B2">
            <w:pPr>
              <w:rPr>
                <w:rFonts w:cstheme="minorHAnsi"/>
                <w:color w:val="000000" w:themeColor="text1"/>
                <w:sz w:val="20"/>
                <w:szCs w:val="20"/>
              </w:rPr>
            </w:pPr>
            <w:r w:rsidRPr="00B71B70">
              <w:rPr>
                <w:rFonts w:cstheme="minorHAnsi"/>
                <w:sz w:val="20"/>
                <w:szCs w:val="20"/>
              </w:rPr>
              <w:t>This service is backed by a skilled team with experience of providing infrastructure services to a wide-ranging set of customers.</w:t>
            </w:r>
          </w:p>
        </w:tc>
      </w:tr>
    </w:tbl>
    <w:p w14:paraId="7441E000" w14:textId="77777777" w:rsidR="00814BC7" w:rsidRDefault="00814BC7" w:rsidP="00814BC7">
      <w:pPr>
        <w:tabs>
          <w:tab w:val="left" w:pos="1310"/>
        </w:tabs>
      </w:pPr>
    </w:p>
    <w:p w14:paraId="1E3B4B26" w14:textId="77777777" w:rsidR="00814BC7" w:rsidRDefault="00814BC7" w:rsidP="00814BC7">
      <w:pPr>
        <w:tabs>
          <w:tab w:val="left" w:pos="1310"/>
        </w:tabs>
      </w:pPr>
    </w:p>
    <w:p w14:paraId="63BEC10D" w14:textId="77777777" w:rsidR="00814BC7" w:rsidRDefault="00814BC7" w:rsidP="00814BC7">
      <w:pPr>
        <w:tabs>
          <w:tab w:val="left" w:pos="1310"/>
        </w:tabs>
      </w:pPr>
    </w:p>
    <w:p w14:paraId="2800FE2B" w14:textId="77777777" w:rsidR="00814BC7" w:rsidRDefault="00814BC7" w:rsidP="00814BC7">
      <w:pPr>
        <w:tabs>
          <w:tab w:val="left" w:pos="1310"/>
        </w:tabs>
      </w:pPr>
    </w:p>
    <w:p w14:paraId="4923876B" w14:textId="77777777" w:rsidR="00814BC7" w:rsidRDefault="00814BC7" w:rsidP="00814BC7">
      <w:pPr>
        <w:tabs>
          <w:tab w:val="left" w:pos="1310"/>
        </w:tabs>
      </w:pPr>
    </w:p>
    <w:p w14:paraId="730EFEDE" w14:textId="77777777" w:rsidR="00814BC7" w:rsidRDefault="00814BC7" w:rsidP="00814BC7">
      <w:pPr>
        <w:tabs>
          <w:tab w:val="left" w:pos="1310"/>
        </w:tabs>
      </w:pPr>
    </w:p>
    <w:p w14:paraId="473B1759" w14:textId="77777777" w:rsidR="006E4D84" w:rsidRDefault="006E4D84" w:rsidP="00814BC7">
      <w:pPr>
        <w:tabs>
          <w:tab w:val="left" w:pos="1310"/>
        </w:tabs>
      </w:pPr>
    </w:p>
    <w:p w14:paraId="2154732D" w14:textId="77777777" w:rsidR="00814BC7" w:rsidRDefault="00814BC7" w:rsidP="00814BC7">
      <w:pPr>
        <w:tabs>
          <w:tab w:val="left" w:pos="1310"/>
        </w:tabs>
      </w:pPr>
    </w:p>
    <w:tbl>
      <w:tblPr>
        <w:tblStyle w:val="TableGrid"/>
        <w:tblW w:w="10059" w:type="dxa"/>
        <w:tblLook w:val="04A0" w:firstRow="1" w:lastRow="0" w:firstColumn="1" w:lastColumn="0" w:noHBand="0" w:noVBand="1"/>
      </w:tblPr>
      <w:tblGrid>
        <w:gridCol w:w="648"/>
        <w:gridCol w:w="1455"/>
        <w:gridCol w:w="4846"/>
        <w:gridCol w:w="3110"/>
      </w:tblGrid>
      <w:tr w:rsidR="00AD5A4E" w:rsidRPr="004E5BB9" w14:paraId="3F3527FF" w14:textId="77777777" w:rsidTr="000555B2">
        <w:trPr>
          <w:trHeight w:val="425"/>
        </w:trPr>
        <w:tc>
          <w:tcPr>
            <w:tcW w:w="648" w:type="dxa"/>
            <w:tcBorders>
              <w:bottom w:val="single" w:sz="4" w:space="0" w:color="auto"/>
            </w:tcBorders>
            <w:shd w:val="clear" w:color="auto" w:fill="2F5496" w:themeFill="accent5" w:themeFillShade="BF"/>
            <w:vAlign w:val="center"/>
          </w:tcPr>
          <w:p w14:paraId="7AAED500" w14:textId="77777777" w:rsidR="00AD5A4E" w:rsidRPr="00212F9F" w:rsidRDefault="00AD5A4E" w:rsidP="000555B2">
            <w:pPr>
              <w:rPr>
                <w:color w:val="FFFFFF" w:themeColor="background1"/>
                <w:szCs w:val="20"/>
              </w:rPr>
            </w:pPr>
            <w:r w:rsidRPr="00212F9F">
              <w:rPr>
                <w:b/>
                <w:bCs/>
                <w:color w:val="FFFFFF" w:themeColor="background1"/>
                <w:szCs w:val="20"/>
              </w:rPr>
              <w:t>Ref</w:t>
            </w:r>
          </w:p>
        </w:tc>
        <w:tc>
          <w:tcPr>
            <w:tcW w:w="1455" w:type="dxa"/>
            <w:tcBorders>
              <w:bottom w:val="single" w:sz="4" w:space="0" w:color="auto"/>
            </w:tcBorders>
            <w:shd w:val="clear" w:color="auto" w:fill="2F5496" w:themeFill="accent5" w:themeFillShade="BF"/>
            <w:vAlign w:val="center"/>
          </w:tcPr>
          <w:p w14:paraId="202E5657" w14:textId="77777777" w:rsidR="00AD5A4E" w:rsidRPr="00212F9F" w:rsidRDefault="00AD5A4E" w:rsidP="000555B2">
            <w:pPr>
              <w:rPr>
                <w:color w:val="FFFFFF" w:themeColor="background1"/>
                <w:szCs w:val="20"/>
              </w:rPr>
            </w:pPr>
            <w:r w:rsidRPr="00212F9F">
              <w:rPr>
                <w:b/>
                <w:bCs/>
                <w:color w:val="FFFFFF" w:themeColor="background1"/>
                <w:szCs w:val="20"/>
              </w:rPr>
              <w:t>Service</w:t>
            </w:r>
          </w:p>
        </w:tc>
        <w:tc>
          <w:tcPr>
            <w:tcW w:w="4846" w:type="dxa"/>
            <w:tcBorders>
              <w:bottom w:val="single" w:sz="4" w:space="0" w:color="auto"/>
            </w:tcBorders>
            <w:shd w:val="clear" w:color="auto" w:fill="2F5496" w:themeFill="accent5" w:themeFillShade="BF"/>
            <w:vAlign w:val="center"/>
          </w:tcPr>
          <w:p w14:paraId="2CB30C77" w14:textId="77777777" w:rsidR="00AD5A4E" w:rsidRPr="00212F9F" w:rsidRDefault="00AD5A4E" w:rsidP="000555B2">
            <w:pPr>
              <w:rPr>
                <w:color w:val="FFFFFF" w:themeColor="background1"/>
                <w:szCs w:val="20"/>
              </w:rPr>
            </w:pPr>
            <w:r w:rsidRPr="00212F9F">
              <w:rPr>
                <w:b/>
                <w:bCs/>
                <w:color w:val="FFFFFF" w:themeColor="background1"/>
                <w:szCs w:val="20"/>
              </w:rPr>
              <w:t>Service Description</w:t>
            </w:r>
          </w:p>
        </w:tc>
        <w:tc>
          <w:tcPr>
            <w:tcW w:w="3110" w:type="dxa"/>
            <w:tcBorders>
              <w:bottom w:val="single" w:sz="4" w:space="0" w:color="auto"/>
            </w:tcBorders>
            <w:shd w:val="clear" w:color="auto" w:fill="2F5496" w:themeFill="accent5" w:themeFillShade="BF"/>
            <w:vAlign w:val="center"/>
          </w:tcPr>
          <w:p w14:paraId="6BF2084B" w14:textId="77777777" w:rsidR="00AD5A4E" w:rsidRPr="00212F9F" w:rsidRDefault="00AD5A4E" w:rsidP="000555B2">
            <w:pPr>
              <w:rPr>
                <w:color w:val="FFFFFF" w:themeColor="background1"/>
                <w:szCs w:val="20"/>
              </w:rPr>
            </w:pPr>
            <w:r w:rsidRPr="00212F9F">
              <w:rPr>
                <w:b/>
                <w:bCs/>
                <w:color w:val="FFFFFF" w:themeColor="background1"/>
                <w:szCs w:val="20"/>
              </w:rPr>
              <w:t>Benefits</w:t>
            </w:r>
          </w:p>
        </w:tc>
      </w:tr>
      <w:tr w:rsidR="00AD5A4E" w:rsidRPr="004E5BB9" w14:paraId="6E0A9234" w14:textId="77777777" w:rsidTr="000555B2">
        <w:trPr>
          <w:trHeight w:val="1125"/>
        </w:trPr>
        <w:tc>
          <w:tcPr>
            <w:tcW w:w="648" w:type="dxa"/>
            <w:tcBorders>
              <w:bottom w:val="single" w:sz="4" w:space="0" w:color="auto"/>
            </w:tcBorders>
            <w:shd w:val="clear" w:color="auto" w:fill="CCFFFF"/>
            <w:vAlign w:val="center"/>
          </w:tcPr>
          <w:p w14:paraId="754C3A20" w14:textId="77777777" w:rsidR="00AD5A4E" w:rsidRPr="00AC0890" w:rsidRDefault="00AD5A4E" w:rsidP="000555B2">
            <w:pPr>
              <w:jc w:val="center"/>
              <w:rPr>
                <w:b/>
                <w:bCs/>
                <w:color w:val="000000" w:themeColor="text1"/>
                <w:sz w:val="20"/>
                <w:szCs w:val="20"/>
              </w:rPr>
            </w:pPr>
            <w:r>
              <w:rPr>
                <w:b/>
                <w:bCs/>
                <w:color w:val="000000" w:themeColor="text1"/>
                <w:sz w:val="20"/>
                <w:szCs w:val="20"/>
              </w:rPr>
              <w:t>8</w:t>
            </w:r>
          </w:p>
        </w:tc>
        <w:tc>
          <w:tcPr>
            <w:tcW w:w="1455" w:type="dxa"/>
            <w:tcBorders>
              <w:bottom w:val="single" w:sz="4" w:space="0" w:color="auto"/>
            </w:tcBorders>
            <w:vAlign w:val="center"/>
          </w:tcPr>
          <w:p w14:paraId="085ECB53" w14:textId="77777777" w:rsidR="00AD5A4E" w:rsidRDefault="00AD5A4E" w:rsidP="000555B2">
            <w:pPr>
              <w:rPr>
                <w:b/>
                <w:bCs/>
                <w:color w:val="000000" w:themeColor="text1"/>
                <w:sz w:val="20"/>
                <w:szCs w:val="20"/>
              </w:rPr>
            </w:pPr>
            <w:r>
              <w:rPr>
                <w:b/>
                <w:bCs/>
                <w:color w:val="000000" w:themeColor="text1"/>
                <w:sz w:val="20"/>
                <w:szCs w:val="20"/>
              </w:rPr>
              <w:t>Infrastructure Services</w:t>
            </w:r>
          </w:p>
          <w:p w14:paraId="37AADFA2" w14:textId="77777777" w:rsidR="00AD5A4E" w:rsidRPr="004E5BB9" w:rsidRDefault="00AD5A4E" w:rsidP="000555B2">
            <w:pPr>
              <w:rPr>
                <w:color w:val="000000" w:themeColor="text1"/>
                <w:sz w:val="20"/>
                <w:szCs w:val="20"/>
              </w:rPr>
            </w:pPr>
            <w:r>
              <w:rPr>
                <w:b/>
                <w:bCs/>
                <w:color w:val="000000" w:themeColor="text1"/>
                <w:sz w:val="20"/>
                <w:szCs w:val="20"/>
              </w:rPr>
              <w:t>(continued)</w:t>
            </w:r>
          </w:p>
          <w:p w14:paraId="31521156" w14:textId="77777777" w:rsidR="00AD5A4E" w:rsidRPr="004E5BB9" w:rsidRDefault="00AD5A4E" w:rsidP="000555B2">
            <w:pPr>
              <w:rPr>
                <w:b/>
                <w:color w:val="000000" w:themeColor="text1"/>
                <w:sz w:val="20"/>
                <w:szCs w:val="20"/>
              </w:rPr>
            </w:pPr>
          </w:p>
        </w:tc>
        <w:tc>
          <w:tcPr>
            <w:tcW w:w="4846" w:type="dxa"/>
            <w:tcBorders>
              <w:bottom w:val="single" w:sz="4" w:space="0" w:color="auto"/>
            </w:tcBorders>
            <w:shd w:val="clear" w:color="auto" w:fill="FFFFFF" w:themeFill="background1"/>
          </w:tcPr>
          <w:p w14:paraId="346FCEA9" w14:textId="77777777" w:rsidR="00AD5A4E" w:rsidRPr="0050408F" w:rsidRDefault="00AD5A4E" w:rsidP="000555B2">
            <w:pPr>
              <w:rPr>
                <w:rFonts w:cstheme="minorHAnsi"/>
                <w:sz w:val="20"/>
                <w:szCs w:val="19"/>
              </w:rPr>
            </w:pPr>
          </w:p>
          <w:p w14:paraId="4057E8A2" w14:textId="77777777" w:rsidR="00AD5A4E" w:rsidRPr="0050408F" w:rsidRDefault="00AD5A4E" w:rsidP="000555B2">
            <w:pPr>
              <w:rPr>
                <w:rFonts w:cstheme="minorHAnsi"/>
                <w:b/>
                <w:bCs/>
                <w:sz w:val="20"/>
                <w:szCs w:val="19"/>
              </w:rPr>
            </w:pPr>
            <w:r w:rsidRPr="0050408F">
              <w:rPr>
                <w:rFonts w:cstheme="minorHAnsi"/>
                <w:b/>
                <w:bCs/>
                <w:sz w:val="20"/>
                <w:szCs w:val="19"/>
              </w:rPr>
              <w:t>PLEASE NOTE</w:t>
            </w:r>
          </w:p>
          <w:p w14:paraId="07847462" w14:textId="77777777" w:rsidR="00AD5A4E" w:rsidRPr="002A59F0" w:rsidRDefault="00AD5A4E" w:rsidP="006A0348">
            <w:pPr>
              <w:pStyle w:val="ListParagraph"/>
              <w:numPr>
                <w:ilvl w:val="0"/>
                <w:numId w:val="40"/>
              </w:numPr>
              <w:rPr>
                <w:rFonts w:cstheme="minorHAnsi"/>
                <w:sz w:val="20"/>
                <w:szCs w:val="19"/>
              </w:rPr>
            </w:pPr>
            <w:r w:rsidRPr="002A59F0">
              <w:rPr>
                <w:rFonts w:cstheme="minorHAnsi"/>
                <w:sz w:val="20"/>
                <w:szCs w:val="19"/>
              </w:rPr>
              <w:t xml:space="preserve">Backups are not included:  You can subscribe to </w:t>
            </w:r>
            <w:r w:rsidRPr="003F396E">
              <w:rPr>
                <w:rFonts w:cstheme="minorHAnsi"/>
                <w:sz w:val="20"/>
                <w:szCs w:val="19"/>
              </w:rPr>
              <w:t xml:space="preserve">Service </w:t>
            </w:r>
            <w:r>
              <w:rPr>
                <w:rFonts w:cstheme="minorHAnsi"/>
                <w:sz w:val="20"/>
                <w:szCs w:val="19"/>
              </w:rPr>
              <w:t>#</w:t>
            </w:r>
            <w:r w:rsidRPr="003F396E">
              <w:rPr>
                <w:rFonts w:cstheme="minorHAnsi"/>
                <w:sz w:val="20"/>
                <w:szCs w:val="19"/>
              </w:rPr>
              <w:t>1</w:t>
            </w:r>
            <w:r>
              <w:rPr>
                <w:rFonts w:cstheme="minorHAnsi"/>
                <w:sz w:val="20"/>
                <w:szCs w:val="19"/>
              </w:rPr>
              <w:t>5</w:t>
            </w:r>
            <w:r w:rsidRPr="002A59F0">
              <w:rPr>
                <w:rFonts w:cstheme="minorHAnsi"/>
                <w:sz w:val="20"/>
                <w:szCs w:val="19"/>
              </w:rPr>
              <w:t xml:space="preserve"> or source your own.</w:t>
            </w:r>
          </w:p>
          <w:p w14:paraId="7F718BCB" w14:textId="77777777" w:rsidR="00AD5A4E" w:rsidRDefault="00AD5A4E" w:rsidP="000555B2">
            <w:pPr>
              <w:rPr>
                <w:rFonts w:cstheme="minorHAnsi"/>
                <w:color w:val="FF0000"/>
                <w:sz w:val="20"/>
                <w:szCs w:val="19"/>
              </w:rPr>
            </w:pPr>
          </w:p>
          <w:p w14:paraId="420CF3CA" w14:textId="77777777" w:rsidR="00AD5A4E" w:rsidRDefault="00AD5A4E" w:rsidP="006A0348">
            <w:pPr>
              <w:pStyle w:val="ListParagraph"/>
              <w:numPr>
                <w:ilvl w:val="0"/>
                <w:numId w:val="40"/>
              </w:numPr>
              <w:spacing w:line="259" w:lineRule="auto"/>
              <w:rPr>
                <w:sz w:val="20"/>
                <w:szCs w:val="20"/>
              </w:rPr>
            </w:pPr>
            <w:r w:rsidRPr="5C6092C4">
              <w:rPr>
                <w:sz w:val="20"/>
                <w:szCs w:val="20"/>
              </w:rPr>
              <w:t>Responsibility</w:t>
            </w:r>
            <w:r w:rsidRPr="3D16E255">
              <w:rPr>
                <w:sz w:val="20"/>
                <w:szCs w:val="20"/>
              </w:rPr>
              <w:t xml:space="preserve"> for maintenance of operating systems, updates etc will be agreed during the initial design workshop and may incur additional costs.  </w:t>
            </w:r>
          </w:p>
          <w:p w14:paraId="05F16EC4" w14:textId="77777777" w:rsidR="00AD5A4E" w:rsidRDefault="00AD5A4E" w:rsidP="000555B2">
            <w:pPr>
              <w:rPr>
                <w:rFonts w:cstheme="minorHAnsi"/>
                <w:color w:val="FF0000"/>
                <w:sz w:val="20"/>
                <w:szCs w:val="19"/>
              </w:rPr>
            </w:pPr>
          </w:p>
          <w:p w14:paraId="1A331BA3" w14:textId="77777777" w:rsidR="00AD5A4E" w:rsidRPr="002A59F0" w:rsidRDefault="00AD5A4E" w:rsidP="006A0348">
            <w:pPr>
              <w:pStyle w:val="ListParagraph"/>
              <w:numPr>
                <w:ilvl w:val="0"/>
                <w:numId w:val="40"/>
              </w:numPr>
              <w:rPr>
                <w:rFonts w:cstheme="minorHAnsi"/>
                <w:sz w:val="20"/>
                <w:szCs w:val="19"/>
              </w:rPr>
            </w:pPr>
            <w:r w:rsidRPr="3D16E255">
              <w:rPr>
                <w:sz w:val="20"/>
                <w:szCs w:val="20"/>
              </w:rPr>
              <w:t>It is your responsibility to purchase required licences.</w:t>
            </w:r>
          </w:p>
          <w:p w14:paraId="35B80C2A" w14:textId="77777777" w:rsidR="00AD5A4E" w:rsidRDefault="00AD5A4E" w:rsidP="000555B2">
            <w:pPr>
              <w:rPr>
                <w:color w:val="FF0000"/>
                <w:sz w:val="20"/>
                <w:szCs w:val="20"/>
              </w:rPr>
            </w:pPr>
          </w:p>
          <w:p w14:paraId="70B779D3" w14:textId="77777777" w:rsidR="00AD5A4E" w:rsidRDefault="00AD5A4E" w:rsidP="006A0348">
            <w:pPr>
              <w:pStyle w:val="ListParagraph"/>
              <w:numPr>
                <w:ilvl w:val="0"/>
                <w:numId w:val="40"/>
              </w:numPr>
              <w:rPr>
                <w:sz w:val="20"/>
                <w:szCs w:val="20"/>
              </w:rPr>
            </w:pPr>
            <w:r w:rsidRPr="3D16E255">
              <w:rPr>
                <w:sz w:val="20"/>
                <w:szCs w:val="20"/>
              </w:rPr>
              <w:t xml:space="preserve">We reserve the right to limit bandwidth where necessary in order to protect all customer services. </w:t>
            </w:r>
          </w:p>
          <w:p w14:paraId="49C99A4C" w14:textId="77777777" w:rsidR="00AD5A4E" w:rsidRDefault="00AD5A4E" w:rsidP="000555B2">
            <w:pPr>
              <w:rPr>
                <w:color w:val="FF0000"/>
                <w:sz w:val="20"/>
                <w:szCs w:val="20"/>
              </w:rPr>
            </w:pPr>
          </w:p>
          <w:p w14:paraId="56313F2F" w14:textId="77777777" w:rsidR="00AD5A4E" w:rsidRPr="00F95A45" w:rsidRDefault="00AD5A4E" w:rsidP="000555B2">
            <w:pPr>
              <w:rPr>
                <w:rFonts w:cstheme="minorHAnsi"/>
                <w:sz w:val="20"/>
                <w:szCs w:val="19"/>
              </w:rPr>
            </w:pPr>
          </w:p>
        </w:tc>
        <w:tc>
          <w:tcPr>
            <w:tcW w:w="3110" w:type="dxa"/>
            <w:tcBorders>
              <w:bottom w:val="single" w:sz="4" w:space="0" w:color="auto"/>
            </w:tcBorders>
            <w:shd w:val="clear" w:color="auto" w:fill="auto"/>
          </w:tcPr>
          <w:p w14:paraId="3A51C54B" w14:textId="77777777" w:rsidR="00AD5A4E" w:rsidRPr="00212F9F" w:rsidRDefault="00AD5A4E" w:rsidP="000555B2">
            <w:pPr>
              <w:rPr>
                <w:rFonts w:cstheme="minorHAnsi"/>
                <w:color w:val="000000" w:themeColor="text1"/>
                <w:sz w:val="20"/>
                <w:szCs w:val="20"/>
              </w:rPr>
            </w:pPr>
          </w:p>
        </w:tc>
      </w:tr>
    </w:tbl>
    <w:p w14:paraId="33E0C4CE" w14:textId="77777777" w:rsidR="00814BC7" w:rsidRDefault="00814BC7" w:rsidP="00814BC7">
      <w:pPr>
        <w:tabs>
          <w:tab w:val="left" w:pos="1310"/>
        </w:tabs>
      </w:pPr>
    </w:p>
    <w:p w14:paraId="3C1DD651" w14:textId="77777777" w:rsidR="008E0A70" w:rsidRPr="00083220" w:rsidRDefault="008E0A70" w:rsidP="00F87549">
      <w:pPr>
        <w:rPr>
          <w:rFonts w:cstheme="minorHAnsi"/>
          <w:bCs/>
          <w:color w:val="000000" w:themeColor="text1"/>
          <w:sz w:val="20"/>
          <w:szCs w:val="20"/>
          <w:highlight w:val="yellow"/>
        </w:rPr>
      </w:pPr>
    </w:p>
    <w:p w14:paraId="0B77A4A6" w14:textId="77777777" w:rsidR="008E0A70" w:rsidRPr="00083220" w:rsidRDefault="008E0A70" w:rsidP="00F87549">
      <w:pPr>
        <w:rPr>
          <w:rFonts w:cstheme="minorHAnsi"/>
          <w:bCs/>
          <w:color w:val="000000" w:themeColor="text1"/>
          <w:sz w:val="20"/>
          <w:szCs w:val="20"/>
          <w:highlight w:val="yellow"/>
        </w:rPr>
      </w:pPr>
    </w:p>
    <w:p w14:paraId="3DE757AF" w14:textId="6F1B9D1A" w:rsidR="008D0EC7" w:rsidRPr="00083220" w:rsidRDefault="008D0EC7" w:rsidP="00F87549">
      <w:pPr>
        <w:rPr>
          <w:rFonts w:cstheme="minorHAnsi"/>
          <w:bCs/>
          <w:color w:val="000000" w:themeColor="text1"/>
          <w:sz w:val="20"/>
          <w:szCs w:val="20"/>
          <w:highlight w:val="yellow"/>
        </w:rPr>
      </w:pPr>
    </w:p>
    <w:p w14:paraId="5758B0BF" w14:textId="77777777" w:rsidR="008955F1" w:rsidRPr="00083220" w:rsidRDefault="008955F1" w:rsidP="0059413F">
      <w:pPr>
        <w:spacing w:after="0"/>
        <w:rPr>
          <w:rFonts w:cstheme="minorHAnsi"/>
          <w:bCs/>
          <w:color w:val="000000" w:themeColor="text1"/>
          <w:sz w:val="20"/>
          <w:szCs w:val="20"/>
          <w:highlight w:val="yellow"/>
        </w:rPr>
      </w:pPr>
    </w:p>
    <w:p w14:paraId="3EBD80D7" w14:textId="639A42DB" w:rsidR="008B1FBD" w:rsidRDefault="008B1FBD" w:rsidP="00F87549">
      <w:pPr>
        <w:rPr>
          <w:rFonts w:cstheme="minorHAnsi"/>
          <w:bCs/>
          <w:color w:val="000000" w:themeColor="text1"/>
          <w:sz w:val="20"/>
          <w:szCs w:val="20"/>
          <w:highlight w:val="yellow"/>
        </w:rPr>
      </w:pPr>
    </w:p>
    <w:p w14:paraId="4C17A4F6" w14:textId="77777777" w:rsidR="00847EBE" w:rsidRDefault="00847EBE" w:rsidP="00F87549">
      <w:pPr>
        <w:rPr>
          <w:rFonts w:cstheme="minorHAnsi"/>
          <w:bCs/>
          <w:color w:val="000000" w:themeColor="text1"/>
          <w:sz w:val="20"/>
          <w:szCs w:val="20"/>
          <w:highlight w:val="yellow"/>
        </w:rPr>
      </w:pPr>
    </w:p>
    <w:p w14:paraId="6A8D91F6" w14:textId="77777777" w:rsidR="00847EBE" w:rsidRDefault="00847EBE" w:rsidP="00F87549">
      <w:pPr>
        <w:rPr>
          <w:rFonts w:cstheme="minorHAnsi"/>
          <w:bCs/>
          <w:color w:val="000000" w:themeColor="text1"/>
          <w:sz w:val="20"/>
          <w:szCs w:val="20"/>
          <w:highlight w:val="yellow"/>
        </w:rPr>
      </w:pPr>
    </w:p>
    <w:p w14:paraId="3B48427E" w14:textId="77777777" w:rsidR="00847EBE" w:rsidRDefault="00847EBE" w:rsidP="00F87549">
      <w:pPr>
        <w:rPr>
          <w:rFonts w:cstheme="minorHAnsi"/>
          <w:bCs/>
          <w:color w:val="000000" w:themeColor="text1"/>
          <w:sz w:val="20"/>
          <w:szCs w:val="20"/>
          <w:highlight w:val="yellow"/>
        </w:rPr>
      </w:pPr>
    </w:p>
    <w:p w14:paraId="4DFA18AC" w14:textId="77777777" w:rsidR="00847EBE" w:rsidRDefault="00847EBE" w:rsidP="00F87549">
      <w:pPr>
        <w:rPr>
          <w:rFonts w:cstheme="minorHAnsi"/>
          <w:bCs/>
          <w:color w:val="000000" w:themeColor="text1"/>
          <w:sz w:val="20"/>
          <w:szCs w:val="20"/>
          <w:highlight w:val="yellow"/>
        </w:rPr>
      </w:pPr>
    </w:p>
    <w:p w14:paraId="79B3F149" w14:textId="77777777" w:rsidR="00847EBE" w:rsidRDefault="00847EBE" w:rsidP="00F87549">
      <w:pPr>
        <w:rPr>
          <w:rFonts w:cstheme="minorHAnsi"/>
          <w:bCs/>
          <w:color w:val="000000" w:themeColor="text1"/>
          <w:sz w:val="20"/>
          <w:szCs w:val="20"/>
          <w:highlight w:val="yellow"/>
        </w:rPr>
      </w:pPr>
    </w:p>
    <w:p w14:paraId="361A7AAE" w14:textId="77777777" w:rsidR="00847EBE" w:rsidRDefault="00847EBE" w:rsidP="00F87549">
      <w:pPr>
        <w:rPr>
          <w:rFonts w:cstheme="minorHAnsi"/>
          <w:bCs/>
          <w:color w:val="000000" w:themeColor="text1"/>
          <w:sz w:val="20"/>
          <w:szCs w:val="20"/>
          <w:highlight w:val="yellow"/>
        </w:rPr>
      </w:pPr>
    </w:p>
    <w:p w14:paraId="4AD5578F" w14:textId="77777777" w:rsidR="00847EBE" w:rsidRDefault="00847EBE" w:rsidP="00F87549">
      <w:pPr>
        <w:rPr>
          <w:rFonts w:cstheme="minorHAnsi"/>
          <w:bCs/>
          <w:color w:val="000000" w:themeColor="text1"/>
          <w:sz w:val="20"/>
          <w:szCs w:val="20"/>
          <w:highlight w:val="yellow"/>
        </w:rPr>
      </w:pPr>
    </w:p>
    <w:p w14:paraId="3B497582" w14:textId="77777777" w:rsidR="00847EBE" w:rsidRDefault="00847EBE" w:rsidP="00F87549">
      <w:pPr>
        <w:rPr>
          <w:rFonts w:cstheme="minorHAnsi"/>
          <w:bCs/>
          <w:color w:val="000000" w:themeColor="text1"/>
          <w:sz w:val="20"/>
          <w:szCs w:val="20"/>
          <w:highlight w:val="yellow"/>
        </w:rPr>
      </w:pPr>
    </w:p>
    <w:p w14:paraId="561B149B" w14:textId="77777777" w:rsidR="00847EBE" w:rsidRDefault="00847EBE" w:rsidP="00F87549">
      <w:pPr>
        <w:rPr>
          <w:rFonts w:cstheme="minorHAnsi"/>
          <w:bCs/>
          <w:color w:val="000000" w:themeColor="text1"/>
          <w:sz w:val="20"/>
          <w:szCs w:val="20"/>
          <w:highlight w:val="yellow"/>
        </w:rPr>
      </w:pPr>
    </w:p>
    <w:p w14:paraId="57043D49" w14:textId="77777777" w:rsidR="00847EBE" w:rsidRDefault="00847EBE" w:rsidP="00F87549">
      <w:pPr>
        <w:rPr>
          <w:rFonts w:cstheme="minorHAnsi"/>
          <w:bCs/>
          <w:color w:val="000000" w:themeColor="text1"/>
          <w:sz w:val="20"/>
          <w:szCs w:val="20"/>
          <w:highlight w:val="yellow"/>
        </w:rPr>
      </w:pPr>
    </w:p>
    <w:p w14:paraId="73EC4180" w14:textId="77777777" w:rsidR="00847EBE" w:rsidRDefault="00847EBE" w:rsidP="00F87549">
      <w:pPr>
        <w:rPr>
          <w:rFonts w:cstheme="minorHAnsi"/>
          <w:bCs/>
          <w:color w:val="000000" w:themeColor="text1"/>
          <w:sz w:val="20"/>
          <w:szCs w:val="20"/>
          <w:highlight w:val="yellow"/>
        </w:rPr>
      </w:pPr>
    </w:p>
    <w:p w14:paraId="2BAFCF92" w14:textId="77777777" w:rsidR="00847EBE" w:rsidRDefault="00847EBE" w:rsidP="00F87549">
      <w:pPr>
        <w:rPr>
          <w:rFonts w:cstheme="minorHAnsi"/>
          <w:bCs/>
          <w:color w:val="000000" w:themeColor="text1"/>
          <w:sz w:val="20"/>
          <w:szCs w:val="20"/>
          <w:highlight w:val="yellow"/>
        </w:rPr>
      </w:pPr>
    </w:p>
    <w:p w14:paraId="7299EDCB" w14:textId="77777777" w:rsidR="00D30F72" w:rsidRDefault="00D30F72" w:rsidP="00D30F72">
      <w:pPr>
        <w:spacing w:after="0"/>
        <w:rPr>
          <w:rFonts w:cstheme="minorHAnsi"/>
          <w:bCs/>
          <w:color w:val="000000" w:themeColor="text1"/>
          <w:sz w:val="20"/>
          <w:szCs w:val="20"/>
          <w:highlight w:val="yellow"/>
        </w:rPr>
      </w:pPr>
    </w:p>
    <w:p w14:paraId="666F928C" w14:textId="5A1C8F73" w:rsidR="00A23598" w:rsidRPr="00D30F72" w:rsidRDefault="00700192" w:rsidP="00D30F72">
      <w:pPr>
        <w:spacing w:after="0" w:line="240" w:lineRule="auto"/>
        <w:rPr>
          <w:rFonts w:cstheme="minorHAnsi"/>
          <w:sz w:val="20"/>
          <w:szCs w:val="20"/>
        </w:rPr>
      </w:pPr>
      <w:hyperlink w:anchor="_Service_Index" w:history="1">
        <w:r w:rsidR="000E77CE" w:rsidRPr="00EB20AE">
          <w:rPr>
            <w:rStyle w:val="Hyperlink"/>
            <w:rFonts w:cstheme="minorHAnsi"/>
            <w:sz w:val="20"/>
            <w:szCs w:val="20"/>
          </w:rPr>
          <w:t>Back to Service Index</w:t>
        </w:r>
      </w:hyperlink>
    </w:p>
    <w:p w14:paraId="788AA7C7" w14:textId="07C65AD7" w:rsidR="000F55E1" w:rsidRDefault="000F55E1" w:rsidP="00F87549">
      <w:pPr>
        <w:rPr>
          <w:rFonts w:cstheme="minorHAnsi"/>
          <w:bCs/>
          <w:color w:val="000000" w:themeColor="text1"/>
          <w:sz w:val="20"/>
          <w:szCs w:val="20"/>
          <w:highlight w:val="yellow"/>
        </w:rPr>
      </w:pPr>
    </w:p>
    <w:p w14:paraId="7B60B22B" w14:textId="77777777" w:rsidR="002F3051" w:rsidRPr="00083220" w:rsidRDefault="002F3051" w:rsidP="00F87549">
      <w:pPr>
        <w:rPr>
          <w:rFonts w:cstheme="minorHAnsi"/>
          <w:bCs/>
          <w:color w:val="000000" w:themeColor="text1"/>
          <w:sz w:val="20"/>
          <w:szCs w:val="20"/>
          <w:highlight w:val="yellow"/>
        </w:rPr>
      </w:pPr>
    </w:p>
    <w:p w14:paraId="5AB46DAA" w14:textId="77777777" w:rsidR="004C0FAB" w:rsidRDefault="004C0FAB" w:rsidP="004C0FAB">
      <w:pPr>
        <w:tabs>
          <w:tab w:val="left" w:pos="1310"/>
        </w:tabs>
      </w:pPr>
    </w:p>
    <w:p w14:paraId="56DFF92F" w14:textId="77777777" w:rsidR="004C0FAB" w:rsidRPr="004C0FAB" w:rsidRDefault="004C0FAB" w:rsidP="004C0FAB">
      <w:pPr>
        <w:pStyle w:val="Heading1"/>
        <w:spacing w:after="120"/>
        <w:rPr>
          <w:rFonts w:asciiTheme="majorHAnsi" w:eastAsiaTheme="majorEastAsia" w:hAnsiTheme="majorHAnsi" w:cstheme="minorBidi"/>
          <w:color w:val="2E74B5" w:themeColor="accent1" w:themeShade="BF"/>
          <w:sz w:val="28"/>
          <w:szCs w:val="28"/>
          <w:u w:val="none"/>
        </w:rPr>
      </w:pPr>
      <w:bookmarkStart w:id="63" w:name="Switch_Maintenance"/>
      <w:bookmarkStart w:id="64" w:name="_Toc126076004"/>
      <w:bookmarkStart w:id="65" w:name="_Toc159237139"/>
      <w:bookmarkEnd w:id="63"/>
      <w:r w:rsidRPr="004C0FAB">
        <w:rPr>
          <w:rFonts w:asciiTheme="majorHAnsi" w:eastAsiaTheme="majorEastAsia" w:hAnsiTheme="majorHAnsi" w:cstheme="minorBidi"/>
          <w:color w:val="2E74B5" w:themeColor="accent1" w:themeShade="BF"/>
          <w:sz w:val="28"/>
          <w:szCs w:val="28"/>
          <w:u w:val="none"/>
        </w:rPr>
        <w:t>Switch Maintenance</w:t>
      </w:r>
      <w:bookmarkEnd w:id="64"/>
      <w:bookmarkEnd w:id="65"/>
    </w:p>
    <w:tbl>
      <w:tblPr>
        <w:tblStyle w:val="TableGrid"/>
        <w:tblW w:w="10001" w:type="dxa"/>
        <w:tblLook w:val="04A0" w:firstRow="1" w:lastRow="0" w:firstColumn="1" w:lastColumn="0" w:noHBand="0" w:noVBand="1"/>
      </w:tblPr>
      <w:tblGrid>
        <w:gridCol w:w="557"/>
        <w:gridCol w:w="1314"/>
        <w:gridCol w:w="5495"/>
        <w:gridCol w:w="2635"/>
      </w:tblGrid>
      <w:tr w:rsidR="00AF4798" w:rsidRPr="005C308A" w14:paraId="0E9E6FE2" w14:textId="77777777" w:rsidTr="000555B2">
        <w:trPr>
          <w:trHeight w:val="425"/>
        </w:trPr>
        <w:tc>
          <w:tcPr>
            <w:tcW w:w="557" w:type="dxa"/>
            <w:shd w:val="clear" w:color="auto" w:fill="2F5496" w:themeFill="accent5" w:themeFillShade="BF"/>
            <w:vAlign w:val="center"/>
          </w:tcPr>
          <w:p w14:paraId="2C543E0D" w14:textId="77777777" w:rsidR="00AF4798" w:rsidRPr="005C308A" w:rsidRDefault="00AF4798" w:rsidP="000555B2">
            <w:pPr>
              <w:rPr>
                <w:color w:val="000000" w:themeColor="text1"/>
                <w:sz w:val="20"/>
                <w:szCs w:val="20"/>
              </w:rPr>
            </w:pPr>
            <w:r w:rsidRPr="005C308A">
              <w:rPr>
                <w:rFonts w:cs="Arial"/>
                <w:b/>
                <w:bCs/>
                <w:color w:val="FFFFFF" w:themeColor="background1"/>
              </w:rPr>
              <w:t>Ref</w:t>
            </w:r>
          </w:p>
        </w:tc>
        <w:tc>
          <w:tcPr>
            <w:tcW w:w="1314" w:type="dxa"/>
            <w:shd w:val="clear" w:color="auto" w:fill="2F5496" w:themeFill="accent5" w:themeFillShade="BF"/>
            <w:vAlign w:val="center"/>
          </w:tcPr>
          <w:p w14:paraId="36DD497F" w14:textId="77777777" w:rsidR="00AF4798" w:rsidRPr="005C308A" w:rsidRDefault="00AF4798" w:rsidP="000555B2">
            <w:pPr>
              <w:rPr>
                <w:color w:val="000000" w:themeColor="text1"/>
                <w:sz w:val="20"/>
                <w:szCs w:val="20"/>
              </w:rPr>
            </w:pPr>
            <w:r w:rsidRPr="005C308A">
              <w:rPr>
                <w:rFonts w:cs="Arial"/>
                <w:b/>
                <w:bCs/>
                <w:color w:val="FFFFFF" w:themeColor="background1"/>
              </w:rPr>
              <w:t>Service</w:t>
            </w:r>
          </w:p>
        </w:tc>
        <w:tc>
          <w:tcPr>
            <w:tcW w:w="5495" w:type="dxa"/>
            <w:shd w:val="clear" w:color="auto" w:fill="2F5496" w:themeFill="accent5" w:themeFillShade="BF"/>
            <w:vAlign w:val="center"/>
          </w:tcPr>
          <w:p w14:paraId="62595FA2" w14:textId="77777777" w:rsidR="00AF4798" w:rsidRPr="005C308A" w:rsidRDefault="00AF4798" w:rsidP="000555B2">
            <w:pPr>
              <w:rPr>
                <w:color w:val="000000" w:themeColor="text1"/>
                <w:sz w:val="20"/>
                <w:szCs w:val="20"/>
              </w:rPr>
            </w:pPr>
            <w:r w:rsidRPr="005C308A">
              <w:rPr>
                <w:rFonts w:cs="Arial"/>
                <w:b/>
                <w:bCs/>
                <w:color w:val="FFFFFF" w:themeColor="background1"/>
              </w:rPr>
              <w:t>Service Description</w:t>
            </w:r>
          </w:p>
        </w:tc>
        <w:tc>
          <w:tcPr>
            <w:tcW w:w="2635" w:type="dxa"/>
            <w:shd w:val="clear" w:color="auto" w:fill="2F5496" w:themeFill="accent5" w:themeFillShade="BF"/>
            <w:vAlign w:val="center"/>
          </w:tcPr>
          <w:p w14:paraId="19B6A32B" w14:textId="77777777" w:rsidR="00AF4798" w:rsidRPr="005C308A" w:rsidRDefault="00AF4798" w:rsidP="000555B2">
            <w:pPr>
              <w:rPr>
                <w:color w:val="000000" w:themeColor="text1"/>
                <w:sz w:val="20"/>
                <w:szCs w:val="20"/>
              </w:rPr>
            </w:pPr>
            <w:r w:rsidRPr="005C308A">
              <w:rPr>
                <w:rFonts w:cs="Arial"/>
                <w:b/>
                <w:bCs/>
                <w:color w:val="FFFFFF" w:themeColor="background1"/>
              </w:rPr>
              <w:t>Benefits</w:t>
            </w:r>
          </w:p>
        </w:tc>
      </w:tr>
      <w:tr w:rsidR="00AF4798" w:rsidRPr="005C308A" w14:paraId="0B8D5EE0" w14:textId="77777777" w:rsidTr="000555B2">
        <w:trPr>
          <w:trHeight w:val="425"/>
        </w:trPr>
        <w:tc>
          <w:tcPr>
            <w:tcW w:w="557" w:type="dxa"/>
            <w:shd w:val="clear" w:color="auto" w:fill="CCFFFF"/>
            <w:vAlign w:val="center"/>
          </w:tcPr>
          <w:p w14:paraId="6F36DA9C" w14:textId="77777777" w:rsidR="00AF4798" w:rsidRPr="005C308A" w:rsidRDefault="00AF4798" w:rsidP="000555B2">
            <w:pPr>
              <w:jc w:val="center"/>
              <w:rPr>
                <w:b/>
                <w:bCs/>
                <w:color w:val="000000" w:themeColor="text1"/>
                <w:sz w:val="20"/>
                <w:szCs w:val="20"/>
              </w:rPr>
            </w:pPr>
            <w:r>
              <w:rPr>
                <w:b/>
                <w:bCs/>
                <w:color w:val="000000" w:themeColor="text1"/>
                <w:sz w:val="20"/>
                <w:szCs w:val="20"/>
              </w:rPr>
              <w:t>9</w:t>
            </w:r>
          </w:p>
        </w:tc>
        <w:tc>
          <w:tcPr>
            <w:tcW w:w="1314" w:type="dxa"/>
            <w:shd w:val="clear" w:color="auto" w:fill="auto"/>
            <w:vAlign w:val="center"/>
          </w:tcPr>
          <w:p w14:paraId="266D84A4" w14:textId="77777777" w:rsidR="00AF4798" w:rsidRPr="005C308A" w:rsidRDefault="00AF4798" w:rsidP="000555B2">
            <w:pPr>
              <w:rPr>
                <w:rFonts w:cs="Arial"/>
                <w:b/>
                <w:bCs/>
                <w:color w:val="FFFFFF" w:themeColor="background1"/>
              </w:rPr>
            </w:pPr>
            <w:r w:rsidRPr="005C308A">
              <w:rPr>
                <w:b/>
                <w:bCs/>
                <w:color w:val="000000" w:themeColor="text1"/>
                <w:sz w:val="20"/>
                <w:szCs w:val="20"/>
              </w:rPr>
              <w:t>Switch Maintenance</w:t>
            </w:r>
          </w:p>
        </w:tc>
        <w:tc>
          <w:tcPr>
            <w:tcW w:w="5495" w:type="dxa"/>
            <w:shd w:val="clear" w:color="auto" w:fill="auto"/>
          </w:tcPr>
          <w:p w14:paraId="528645B1" w14:textId="77777777" w:rsidR="00AF4798" w:rsidRDefault="00AF4798" w:rsidP="000555B2">
            <w:pPr>
              <w:spacing w:line="257" w:lineRule="auto"/>
              <w:rPr>
                <w:rFonts w:ascii="Calibri" w:eastAsia="Calibri" w:hAnsi="Calibri" w:cs="Calibri"/>
                <w:color w:val="333333"/>
                <w:sz w:val="20"/>
                <w:szCs w:val="20"/>
                <w:lang w:val="en"/>
              </w:rPr>
            </w:pPr>
            <w:r w:rsidRPr="46D2AF4D">
              <w:rPr>
                <w:rFonts w:ascii="Calibri" w:eastAsia="Calibri" w:hAnsi="Calibri" w:cs="Calibri"/>
                <w:color w:val="000000" w:themeColor="text1"/>
                <w:sz w:val="20"/>
                <w:szCs w:val="20"/>
                <w:lang w:val="en"/>
              </w:rPr>
              <w:t xml:space="preserve">Your </w:t>
            </w:r>
            <w:r w:rsidRPr="46D2AF4D">
              <w:rPr>
                <w:rFonts w:ascii="Calibri" w:eastAsia="Calibri" w:hAnsi="Calibri" w:cs="Calibri"/>
                <w:color w:val="333333"/>
                <w:sz w:val="20"/>
                <w:szCs w:val="20"/>
                <w:lang w:val="en"/>
              </w:rPr>
              <w:t xml:space="preserve">switch is a high-speed device that connects </w:t>
            </w:r>
            <w:r w:rsidRPr="46D2AF4D">
              <w:rPr>
                <w:rFonts w:ascii="Calibri" w:eastAsia="Calibri" w:hAnsi="Calibri" w:cs="Calibri"/>
                <w:sz w:val="20"/>
                <w:szCs w:val="20"/>
                <w:lang w:val="en"/>
              </w:rPr>
              <w:t>your computers, printers, wireless access points and other wired devices to the network and internet.</w:t>
            </w:r>
            <w:r w:rsidRPr="46D2AF4D">
              <w:rPr>
                <w:rFonts w:ascii="Calibri" w:eastAsia="Calibri" w:hAnsi="Calibri" w:cs="Calibri"/>
                <w:color w:val="333333"/>
                <w:sz w:val="18"/>
                <w:szCs w:val="18"/>
                <w:lang w:val="en"/>
              </w:rPr>
              <w:t xml:space="preserve">  </w:t>
            </w:r>
            <w:r w:rsidRPr="46D2AF4D">
              <w:rPr>
                <w:rFonts w:ascii="Calibri" w:eastAsia="Calibri" w:hAnsi="Calibri" w:cs="Calibri"/>
                <w:color w:val="333333"/>
                <w:sz w:val="20"/>
                <w:szCs w:val="20"/>
                <w:lang w:val="en"/>
              </w:rPr>
              <w:t>It manages and directs the flow of traffic across the network</w:t>
            </w:r>
            <w:r>
              <w:rPr>
                <w:rFonts w:ascii="Calibri" w:eastAsia="Calibri" w:hAnsi="Calibri" w:cs="Calibri"/>
                <w:color w:val="333333"/>
                <w:sz w:val="20"/>
                <w:szCs w:val="20"/>
                <w:lang w:val="en"/>
              </w:rPr>
              <w:t xml:space="preserve">.  </w:t>
            </w:r>
            <w:r w:rsidRPr="46D2AF4D">
              <w:rPr>
                <w:rFonts w:ascii="Calibri" w:eastAsia="Calibri" w:hAnsi="Calibri" w:cs="Calibri"/>
                <w:color w:val="333333"/>
                <w:sz w:val="20"/>
                <w:szCs w:val="20"/>
                <w:lang w:val="en"/>
              </w:rPr>
              <w:t xml:space="preserve">If it fails, you will not be able to connect your computer to the server, file shares, printer or the internet.  </w:t>
            </w:r>
          </w:p>
          <w:p w14:paraId="042C8766" w14:textId="77777777" w:rsidR="00AF4798" w:rsidRDefault="00AF4798" w:rsidP="000555B2">
            <w:pPr>
              <w:rPr>
                <w:rFonts w:ascii="Calibri" w:eastAsia="Calibri" w:hAnsi="Calibri" w:cs="Calibri"/>
                <w:color w:val="333333"/>
                <w:sz w:val="20"/>
                <w:szCs w:val="20"/>
                <w:lang w:val="en"/>
              </w:rPr>
            </w:pPr>
          </w:p>
          <w:p w14:paraId="3B52FD57" w14:textId="77777777" w:rsidR="00AF4798" w:rsidRDefault="00AF4798" w:rsidP="000555B2">
            <w:pPr>
              <w:rPr>
                <w:rFonts w:eastAsia="Times New Roman"/>
                <w:kern w:val="32"/>
                <w:sz w:val="20"/>
                <w:szCs w:val="20"/>
              </w:rPr>
            </w:pPr>
            <w:r w:rsidRPr="005C308A">
              <w:rPr>
                <w:rFonts w:eastAsia="Times New Roman"/>
                <w:kern w:val="32"/>
                <w:sz w:val="20"/>
                <w:szCs w:val="20"/>
              </w:rPr>
              <w:t>Our Switch Maintenance service provides your school with an emergency switch replacement service.</w:t>
            </w:r>
          </w:p>
          <w:p w14:paraId="79CDCFAA" w14:textId="77777777" w:rsidR="00AF4798" w:rsidRDefault="00AF4798" w:rsidP="000555B2">
            <w:pPr>
              <w:rPr>
                <w:rFonts w:eastAsia="Times New Roman"/>
                <w:kern w:val="32"/>
                <w:sz w:val="20"/>
                <w:szCs w:val="20"/>
              </w:rPr>
            </w:pPr>
          </w:p>
          <w:p w14:paraId="67A49D86" w14:textId="77777777" w:rsidR="00AF4798" w:rsidRDefault="00AF4798" w:rsidP="000555B2">
            <w:pPr>
              <w:rPr>
                <w:rFonts w:eastAsia="Times New Roman"/>
                <w:kern w:val="32"/>
                <w:sz w:val="20"/>
                <w:szCs w:val="20"/>
              </w:rPr>
            </w:pPr>
            <w:r w:rsidRPr="00B34CB1">
              <w:rPr>
                <w:rFonts w:eastAsia="Times New Roman"/>
                <w:kern w:val="32"/>
                <w:sz w:val="20"/>
                <w:szCs w:val="20"/>
              </w:rPr>
              <w:t xml:space="preserve">We will monitor your switch status and take daily backups of your configuration to enable quick recovery in the event of device failure.  </w:t>
            </w:r>
          </w:p>
          <w:p w14:paraId="313C05C2" w14:textId="77777777" w:rsidR="00AF4798" w:rsidRPr="005C308A" w:rsidRDefault="00AF4798" w:rsidP="000555B2">
            <w:pPr>
              <w:rPr>
                <w:rFonts w:eastAsia="Times New Roman"/>
                <w:sz w:val="20"/>
                <w:szCs w:val="20"/>
              </w:rPr>
            </w:pPr>
          </w:p>
          <w:p w14:paraId="66B5A26A" w14:textId="77777777" w:rsidR="00AF4798" w:rsidRPr="00AD655B" w:rsidRDefault="00AF4798" w:rsidP="000555B2">
            <w:pPr>
              <w:rPr>
                <w:sz w:val="20"/>
                <w:szCs w:val="20"/>
              </w:rPr>
            </w:pPr>
            <w:r w:rsidRPr="005C308A">
              <w:rPr>
                <w:rFonts w:eastAsia="Times New Roman"/>
                <w:kern w:val="32"/>
                <w:sz w:val="20"/>
                <w:szCs w:val="20"/>
              </w:rPr>
              <w:t>Should your Type 1* switch develop a fault, we will provide you with a replacement switch, which we will configure and deliver to the school.</w:t>
            </w:r>
            <w:r w:rsidRPr="005C308A">
              <w:rPr>
                <w:rFonts w:eastAsia="Times New Roman" w:cstheme="minorHAnsi"/>
                <w:iCs/>
                <w:kern w:val="32"/>
                <w:sz w:val="20"/>
                <w:szCs w:val="20"/>
                <w:highlight w:val="yellow"/>
              </w:rPr>
              <w:br/>
            </w:r>
          </w:p>
          <w:p w14:paraId="6124AC86" w14:textId="77777777" w:rsidR="00AF4798" w:rsidRPr="005C308A" w:rsidRDefault="00AF4798" w:rsidP="000555B2">
            <w:pPr>
              <w:rPr>
                <w:sz w:val="20"/>
                <w:szCs w:val="20"/>
              </w:rPr>
            </w:pPr>
            <w:r w:rsidRPr="005C308A">
              <w:rPr>
                <w:rFonts w:eastAsia="Times New Roman"/>
                <w:kern w:val="32"/>
                <w:sz w:val="20"/>
                <w:szCs w:val="20"/>
              </w:rPr>
              <w:t xml:space="preserve">Should your Type 2** switch develop a fault, we will provide you with a temporary replacement switch, on a 30-day loan basis, which we will configure and deliver to the school.  </w:t>
            </w:r>
            <w:r w:rsidRPr="005C308A">
              <w:rPr>
                <w:sz w:val="20"/>
                <w:szCs w:val="20"/>
              </w:rPr>
              <w:t xml:space="preserve">This will enable the school to keep functioning whilst a replacement is procured.  </w:t>
            </w:r>
          </w:p>
          <w:p w14:paraId="56FB7FB9" w14:textId="77777777" w:rsidR="00AF4798" w:rsidRPr="005C308A" w:rsidRDefault="00AF4798" w:rsidP="000555B2">
            <w:pPr>
              <w:rPr>
                <w:sz w:val="20"/>
                <w:szCs w:val="20"/>
              </w:rPr>
            </w:pPr>
          </w:p>
          <w:p w14:paraId="095FBD65" w14:textId="77777777" w:rsidR="00AF4798" w:rsidRPr="005C308A" w:rsidRDefault="00AF4798" w:rsidP="000555B2">
            <w:pPr>
              <w:rPr>
                <w:sz w:val="20"/>
                <w:szCs w:val="20"/>
              </w:rPr>
            </w:pPr>
            <w:r w:rsidRPr="005C308A">
              <w:rPr>
                <w:b/>
                <w:sz w:val="20"/>
                <w:szCs w:val="20"/>
              </w:rPr>
              <w:t>Please note:</w:t>
            </w:r>
            <w:r w:rsidRPr="005C308A">
              <w:rPr>
                <w:sz w:val="20"/>
                <w:szCs w:val="20"/>
              </w:rPr>
              <w:t xml:space="preserve"> it is the school’s responsibility to purchase a replacement switch.</w:t>
            </w:r>
          </w:p>
          <w:p w14:paraId="38F16F5C" w14:textId="77777777" w:rsidR="00AF4798" w:rsidRDefault="00AF4798" w:rsidP="000555B2">
            <w:pPr>
              <w:rPr>
                <w:sz w:val="20"/>
                <w:szCs w:val="20"/>
              </w:rPr>
            </w:pPr>
          </w:p>
          <w:p w14:paraId="2149E195" w14:textId="77777777" w:rsidR="00AF4798" w:rsidRPr="005C308A" w:rsidRDefault="00AF4798" w:rsidP="000555B2">
            <w:pPr>
              <w:rPr>
                <w:sz w:val="20"/>
                <w:szCs w:val="20"/>
              </w:rPr>
            </w:pPr>
            <w:r w:rsidRPr="005C308A">
              <w:rPr>
                <w:sz w:val="20"/>
                <w:szCs w:val="20"/>
              </w:rPr>
              <w:t xml:space="preserve">After 30 days have elapsed, we reserve the right to collect the loan switch.  </w:t>
            </w:r>
          </w:p>
          <w:p w14:paraId="2A5FDDB5" w14:textId="77777777" w:rsidR="00AF4798" w:rsidRPr="005C308A" w:rsidRDefault="00AF4798" w:rsidP="000555B2">
            <w:pPr>
              <w:rPr>
                <w:rFonts w:cstheme="minorHAnsi"/>
                <w:sz w:val="20"/>
                <w:szCs w:val="20"/>
              </w:rPr>
            </w:pPr>
          </w:p>
          <w:p w14:paraId="3AC934A8" w14:textId="77777777" w:rsidR="00AF4798" w:rsidRPr="005C308A" w:rsidRDefault="00AF4798" w:rsidP="000555B2">
            <w:pPr>
              <w:rPr>
                <w:sz w:val="20"/>
                <w:szCs w:val="20"/>
              </w:rPr>
            </w:pPr>
            <w:r w:rsidRPr="005C308A">
              <w:rPr>
                <w:sz w:val="20"/>
                <w:szCs w:val="20"/>
              </w:rPr>
              <w:t>The service includes:</w:t>
            </w:r>
          </w:p>
          <w:p w14:paraId="53F5EAF2" w14:textId="77777777" w:rsidR="00AF4798" w:rsidRPr="005C308A" w:rsidRDefault="00AF4798" w:rsidP="00AF4798">
            <w:pPr>
              <w:numPr>
                <w:ilvl w:val="0"/>
                <w:numId w:val="1"/>
              </w:numPr>
              <w:autoSpaceDN w:val="0"/>
              <w:contextualSpacing/>
              <w:rPr>
                <w:sz w:val="20"/>
                <w:szCs w:val="20"/>
              </w:rPr>
            </w:pPr>
            <w:r w:rsidRPr="005C308A">
              <w:rPr>
                <w:sz w:val="20"/>
                <w:szCs w:val="20"/>
              </w:rPr>
              <w:t xml:space="preserve">An 8-hour initial response (during normal service hours).  </w:t>
            </w:r>
          </w:p>
          <w:p w14:paraId="1C431E8F" w14:textId="77777777" w:rsidR="00AF4798" w:rsidRPr="005C308A" w:rsidRDefault="00AF4798" w:rsidP="00AF4798">
            <w:pPr>
              <w:numPr>
                <w:ilvl w:val="0"/>
                <w:numId w:val="1"/>
              </w:numPr>
              <w:autoSpaceDN w:val="0"/>
              <w:contextualSpacing/>
              <w:rPr>
                <w:sz w:val="20"/>
                <w:szCs w:val="20"/>
              </w:rPr>
            </w:pPr>
            <w:r w:rsidRPr="005C308A">
              <w:rPr>
                <w:sz w:val="20"/>
                <w:szCs w:val="20"/>
              </w:rPr>
              <w:t>All technician costs (including on-site time) associated with the diagnosis and exchange.</w:t>
            </w:r>
          </w:p>
          <w:p w14:paraId="55F802DA" w14:textId="77777777" w:rsidR="00AF4798" w:rsidRPr="00AD655B" w:rsidRDefault="00AF4798" w:rsidP="00AF4798">
            <w:pPr>
              <w:numPr>
                <w:ilvl w:val="0"/>
                <w:numId w:val="1"/>
              </w:numPr>
              <w:autoSpaceDN w:val="0"/>
              <w:contextualSpacing/>
              <w:rPr>
                <w:sz w:val="20"/>
                <w:szCs w:val="20"/>
              </w:rPr>
            </w:pPr>
            <w:r w:rsidRPr="00AD655B">
              <w:rPr>
                <w:sz w:val="20"/>
                <w:szCs w:val="20"/>
              </w:rPr>
              <w:t>All courier costs associated with the service</w:t>
            </w:r>
            <w:r>
              <w:rPr>
                <w:sz w:val="20"/>
                <w:szCs w:val="20"/>
              </w:rPr>
              <w:t xml:space="preserve"> </w:t>
            </w:r>
            <w:r w:rsidRPr="000A60E5">
              <w:rPr>
                <w:sz w:val="20"/>
                <w:szCs w:val="20"/>
              </w:rPr>
              <w:t>(</w:t>
            </w:r>
            <w:r w:rsidRPr="000A60E5">
              <w:rPr>
                <w:sz w:val="18"/>
                <w:szCs w:val="20"/>
              </w:rPr>
              <w:t>additional</w:t>
            </w:r>
            <w:r w:rsidRPr="00AD655B">
              <w:rPr>
                <w:sz w:val="18"/>
                <w:szCs w:val="20"/>
              </w:rPr>
              <w:t xml:space="preserve"> charges may apply for out of county schools</w:t>
            </w:r>
            <w:r>
              <w:rPr>
                <w:sz w:val="18"/>
                <w:szCs w:val="20"/>
              </w:rPr>
              <w:t>)</w:t>
            </w:r>
            <w:r w:rsidRPr="00AD655B">
              <w:rPr>
                <w:sz w:val="20"/>
                <w:szCs w:val="20"/>
              </w:rPr>
              <w:t>.</w:t>
            </w:r>
          </w:p>
          <w:p w14:paraId="26925A29" w14:textId="77777777" w:rsidR="00AF4798" w:rsidRPr="005C308A" w:rsidRDefault="00AF4798" w:rsidP="000555B2">
            <w:pPr>
              <w:autoSpaceDN w:val="0"/>
              <w:rPr>
                <w:rFonts w:cstheme="minorHAnsi"/>
                <w:sz w:val="20"/>
                <w:szCs w:val="20"/>
              </w:rPr>
            </w:pPr>
          </w:p>
          <w:p w14:paraId="57999F20" w14:textId="77777777" w:rsidR="00AF4798" w:rsidRPr="005C308A" w:rsidRDefault="00AF4798" w:rsidP="000555B2">
            <w:pPr>
              <w:autoSpaceDN w:val="0"/>
              <w:rPr>
                <w:sz w:val="20"/>
                <w:szCs w:val="20"/>
              </w:rPr>
            </w:pPr>
            <w:r w:rsidRPr="005C308A">
              <w:rPr>
                <w:sz w:val="20"/>
                <w:szCs w:val="20"/>
              </w:rPr>
              <w:t xml:space="preserve">Wireless controllers and access points </w:t>
            </w:r>
            <w:r w:rsidRPr="005C308A">
              <w:rPr>
                <w:b/>
                <w:sz w:val="20"/>
                <w:szCs w:val="20"/>
              </w:rPr>
              <w:t xml:space="preserve">are </w:t>
            </w:r>
            <w:r w:rsidRPr="005C308A">
              <w:rPr>
                <w:b/>
                <w:bCs/>
                <w:sz w:val="20"/>
                <w:szCs w:val="20"/>
              </w:rPr>
              <w:t>not</w:t>
            </w:r>
            <w:r w:rsidRPr="005C308A">
              <w:rPr>
                <w:sz w:val="20"/>
                <w:szCs w:val="20"/>
              </w:rPr>
              <w:t xml:space="preserve"> covered by this service.</w:t>
            </w:r>
          </w:p>
          <w:p w14:paraId="3B7A6C5C" w14:textId="77777777" w:rsidR="00AF4798" w:rsidRDefault="00AF4798" w:rsidP="000555B2">
            <w:pPr>
              <w:autoSpaceDN w:val="0"/>
              <w:rPr>
                <w:sz w:val="20"/>
                <w:szCs w:val="20"/>
              </w:rPr>
            </w:pPr>
          </w:p>
          <w:p w14:paraId="66C4D35D" w14:textId="77777777" w:rsidR="00A80622" w:rsidRPr="000B69DE" w:rsidRDefault="00A80622" w:rsidP="00A80622">
            <w:pPr>
              <w:autoSpaceDN w:val="0"/>
              <w:rPr>
                <w:sz w:val="20"/>
                <w:szCs w:val="20"/>
              </w:rPr>
            </w:pPr>
            <w:r w:rsidRPr="000B69DE">
              <w:rPr>
                <w:sz w:val="20"/>
                <w:szCs w:val="20"/>
              </w:rPr>
              <w:t xml:space="preserve">It is recommended that subscribers to this service also subscribe to Service #13 – Internet Security and Content Filtering.  </w:t>
            </w:r>
          </w:p>
          <w:p w14:paraId="27ED77D2" w14:textId="77777777" w:rsidR="00A80622" w:rsidRDefault="00A80622" w:rsidP="00A80622">
            <w:pPr>
              <w:autoSpaceDN w:val="0"/>
              <w:rPr>
                <w:sz w:val="20"/>
                <w:szCs w:val="20"/>
              </w:rPr>
            </w:pPr>
          </w:p>
          <w:p w14:paraId="5C1A6F61" w14:textId="77777777" w:rsidR="00A80622" w:rsidRPr="00F545CF" w:rsidRDefault="00A80622" w:rsidP="00A80622">
            <w:pPr>
              <w:autoSpaceDN w:val="0"/>
              <w:rPr>
                <w:b/>
                <w:bCs/>
                <w:sz w:val="20"/>
                <w:szCs w:val="20"/>
              </w:rPr>
            </w:pPr>
            <w:r w:rsidRPr="00F545CF">
              <w:rPr>
                <w:b/>
                <w:bCs/>
                <w:sz w:val="20"/>
                <w:szCs w:val="20"/>
              </w:rPr>
              <w:t>Please note:</w:t>
            </w:r>
          </w:p>
          <w:p w14:paraId="7AC38877" w14:textId="60644D6F" w:rsidR="00AF4798" w:rsidRPr="005C308A" w:rsidRDefault="00A80622" w:rsidP="00C7188D">
            <w:pPr>
              <w:autoSpaceDN w:val="0"/>
              <w:rPr>
                <w:sz w:val="20"/>
                <w:szCs w:val="20"/>
              </w:rPr>
            </w:pPr>
            <w:r w:rsidRPr="00B36D56">
              <w:rPr>
                <w:sz w:val="20"/>
                <w:szCs w:val="20"/>
              </w:rPr>
              <w:t>The replacement switch will be configured from the last good backup configuration that is available to us.  If you do not subscribe to Service #13, it is important to ensure that full</w:t>
            </w:r>
          </w:p>
        </w:tc>
        <w:tc>
          <w:tcPr>
            <w:tcW w:w="2635" w:type="dxa"/>
            <w:shd w:val="clear" w:color="auto" w:fill="auto"/>
          </w:tcPr>
          <w:p w14:paraId="3A57380A" w14:textId="77777777" w:rsidR="00AF4798" w:rsidRPr="005C308A" w:rsidRDefault="00AF4798" w:rsidP="006A0348">
            <w:pPr>
              <w:numPr>
                <w:ilvl w:val="0"/>
                <w:numId w:val="66"/>
              </w:numPr>
              <w:contextualSpacing/>
              <w:rPr>
                <w:rFonts w:eastAsia="Times New Roman"/>
                <w:color w:val="000000" w:themeColor="text1"/>
                <w:sz w:val="20"/>
                <w:szCs w:val="20"/>
              </w:rPr>
            </w:pPr>
            <w:r w:rsidRPr="005C308A">
              <w:rPr>
                <w:rFonts w:eastAsia="Times New Roman"/>
                <w:color w:val="000000" w:themeColor="text1"/>
                <w:sz w:val="20"/>
                <w:szCs w:val="20"/>
              </w:rPr>
              <w:t xml:space="preserve">Peace of mind </w:t>
            </w:r>
          </w:p>
          <w:p w14:paraId="3F0DA662" w14:textId="77777777" w:rsidR="00AF4798" w:rsidRPr="005C308A" w:rsidRDefault="00AF4798" w:rsidP="006A0348">
            <w:pPr>
              <w:numPr>
                <w:ilvl w:val="0"/>
                <w:numId w:val="66"/>
              </w:numPr>
              <w:contextualSpacing/>
              <w:rPr>
                <w:rFonts w:eastAsia="Times New Roman"/>
                <w:color w:val="000000" w:themeColor="text1"/>
                <w:sz w:val="20"/>
                <w:szCs w:val="20"/>
              </w:rPr>
            </w:pPr>
            <w:r w:rsidRPr="005C308A">
              <w:rPr>
                <w:rFonts w:eastAsia="Times New Roman"/>
                <w:color w:val="000000" w:themeColor="text1"/>
                <w:sz w:val="20"/>
                <w:szCs w:val="20"/>
              </w:rPr>
              <w:t>Minimal disruption to your school</w:t>
            </w:r>
          </w:p>
          <w:p w14:paraId="09B4D3C6" w14:textId="77777777" w:rsidR="00AF4798" w:rsidRPr="005C308A" w:rsidRDefault="00AF4798" w:rsidP="000555B2">
            <w:pPr>
              <w:rPr>
                <w:rFonts w:cstheme="minorHAnsi"/>
                <w:bCs/>
                <w:color w:val="000000"/>
                <w:sz w:val="20"/>
                <w:szCs w:val="20"/>
              </w:rPr>
            </w:pPr>
          </w:p>
          <w:p w14:paraId="792D020E" w14:textId="77777777" w:rsidR="00AF4798" w:rsidRPr="005C308A" w:rsidRDefault="00AF4798" w:rsidP="000555B2">
            <w:pPr>
              <w:rPr>
                <w:color w:val="000000" w:themeColor="text1"/>
                <w:sz w:val="20"/>
                <w:szCs w:val="20"/>
              </w:rPr>
            </w:pPr>
            <w:r w:rsidRPr="005C308A">
              <w:rPr>
                <w:color w:val="000000" w:themeColor="text1"/>
                <w:sz w:val="20"/>
                <w:szCs w:val="20"/>
              </w:rPr>
              <w:t>This service ensures that downtime caused by switch faults is kept to a minimum.</w:t>
            </w:r>
          </w:p>
          <w:p w14:paraId="4EB4DCF4" w14:textId="77777777" w:rsidR="00AF4798" w:rsidRPr="005C308A" w:rsidRDefault="00AF4798" w:rsidP="000555B2">
            <w:pPr>
              <w:rPr>
                <w:rFonts w:cs="Arial"/>
                <w:b/>
                <w:bCs/>
                <w:color w:val="FFFFFF" w:themeColor="background1"/>
              </w:rPr>
            </w:pPr>
          </w:p>
        </w:tc>
      </w:tr>
    </w:tbl>
    <w:p w14:paraId="13EA4597" w14:textId="77777777" w:rsidR="004C0FAB" w:rsidRDefault="004C0FAB" w:rsidP="004C0FAB">
      <w:pPr>
        <w:tabs>
          <w:tab w:val="left" w:pos="1310"/>
        </w:tabs>
      </w:pPr>
    </w:p>
    <w:p w14:paraId="1D7C75AB" w14:textId="77777777" w:rsidR="004C0FAB" w:rsidRDefault="004C0FAB" w:rsidP="004C0FAB">
      <w:pPr>
        <w:tabs>
          <w:tab w:val="left" w:pos="1310"/>
        </w:tabs>
      </w:pPr>
    </w:p>
    <w:p w14:paraId="5ED262F7" w14:textId="77777777" w:rsidR="002827F2" w:rsidRDefault="002827F2" w:rsidP="004C0FAB">
      <w:pPr>
        <w:tabs>
          <w:tab w:val="left" w:pos="1310"/>
        </w:tabs>
      </w:pPr>
    </w:p>
    <w:p w14:paraId="7EB109C6" w14:textId="77777777" w:rsidR="004C0FAB" w:rsidRDefault="004C0FAB" w:rsidP="004C0FAB">
      <w:pPr>
        <w:tabs>
          <w:tab w:val="left" w:pos="1310"/>
        </w:tabs>
      </w:pPr>
    </w:p>
    <w:tbl>
      <w:tblPr>
        <w:tblStyle w:val="TableGrid"/>
        <w:tblW w:w="10001" w:type="dxa"/>
        <w:tblLook w:val="04A0" w:firstRow="1" w:lastRow="0" w:firstColumn="1" w:lastColumn="0" w:noHBand="0" w:noVBand="1"/>
      </w:tblPr>
      <w:tblGrid>
        <w:gridCol w:w="557"/>
        <w:gridCol w:w="1314"/>
        <w:gridCol w:w="5495"/>
        <w:gridCol w:w="2635"/>
      </w:tblGrid>
      <w:tr w:rsidR="00C745CC" w:rsidRPr="005C308A" w14:paraId="06633DBD" w14:textId="77777777" w:rsidTr="000555B2">
        <w:trPr>
          <w:trHeight w:val="425"/>
        </w:trPr>
        <w:tc>
          <w:tcPr>
            <w:tcW w:w="557" w:type="dxa"/>
            <w:shd w:val="clear" w:color="auto" w:fill="2F5496" w:themeFill="accent5" w:themeFillShade="BF"/>
            <w:vAlign w:val="center"/>
          </w:tcPr>
          <w:p w14:paraId="24C4CF16" w14:textId="77777777" w:rsidR="00C745CC" w:rsidRPr="005C308A" w:rsidRDefault="00C745CC" w:rsidP="000555B2">
            <w:pPr>
              <w:rPr>
                <w:color w:val="000000" w:themeColor="text1"/>
                <w:sz w:val="20"/>
                <w:szCs w:val="20"/>
              </w:rPr>
            </w:pPr>
            <w:r w:rsidRPr="005C308A">
              <w:rPr>
                <w:rFonts w:cs="Arial"/>
                <w:b/>
                <w:bCs/>
                <w:color w:val="FFFFFF" w:themeColor="background1"/>
              </w:rPr>
              <w:t>Ref</w:t>
            </w:r>
          </w:p>
        </w:tc>
        <w:tc>
          <w:tcPr>
            <w:tcW w:w="1314" w:type="dxa"/>
            <w:shd w:val="clear" w:color="auto" w:fill="2F5496" w:themeFill="accent5" w:themeFillShade="BF"/>
            <w:vAlign w:val="center"/>
          </w:tcPr>
          <w:p w14:paraId="2D494068" w14:textId="77777777" w:rsidR="00C745CC" w:rsidRPr="005C308A" w:rsidRDefault="00C745CC" w:rsidP="000555B2">
            <w:pPr>
              <w:rPr>
                <w:color w:val="000000" w:themeColor="text1"/>
                <w:sz w:val="20"/>
                <w:szCs w:val="20"/>
              </w:rPr>
            </w:pPr>
            <w:r w:rsidRPr="005C308A">
              <w:rPr>
                <w:rFonts w:cs="Arial"/>
                <w:b/>
                <w:bCs/>
                <w:color w:val="FFFFFF" w:themeColor="background1"/>
              </w:rPr>
              <w:t>Service</w:t>
            </w:r>
          </w:p>
        </w:tc>
        <w:tc>
          <w:tcPr>
            <w:tcW w:w="5495" w:type="dxa"/>
            <w:shd w:val="clear" w:color="auto" w:fill="2F5496" w:themeFill="accent5" w:themeFillShade="BF"/>
            <w:vAlign w:val="center"/>
          </w:tcPr>
          <w:p w14:paraId="6E389F35" w14:textId="77777777" w:rsidR="00C745CC" w:rsidRPr="005C308A" w:rsidRDefault="00C745CC" w:rsidP="000555B2">
            <w:pPr>
              <w:rPr>
                <w:color w:val="000000" w:themeColor="text1"/>
                <w:sz w:val="20"/>
                <w:szCs w:val="20"/>
              </w:rPr>
            </w:pPr>
            <w:r w:rsidRPr="005C308A">
              <w:rPr>
                <w:rFonts w:cs="Arial"/>
                <w:b/>
                <w:bCs/>
                <w:color w:val="FFFFFF" w:themeColor="background1"/>
              </w:rPr>
              <w:t>Service Description</w:t>
            </w:r>
          </w:p>
        </w:tc>
        <w:tc>
          <w:tcPr>
            <w:tcW w:w="2635" w:type="dxa"/>
            <w:shd w:val="clear" w:color="auto" w:fill="2F5496" w:themeFill="accent5" w:themeFillShade="BF"/>
            <w:vAlign w:val="center"/>
          </w:tcPr>
          <w:p w14:paraId="0D40B4C2" w14:textId="77777777" w:rsidR="00C745CC" w:rsidRPr="005C308A" w:rsidRDefault="00C745CC" w:rsidP="000555B2">
            <w:pPr>
              <w:rPr>
                <w:color w:val="000000" w:themeColor="text1"/>
                <w:sz w:val="20"/>
                <w:szCs w:val="20"/>
              </w:rPr>
            </w:pPr>
            <w:r w:rsidRPr="005C308A">
              <w:rPr>
                <w:rFonts w:cs="Arial"/>
                <w:b/>
                <w:bCs/>
                <w:color w:val="FFFFFF" w:themeColor="background1"/>
              </w:rPr>
              <w:t>Benefits</w:t>
            </w:r>
          </w:p>
        </w:tc>
      </w:tr>
      <w:tr w:rsidR="00C745CC" w:rsidRPr="005C308A" w14:paraId="40998E66" w14:textId="77777777" w:rsidTr="000555B2">
        <w:trPr>
          <w:trHeight w:val="425"/>
        </w:trPr>
        <w:tc>
          <w:tcPr>
            <w:tcW w:w="557" w:type="dxa"/>
            <w:shd w:val="clear" w:color="auto" w:fill="CCFFFF"/>
            <w:vAlign w:val="center"/>
          </w:tcPr>
          <w:p w14:paraId="2844252C" w14:textId="77777777" w:rsidR="00C745CC" w:rsidRPr="005C308A" w:rsidRDefault="00C745CC" w:rsidP="000555B2">
            <w:pPr>
              <w:jc w:val="center"/>
              <w:rPr>
                <w:b/>
                <w:bCs/>
                <w:color w:val="000000" w:themeColor="text1"/>
                <w:sz w:val="20"/>
                <w:szCs w:val="20"/>
              </w:rPr>
            </w:pPr>
            <w:r>
              <w:rPr>
                <w:b/>
                <w:bCs/>
                <w:color w:val="000000" w:themeColor="text1"/>
                <w:sz w:val="20"/>
                <w:szCs w:val="20"/>
              </w:rPr>
              <w:t>9</w:t>
            </w:r>
          </w:p>
        </w:tc>
        <w:tc>
          <w:tcPr>
            <w:tcW w:w="1314" w:type="dxa"/>
            <w:shd w:val="clear" w:color="auto" w:fill="auto"/>
            <w:vAlign w:val="center"/>
          </w:tcPr>
          <w:p w14:paraId="5952D496" w14:textId="77777777" w:rsidR="00C745CC" w:rsidRDefault="00C745CC" w:rsidP="000555B2">
            <w:pPr>
              <w:rPr>
                <w:b/>
                <w:bCs/>
                <w:color w:val="000000" w:themeColor="text1"/>
                <w:sz w:val="20"/>
                <w:szCs w:val="20"/>
              </w:rPr>
            </w:pPr>
            <w:r w:rsidRPr="005C308A">
              <w:rPr>
                <w:b/>
                <w:bCs/>
                <w:color w:val="000000" w:themeColor="text1"/>
                <w:sz w:val="20"/>
                <w:szCs w:val="20"/>
              </w:rPr>
              <w:t>Switch Maintenance</w:t>
            </w:r>
          </w:p>
          <w:p w14:paraId="59B262E5" w14:textId="77777777" w:rsidR="00C745CC" w:rsidRPr="005C308A" w:rsidRDefault="00C745CC" w:rsidP="000555B2">
            <w:pPr>
              <w:rPr>
                <w:rFonts w:cs="Arial"/>
                <w:b/>
                <w:bCs/>
                <w:color w:val="FFFFFF" w:themeColor="background1"/>
              </w:rPr>
            </w:pPr>
            <w:r w:rsidRPr="00B4308E">
              <w:rPr>
                <w:rFonts w:cs="Arial"/>
                <w:b/>
                <w:bCs/>
                <w:color w:val="000000" w:themeColor="text1"/>
                <w:sz w:val="20"/>
                <w:szCs w:val="20"/>
              </w:rPr>
              <w:t>(continued)</w:t>
            </w:r>
          </w:p>
        </w:tc>
        <w:tc>
          <w:tcPr>
            <w:tcW w:w="5495" w:type="dxa"/>
            <w:shd w:val="clear" w:color="auto" w:fill="auto"/>
          </w:tcPr>
          <w:p w14:paraId="0902ED88" w14:textId="77777777" w:rsidR="003225D0" w:rsidRPr="00B36D56" w:rsidRDefault="003225D0" w:rsidP="003225D0">
            <w:pPr>
              <w:autoSpaceDN w:val="0"/>
              <w:rPr>
                <w:sz w:val="20"/>
                <w:szCs w:val="20"/>
              </w:rPr>
            </w:pPr>
            <w:r w:rsidRPr="00B36D56">
              <w:rPr>
                <w:sz w:val="20"/>
                <w:szCs w:val="20"/>
              </w:rPr>
              <w:t xml:space="preserve">backups of your switch configuration are carried out, particularly following any configuration changes you may make.  If a decent backup cannot be provided, a </w:t>
            </w:r>
            <w:r>
              <w:rPr>
                <w:sz w:val="20"/>
                <w:szCs w:val="20"/>
              </w:rPr>
              <w:t>default</w:t>
            </w:r>
            <w:r w:rsidRPr="00B36D56">
              <w:rPr>
                <w:sz w:val="20"/>
                <w:szCs w:val="20"/>
              </w:rPr>
              <w:t xml:space="preserve"> configuration will be applied.  Changes to the </w:t>
            </w:r>
            <w:r>
              <w:rPr>
                <w:sz w:val="20"/>
                <w:szCs w:val="20"/>
              </w:rPr>
              <w:t>default</w:t>
            </w:r>
            <w:r w:rsidRPr="00B36D56">
              <w:rPr>
                <w:sz w:val="20"/>
                <w:szCs w:val="20"/>
              </w:rPr>
              <w:t xml:space="preserve"> configuration will be chargeable.  </w:t>
            </w:r>
          </w:p>
          <w:p w14:paraId="2B88D451" w14:textId="77777777" w:rsidR="00C745CC" w:rsidRDefault="00C745CC" w:rsidP="000555B2">
            <w:pPr>
              <w:rPr>
                <w:b/>
                <w:bCs/>
                <w:sz w:val="20"/>
                <w:szCs w:val="20"/>
              </w:rPr>
            </w:pPr>
          </w:p>
          <w:p w14:paraId="67F8BE57" w14:textId="77777777" w:rsidR="00A80622" w:rsidRDefault="00A80622" w:rsidP="000555B2">
            <w:pPr>
              <w:rPr>
                <w:b/>
                <w:bCs/>
                <w:sz w:val="20"/>
                <w:szCs w:val="20"/>
              </w:rPr>
            </w:pPr>
          </w:p>
          <w:p w14:paraId="12F004A7" w14:textId="77777777" w:rsidR="00A80622" w:rsidRPr="005C308A" w:rsidRDefault="00A80622" w:rsidP="00A80622">
            <w:pPr>
              <w:rPr>
                <w:b/>
                <w:bCs/>
                <w:sz w:val="20"/>
                <w:szCs w:val="20"/>
              </w:rPr>
            </w:pPr>
            <w:r w:rsidRPr="005C308A">
              <w:rPr>
                <w:b/>
                <w:bCs/>
                <w:sz w:val="20"/>
                <w:szCs w:val="20"/>
              </w:rPr>
              <w:t xml:space="preserve">Type 1 switch* models:  </w:t>
            </w:r>
          </w:p>
          <w:p w14:paraId="1CEF30EB" w14:textId="77777777" w:rsidR="00A80622" w:rsidRPr="00B97287" w:rsidRDefault="00A80622" w:rsidP="00A80622">
            <w:pPr>
              <w:autoSpaceDE w:val="0"/>
              <w:autoSpaceDN w:val="0"/>
              <w:rPr>
                <w:sz w:val="20"/>
                <w:szCs w:val="20"/>
              </w:rPr>
            </w:pPr>
            <w:r w:rsidRPr="29BAA46A">
              <w:rPr>
                <w:sz w:val="20"/>
                <w:szCs w:val="20"/>
              </w:rPr>
              <w:t xml:space="preserve">Cisco </w:t>
            </w:r>
            <w:proofErr w:type="spellStart"/>
            <w:r w:rsidRPr="29BAA46A">
              <w:rPr>
                <w:sz w:val="20"/>
                <w:szCs w:val="20"/>
              </w:rPr>
              <w:t>WS</w:t>
            </w:r>
            <w:proofErr w:type="spellEnd"/>
            <w:r w:rsidRPr="29BAA46A">
              <w:rPr>
                <w:sz w:val="20"/>
                <w:szCs w:val="20"/>
              </w:rPr>
              <w:t>-</w:t>
            </w:r>
            <w:proofErr w:type="spellStart"/>
            <w:r w:rsidRPr="29BAA46A">
              <w:rPr>
                <w:sz w:val="20"/>
                <w:szCs w:val="20"/>
              </w:rPr>
              <w:t>C2960X</w:t>
            </w:r>
            <w:proofErr w:type="spellEnd"/>
            <w:r w:rsidRPr="29BAA46A">
              <w:rPr>
                <w:sz w:val="20"/>
                <w:szCs w:val="20"/>
              </w:rPr>
              <w:t>-</w:t>
            </w:r>
            <w:proofErr w:type="spellStart"/>
            <w:r w:rsidRPr="29BAA46A">
              <w:rPr>
                <w:sz w:val="20"/>
                <w:szCs w:val="20"/>
              </w:rPr>
              <w:t>24PS</w:t>
            </w:r>
            <w:proofErr w:type="spellEnd"/>
            <w:r w:rsidRPr="29BAA46A">
              <w:rPr>
                <w:sz w:val="20"/>
                <w:szCs w:val="20"/>
              </w:rPr>
              <w:t xml:space="preserve">-L, Aruba </w:t>
            </w:r>
            <w:proofErr w:type="spellStart"/>
            <w:r w:rsidRPr="29BAA46A">
              <w:rPr>
                <w:sz w:val="20"/>
                <w:szCs w:val="20"/>
              </w:rPr>
              <w:t>JL675A</w:t>
            </w:r>
            <w:proofErr w:type="spellEnd"/>
            <w:r w:rsidRPr="29BAA46A">
              <w:rPr>
                <w:sz w:val="20"/>
                <w:szCs w:val="20"/>
              </w:rPr>
              <w:t xml:space="preserve"> 6100 </w:t>
            </w:r>
            <w:proofErr w:type="spellStart"/>
            <w:r w:rsidRPr="29BAA46A">
              <w:rPr>
                <w:sz w:val="20"/>
                <w:szCs w:val="20"/>
              </w:rPr>
              <w:t>48G</w:t>
            </w:r>
            <w:proofErr w:type="spellEnd"/>
            <w:r w:rsidRPr="29BAA46A">
              <w:rPr>
                <w:sz w:val="20"/>
                <w:szCs w:val="20"/>
              </w:rPr>
              <w:t xml:space="preserve"> </w:t>
            </w:r>
            <w:proofErr w:type="spellStart"/>
            <w:r w:rsidRPr="29BAA46A">
              <w:rPr>
                <w:sz w:val="20"/>
                <w:szCs w:val="20"/>
              </w:rPr>
              <w:t>CL4</w:t>
            </w:r>
            <w:proofErr w:type="spellEnd"/>
            <w:r w:rsidRPr="29BAA46A">
              <w:rPr>
                <w:sz w:val="20"/>
                <w:szCs w:val="20"/>
              </w:rPr>
              <w:t xml:space="preserve"> </w:t>
            </w:r>
            <w:proofErr w:type="spellStart"/>
            <w:r w:rsidRPr="29BAA46A">
              <w:rPr>
                <w:sz w:val="20"/>
                <w:szCs w:val="20"/>
              </w:rPr>
              <w:t>4SFP</w:t>
            </w:r>
            <w:proofErr w:type="spellEnd"/>
            <w:r w:rsidRPr="29BAA46A">
              <w:rPr>
                <w:sz w:val="20"/>
                <w:szCs w:val="20"/>
              </w:rPr>
              <w:t>+</w:t>
            </w:r>
            <w:r>
              <w:rPr>
                <w:sz w:val="20"/>
                <w:szCs w:val="20"/>
              </w:rPr>
              <w:t>,</w:t>
            </w:r>
            <w:r w:rsidRPr="29BAA46A">
              <w:rPr>
                <w:sz w:val="20"/>
                <w:szCs w:val="20"/>
              </w:rPr>
              <w:t xml:space="preserve"> Aruba </w:t>
            </w:r>
            <w:proofErr w:type="spellStart"/>
            <w:r w:rsidRPr="29BAA46A">
              <w:rPr>
                <w:sz w:val="20"/>
                <w:szCs w:val="20"/>
              </w:rPr>
              <w:t>JL677A</w:t>
            </w:r>
            <w:proofErr w:type="spellEnd"/>
            <w:r w:rsidRPr="29BAA46A">
              <w:rPr>
                <w:sz w:val="20"/>
                <w:szCs w:val="20"/>
              </w:rPr>
              <w:t xml:space="preserve"> 6100 </w:t>
            </w:r>
            <w:proofErr w:type="spellStart"/>
            <w:r w:rsidRPr="29BAA46A">
              <w:rPr>
                <w:sz w:val="20"/>
                <w:szCs w:val="20"/>
              </w:rPr>
              <w:t>24G</w:t>
            </w:r>
            <w:proofErr w:type="spellEnd"/>
            <w:r w:rsidRPr="29BAA46A">
              <w:rPr>
                <w:sz w:val="20"/>
                <w:szCs w:val="20"/>
              </w:rPr>
              <w:t xml:space="preserve"> </w:t>
            </w:r>
            <w:proofErr w:type="spellStart"/>
            <w:r w:rsidRPr="29BAA46A">
              <w:rPr>
                <w:sz w:val="20"/>
                <w:szCs w:val="20"/>
              </w:rPr>
              <w:t>CL4</w:t>
            </w:r>
            <w:proofErr w:type="spellEnd"/>
            <w:r w:rsidRPr="29BAA46A">
              <w:rPr>
                <w:sz w:val="20"/>
                <w:szCs w:val="20"/>
              </w:rPr>
              <w:t xml:space="preserve"> </w:t>
            </w:r>
            <w:proofErr w:type="spellStart"/>
            <w:r w:rsidRPr="29BAA46A">
              <w:rPr>
                <w:sz w:val="20"/>
                <w:szCs w:val="20"/>
              </w:rPr>
              <w:t>4SFP</w:t>
            </w:r>
            <w:proofErr w:type="spellEnd"/>
            <w:r w:rsidRPr="29BAA46A">
              <w:rPr>
                <w:sz w:val="20"/>
                <w:szCs w:val="20"/>
              </w:rPr>
              <w:t xml:space="preserve">+, </w:t>
            </w:r>
            <w:r w:rsidRPr="00682B3C">
              <w:rPr>
                <w:sz w:val="20"/>
                <w:szCs w:val="20"/>
              </w:rPr>
              <w:t xml:space="preserve">Aruba </w:t>
            </w:r>
            <w:proofErr w:type="spellStart"/>
            <w:r w:rsidRPr="00682B3C">
              <w:rPr>
                <w:sz w:val="20"/>
                <w:szCs w:val="20"/>
              </w:rPr>
              <w:t>2930M</w:t>
            </w:r>
            <w:proofErr w:type="spellEnd"/>
            <w:r w:rsidRPr="00682B3C">
              <w:rPr>
                <w:sz w:val="20"/>
                <w:szCs w:val="20"/>
              </w:rPr>
              <w:t xml:space="preserve"> Series</w:t>
            </w:r>
          </w:p>
          <w:p w14:paraId="4BECAF2B" w14:textId="77777777" w:rsidR="00A80622" w:rsidRDefault="00A80622" w:rsidP="000555B2">
            <w:pPr>
              <w:rPr>
                <w:b/>
                <w:bCs/>
                <w:sz w:val="20"/>
                <w:szCs w:val="20"/>
              </w:rPr>
            </w:pPr>
          </w:p>
          <w:p w14:paraId="3B45FB32" w14:textId="77777777" w:rsidR="00C745CC" w:rsidRPr="00B97287" w:rsidRDefault="00C745CC" w:rsidP="000555B2">
            <w:pPr>
              <w:rPr>
                <w:b/>
                <w:bCs/>
                <w:sz w:val="20"/>
                <w:szCs w:val="20"/>
              </w:rPr>
            </w:pPr>
            <w:r w:rsidRPr="29BAA46A">
              <w:rPr>
                <w:b/>
                <w:bCs/>
                <w:sz w:val="20"/>
                <w:szCs w:val="20"/>
              </w:rPr>
              <w:t xml:space="preserve">Type 2 switch** models:  </w:t>
            </w:r>
          </w:p>
          <w:p w14:paraId="06C289DB" w14:textId="77777777" w:rsidR="00C745CC" w:rsidRDefault="00C745CC" w:rsidP="000555B2">
            <w:pPr>
              <w:rPr>
                <w:sz w:val="20"/>
                <w:szCs w:val="20"/>
              </w:rPr>
            </w:pPr>
            <w:r w:rsidRPr="29BAA46A">
              <w:rPr>
                <w:sz w:val="20"/>
                <w:szCs w:val="20"/>
              </w:rPr>
              <w:t xml:space="preserve">Cisco </w:t>
            </w:r>
            <w:proofErr w:type="spellStart"/>
            <w:r w:rsidRPr="29BAA46A">
              <w:rPr>
                <w:sz w:val="20"/>
                <w:szCs w:val="20"/>
              </w:rPr>
              <w:t>C2950G</w:t>
            </w:r>
            <w:proofErr w:type="spellEnd"/>
            <w:r w:rsidRPr="29BAA46A">
              <w:rPr>
                <w:sz w:val="20"/>
                <w:szCs w:val="20"/>
              </w:rPr>
              <w:t xml:space="preserve">-48-EI, </w:t>
            </w:r>
            <w:proofErr w:type="spellStart"/>
            <w:r w:rsidRPr="29BAA46A">
              <w:rPr>
                <w:sz w:val="20"/>
                <w:szCs w:val="20"/>
              </w:rPr>
              <w:t>C2960G</w:t>
            </w:r>
            <w:proofErr w:type="spellEnd"/>
            <w:r w:rsidRPr="29BAA46A">
              <w:rPr>
                <w:sz w:val="20"/>
                <w:szCs w:val="20"/>
              </w:rPr>
              <w:t>-</w:t>
            </w:r>
            <w:proofErr w:type="spellStart"/>
            <w:r w:rsidRPr="29BAA46A">
              <w:rPr>
                <w:sz w:val="20"/>
                <w:szCs w:val="20"/>
              </w:rPr>
              <w:t>24TC</w:t>
            </w:r>
            <w:proofErr w:type="spellEnd"/>
            <w:r w:rsidRPr="29BAA46A">
              <w:rPr>
                <w:sz w:val="20"/>
                <w:szCs w:val="20"/>
              </w:rPr>
              <w:t xml:space="preserve">-L, </w:t>
            </w:r>
            <w:proofErr w:type="spellStart"/>
            <w:r w:rsidRPr="29BAA46A">
              <w:rPr>
                <w:sz w:val="20"/>
                <w:szCs w:val="20"/>
              </w:rPr>
              <w:t>C3548</w:t>
            </w:r>
            <w:proofErr w:type="spellEnd"/>
            <w:r w:rsidRPr="29BAA46A">
              <w:rPr>
                <w:sz w:val="20"/>
                <w:szCs w:val="20"/>
              </w:rPr>
              <w:t xml:space="preserve">-XL, </w:t>
            </w:r>
            <w:proofErr w:type="spellStart"/>
            <w:r w:rsidRPr="29BAA46A">
              <w:rPr>
                <w:sz w:val="20"/>
                <w:szCs w:val="20"/>
              </w:rPr>
              <w:t>C3560</w:t>
            </w:r>
            <w:proofErr w:type="spellEnd"/>
            <w:r w:rsidRPr="29BAA46A">
              <w:rPr>
                <w:sz w:val="20"/>
                <w:szCs w:val="20"/>
              </w:rPr>
              <w:t>-</w:t>
            </w:r>
            <w:proofErr w:type="spellStart"/>
            <w:r w:rsidRPr="29BAA46A">
              <w:rPr>
                <w:sz w:val="20"/>
                <w:szCs w:val="20"/>
              </w:rPr>
              <w:t>24TS</w:t>
            </w:r>
            <w:proofErr w:type="spellEnd"/>
            <w:r w:rsidRPr="29BAA46A">
              <w:rPr>
                <w:sz w:val="20"/>
                <w:szCs w:val="20"/>
              </w:rPr>
              <w:t>-S, 3560-</w:t>
            </w:r>
            <w:proofErr w:type="spellStart"/>
            <w:r w:rsidRPr="29BAA46A">
              <w:rPr>
                <w:sz w:val="20"/>
                <w:szCs w:val="20"/>
              </w:rPr>
              <w:t>24PS</w:t>
            </w:r>
            <w:proofErr w:type="spellEnd"/>
            <w:r w:rsidRPr="29BAA46A">
              <w:rPr>
                <w:sz w:val="20"/>
                <w:szCs w:val="20"/>
              </w:rPr>
              <w:t xml:space="preserve">-S, </w:t>
            </w:r>
            <w:proofErr w:type="spellStart"/>
            <w:r w:rsidRPr="29BAA46A">
              <w:rPr>
                <w:sz w:val="20"/>
                <w:szCs w:val="20"/>
              </w:rPr>
              <w:t>C3560</w:t>
            </w:r>
            <w:proofErr w:type="spellEnd"/>
            <w:r w:rsidRPr="29BAA46A">
              <w:rPr>
                <w:sz w:val="20"/>
                <w:szCs w:val="20"/>
              </w:rPr>
              <w:t>-G-</w:t>
            </w:r>
            <w:proofErr w:type="spellStart"/>
            <w:r w:rsidRPr="29BAA46A">
              <w:rPr>
                <w:sz w:val="20"/>
                <w:szCs w:val="20"/>
              </w:rPr>
              <w:t>48TS</w:t>
            </w:r>
            <w:proofErr w:type="spellEnd"/>
            <w:r w:rsidRPr="29BAA46A">
              <w:rPr>
                <w:sz w:val="20"/>
                <w:szCs w:val="20"/>
              </w:rPr>
              <w:t xml:space="preserve">-S, </w:t>
            </w:r>
            <w:proofErr w:type="spellStart"/>
            <w:r w:rsidRPr="29BAA46A">
              <w:rPr>
                <w:sz w:val="20"/>
                <w:szCs w:val="20"/>
              </w:rPr>
              <w:t>C3560</w:t>
            </w:r>
            <w:proofErr w:type="spellEnd"/>
            <w:r w:rsidRPr="29BAA46A">
              <w:rPr>
                <w:sz w:val="20"/>
                <w:szCs w:val="20"/>
              </w:rPr>
              <w:t>-</w:t>
            </w:r>
            <w:proofErr w:type="spellStart"/>
            <w:r w:rsidRPr="29BAA46A">
              <w:rPr>
                <w:sz w:val="20"/>
                <w:szCs w:val="20"/>
              </w:rPr>
              <w:t>48TS</w:t>
            </w:r>
            <w:proofErr w:type="spellEnd"/>
            <w:r w:rsidRPr="29BAA46A">
              <w:rPr>
                <w:sz w:val="20"/>
                <w:szCs w:val="20"/>
              </w:rPr>
              <w:t xml:space="preserve">-S, </w:t>
            </w:r>
            <w:proofErr w:type="spellStart"/>
            <w:r w:rsidRPr="29BAA46A">
              <w:rPr>
                <w:sz w:val="20"/>
                <w:szCs w:val="20"/>
              </w:rPr>
              <w:t>C3560G</w:t>
            </w:r>
            <w:proofErr w:type="spellEnd"/>
            <w:r w:rsidRPr="29BAA46A">
              <w:rPr>
                <w:sz w:val="20"/>
                <w:szCs w:val="20"/>
              </w:rPr>
              <w:t>-</w:t>
            </w:r>
            <w:proofErr w:type="spellStart"/>
            <w:r w:rsidRPr="29BAA46A">
              <w:rPr>
                <w:sz w:val="20"/>
                <w:szCs w:val="20"/>
              </w:rPr>
              <w:t>48TS</w:t>
            </w:r>
            <w:proofErr w:type="spellEnd"/>
            <w:r w:rsidRPr="29BAA46A">
              <w:rPr>
                <w:sz w:val="20"/>
                <w:szCs w:val="20"/>
              </w:rPr>
              <w:t xml:space="preserve">-S, </w:t>
            </w:r>
            <w:proofErr w:type="spellStart"/>
            <w:r w:rsidRPr="29BAA46A">
              <w:rPr>
                <w:sz w:val="20"/>
                <w:szCs w:val="20"/>
              </w:rPr>
              <w:t>C3750</w:t>
            </w:r>
            <w:proofErr w:type="spellEnd"/>
            <w:r w:rsidRPr="29BAA46A">
              <w:rPr>
                <w:sz w:val="20"/>
                <w:szCs w:val="20"/>
              </w:rPr>
              <w:t>-G-</w:t>
            </w:r>
            <w:proofErr w:type="spellStart"/>
            <w:r w:rsidRPr="29BAA46A">
              <w:rPr>
                <w:sz w:val="20"/>
                <w:szCs w:val="20"/>
              </w:rPr>
              <w:t>12S</w:t>
            </w:r>
            <w:proofErr w:type="spellEnd"/>
            <w:r w:rsidRPr="29BAA46A">
              <w:rPr>
                <w:sz w:val="20"/>
                <w:szCs w:val="20"/>
              </w:rPr>
              <w:t xml:space="preserve">, </w:t>
            </w:r>
            <w:proofErr w:type="spellStart"/>
            <w:r w:rsidRPr="29BAA46A">
              <w:rPr>
                <w:sz w:val="20"/>
                <w:szCs w:val="20"/>
              </w:rPr>
              <w:t>C3750G</w:t>
            </w:r>
            <w:proofErr w:type="spellEnd"/>
            <w:r w:rsidRPr="29BAA46A">
              <w:rPr>
                <w:sz w:val="20"/>
                <w:szCs w:val="20"/>
              </w:rPr>
              <w:t>-</w:t>
            </w:r>
            <w:proofErr w:type="spellStart"/>
            <w:r w:rsidRPr="29BAA46A">
              <w:rPr>
                <w:sz w:val="20"/>
                <w:szCs w:val="20"/>
              </w:rPr>
              <w:t>24T</w:t>
            </w:r>
            <w:proofErr w:type="spellEnd"/>
            <w:r w:rsidRPr="29BAA46A">
              <w:rPr>
                <w:sz w:val="20"/>
                <w:szCs w:val="20"/>
              </w:rPr>
              <w:t xml:space="preserve">-E, Cisco </w:t>
            </w:r>
            <w:proofErr w:type="spellStart"/>
            <w:r w:rsidRPr="29BAA46A">
              <w:rPr>
                <w:sz w:val="20"/>
                <w:szCs w:val="20"/>
              </w:rPr>
              <w:t>C2960S</w:t>
            </w:r>
            <w:proofErr w:type="spellEnd"/>
            <w:r w:rsidRPr="29BAA46A">
              <w:rPr>
                <w:sz w:val="20"/>
                <w:szCs w:val="20"/>
              </w:rPr>
              <w:t>-</w:t>
            </w:r>
            <w:proofErr w:type="spellStart"/>
            <w:r w:rsidRPr="29BAA46A">
              <w:rPr>
                <w:sz w:val="20"/>
                <w:szCs w:val="20"/>
              </w:rPr>
              <w:t>24PS</w:t>
            </w:r>
            <w:proofErr w:type="spellEnd"/>
            <w:r w:rsidRPr="29BAA46A">
              <w:rPr>
                <w:sz w:val="20"/>
                <w:szCs w:val="20"/>
              </w:rPr>
              <w:t xml:space="preserve">-L, </w:t>
            </w:r>
            <w:proofErr w:type="spellStart"/>
            <w:r w:rsidRPr="29BAA46A">
              <w:rPr>
                <w:sz w:val="20"/>
                <w:szCs w:val="20"/>
              </w:rPr>
              <w:t>C2960</w:t>
            </w:r>
            <w:proofErr w:type="spellEnd"/>
            <w:r w:rsidRPr="29BAA46A">
              <w:rPr>
                <w:sz w:val="20"/>
                <w:szCs w:val="20"/>
              </w:rPr>
              <w:t>-</w:t>
            </w:r>
            <w:proofErr w:type="spellStart"/>
            <w:r w:rsidRPr="29BAA46A">
              <w:rPr>
                <w:sz w:val="20"/>
                <w:szCs w:val="20"/>
              </w:rPr>
              <w:t>24TC</w:t>
            </w:r>
            <w:proofErr w:type="spellEnd"/>
            <w:r w:rsidRPr="29BAA46A">
              <w:rPr>
                <w:sz w:val="20"/>
                <w:szCs w:val="20"/>
              </w:rPr>
              <w:t xml:space="preserve">-L, </w:t>
            </w:r>
            <w:proofErr w:type="spellStart"/>
            <w:r w:rsidRPr="29BAA46A">
              <w:rPr>
                <w:sz w:val="20"/>
                <w:szCs w:val="20"/>
              </w:rPr>
              <w:t>C2960</w:t>
            </w:r>
            <w:proofErr w:type="spellEnd"/>
            <w:r w:rsidRPr="29BAA46A">
              <w:rPr>
                <w:sz w:val="20"/>
                <w:szCs w:val="20"/>
              </w:rPr>
              <w:t>-</w:t>
            </w:r>
            <w:proofErr w:type="spellStart"/>
            <w:r w:rsidRPr="29BAA46A">
              <w:rPr>
                <w:sz w:val="20"/>
                <w:szCs w:val="20"/>
              </w:rPr>
              <w:t>24TT</w:t>
            </w:r>
            <w:proofErr w:type="spellEnd"/>
            <w:r w:rsidRPr="29BAA46A">
              <w:rPr>
                <w:sz w:val="20"/>
                <w:szCs w:val="20"/>
              </w:rPr>
              <w:t xml:space="preserve">-L, </w:t>
            </w:r>
            <w:proofErr w:type="spellStart"/>
            <w:r w:rsidRPr="29BAA46A">
              <w:rPr>
                <w:sz w:val="20"/>
                <w:szCs w:val="20"/>
              </w:rPr>
              <w:t>C2960</w:t>
            </w:r>
            <w:proofErr w:type="spellEnd"/>
            <w:r w:rsidRPr="29BAA46A">
              <w:rPr>
                <w:sz w:val="20"/>
                <w:szCs w:val="20"/>
              </w:rPr>
              <w:t>-</w:t>
            </w:r>
            <w:proofErr w:type="spellStart"/>
            <w:r w:rsidRPr="29BAA46A">
              <w:rPr>
                <w:sz w:val="20"/>
                <w:szCs w:val="20"/>
              </w:rPr>
              <w:t>48TC</w:t>
            </w:r>
            <w:proofErr w:type="spellEnd"/>
            <w:r w:rsidRPr="29BAA46A">
              <w:rPr>
                <w:sz w:val="20"/>
                <w:szCs w:val="20"/>
              </w:rPr>
              <w:t xml:space="preserve">-L, </w:t>
            </w:r>
            <w:proofErr w:type="spellStart"/>
            <w:r w:rsidRPr="29BAA46A">
              <w:rPr>
                <w:sz w:val="20"/>
                <w:szCs w:val="20"/>
              </w:rPr>
              <w:t>C3560</w:t>
            </w:r>
            <w:proofErr w:type="spellEnd"/>
            <w:r w:rsidRPr="29BAA46A">
              <w:rPr>
                <w:sz w:val="20"/>
                <w:szCs w:val="20"/>
              </w:rPr>
              <w:t>-G-</w:t>
            </w:r>
            <w:proofErr w:type="spellStart"/>
            <w:r w:rsidRPr="29BAA46A">
              <w:rPr>
                <w:sz w:val="20"/>
                <w:szCs w:val="20"/>
              </w:rPr>
              <w:t>48TS</w:t>
            </w:r>
            <w:proofErr w:type="spellEnd"/>
            <w:r w:rsidRPr="29BAA46A">
              <w:rPr>
                <w:sz w:val="20"/>
                <w:szCs w:val="20"/>
              </w:rPr>
              <w:t xml:space="preserve">-S, </w:t>
            </w:r>
            <w:proofErr w:type="spellStart"/>
            <w:r w:rsidRPr="29BAA46A">
              <w:rPr>
                <w:sz w:val="20"/>
                <w:szCs w:val="20"/>
              </w:rPr>
              <w:t>C3750X-12S</w:t>
            </w:r>
            <w:proofErr w:type="spellEnd"/>
            <w:r w:rsidRPr="29BAA46A">
              <w:rPr>
                <w:sz w:val="20"/>
                <w:szCs w:val="20"/>
              </w:rPr>
              <w:t>,</w:t>
            </w:r>
            <w:r>
              <w:rPr>
                <w:sz w:val="20"/>
                <w:szCs w:val="20"/>
              </w:rPr>
              <w:t xml:space="preserve"> </w:t>
            </w:r>
            <w:r w:rsidRPr="29BAA46A">
              <w:rPr>
                <w:sz w:val="20"/>
                <w:szCs w:val="20"/>
              </w:rPr>
              <w:t>Aruba 2540-</w:t>
            </w:r>
            <w:proofErr w:type="spellStart"/>
            <w:r w:rsidRPr="29BAA46A">
              <w:rPr>
                <w:sz w:val="20"/>
                <w:szCs w:val="20"/>
              </w:rPr>
              <w:t>48G</w:t>
            </w:r>
            <w:proofErr w:type="spellEnd"/>
            <w:r w:rsidRPr="29BAA46A">
              <w:rPr>
                <w:sz w:val="20"/>
                <w:szCs w:val="20"/>
              </w:rPr>
              <w:t>-PoE+, Aruba 2540-</w:t>
            </w:r>
            <w:proofErr w:type="spellStart"/>
            <w:r w:rsidRPr="29BAA46A">
              <w:rPr>
                <w:sz w:val="20"/>
                <w:szCs w:val="20"/>
              </w:rPr>
              <w:t>48G</w:t>
            </w:r>
            <w:proofErr w:type="spellEnd"/>
            <w:r w:rsidRPr="29BAA46A">
              <w:rPr>
                <w:sz w:val="20"/>
                <w:szCs w:val="20"/>
              </w:rPr>
              <w:t>-</w:t>
            </w:r>
            <w:proofErr w:type="spellStart"/>
            <w:r w:rsidRPr="29BAA46A">
              <w:rPr>
                <w:sz w:val="20"/>
                <w:szCs w:val="20"/>
              </w:rPr>
              <w:t>4SFP</w:t>
            </w:r>
            <w:proofErr w:type="spellEnd"/>
            <w:r w:rsidRPr="29BAA46A">
              <w:rPr>
                <w:sz w:val="20"/>
                <w:szCs w:val="20"/>
              </w:rPr>
              <w:t>+,</w:t>
            </w:r>
            <w:r w:rsidRPr="00191442">
              <w:rPr>
                <w:rFonts w:eastAsiaTheme="minorEastAsia"/>
                <w:sz w:val="20"/>
                <w:szCs w:val="20"/>
                <w:lang w:eastAsia="en-GB"/>
              </w:rPr>
              <w:t xml:space="preserve"> </w:t>
            </w:r>
            <w:r w:rsidRPr="00191442">
              <w:rPr>
                <w:sz w:val="20"/>
                <w:szCs w:val="20"/>
              </w:rPr>
              <w:t>HP 2530-24 and HP 2530-48</w:t>
            </w:r>
          </w:p>
          <w:p w14:paraId="702F3E1E" w14:textId="77777777" w:rsidR="00C745CC" w:rsidRPr="005C308A" w:rsidRDefault="00C745CC" w:rsidP="000555B2">
            <w:pPr>
              <w:rPr>
                <w:sz w:val="20"/>
                <w:szCs w:val="20"/>
              </w:rPr>
            </w:pPr>
          </w:p>
        </w:tc>
        <w:tc>
          <w:tcPr>
            <w:tcW w:w="2635" w:type="dxa"/>
            <w:shd w:val="clear" w:color="auto" w:fill="auto"/>
          </w:tcPr>
          <w:p w14:paraId="5F6F0181" w14:textId="77777777" w:rsidR="00C745CC" w:rsidRPr="005C308A" w:rsidRDefault="00C745CC" w:rsidP="000555B2">
            <w:pPr>
              <w:rPr>
                <w:rFonts w:cs="Arial"/>
                <w:b/>
                <w:bCs/>
                <w:color w:val="FFFFFF" w:themeColor="background1"/>
              </w:rPr>
            </w:pPr>
          </w:p>
        </w:tc>
      </w:tr>
    </w:tbl>
    <w:p w14:paraId="416454DE" w14:textId="77777777" w:rsidR="004C0FAB" w:rsidRDefault="004C0FAB" w:rsidP="004C0FAB">
      <w:pPr>
        <w:tabs>
          <w:tab w:val="left" w:pos="1310"/>
        </w:tabs>
      </w:pPr>
    </w:p>
    <w:p w14:paraId="10081AF6" w14:textId="07E65C70" w:rsidR="00FF12F0" w:rsidRDefault="00FF12F0" w:rsidP="00644224">
      <w:pPr>
        <w:spacing w:after="0"/>
        <w:rPr>
          <w:rFonts w:cstheme="minorHAnsi"/>
          <w:bCs/>
          <w:color w:val="000000" w:themeColor="text1"/>
          <w:sz w:val="32"/>
          <w:szCs w:val="32"/>
          <w:highlight w:val="yellow"/>
        </w:rPr>
      </w:pPr>
    </w:p>
    <w:p w14:paraId="0749DDC2" w14:textId="77777777" w:rsidR="004C0FAB" w:rsidRDefault="004C0FAB" w:rsidP="00644224">
      <w:pPr>
        <w:spacing w:after="0"/>
        <w:rPr>
          <w:rFonts w:cstheme="minorHAnsi"/>
          <w:bCs/>
          <w:color w:val="000000" w:themeColor="text1"/>
          <w:sz w:val="32"/>
          <w:szCs w:val="32"/>
          <w:highlight w:val="yellow"/>
        </w:rPr>
      </w:pPr>
    </w:p>
    <w:p w14:paraId="512AF3A8" w14:textId="77777777" w:rsidR="004C0FAB" w:rsidRPr="00083220" w:rsidRDefault="004C0FAB" w:rsidP="00644224">
      <w:pPr>
        <w:spacing w:after="0"/>
        <w:rPr>
          <w:rFonts w:cstheme="minorHAnsi"/>
          <w:bCs/>
          <w:color w:val="000000" w:themeColor="text1"/>
          <w:sz w:val="32"/>
          <w:szCs w:val="32"/>
          <w:highlight w:val="yellow"/>
        </w:rPr>
      </w:pPr>
    </w:p>
    <w:p w14:paraId="645FAD75" w14:textId="77777777" w:rsidR="002827F2" w:rsidRDefault="002827F2" w:rsidP="00B073AE">
      <w:pPr>
        <w:spacing w:after="0" w:line="240" w:lineRule="auto"/>
      </w:pPr>
    </w:p>
    <w:p w14:paraId="01C8B41F" w14:textId="77777777" w:rsidR="002827F2" w:rsidRDefault="002827F2" w:rsidP="00B073AE">
      <w:pPr>
        <w:spacing w:after="0" w:line="240" w:lineRule="auto"/>
      </w:pPr>
    </w:p>
    <w:p w14:paraId="615BC337" w14:textId="77777777" w:rsidR="002827F2" w:rsidRDefault="002827F2" w:rsidP="00B073AE">
      <w:pPr>
        <w:spacing w:after="0" w:line="240" w:lineRule="auto"/>
      </w:pPr>
    </w:p>
    <w:p w14:paraId="41D1F1F9" w14:textId="77777777" w:rsidR="002827F2" w:rsidRDefault="002827F2" w:rsidP="00B073AE">
      <w:pPr>
        <w:spacing w:after="0" w:line="240" w:lineRule="auto"/>
      </w:pPr>
    </w:p>
    <w:p w14:paraId="6A539026" w14:textId="77777777" w:rsidR="002827F2" w:rsidRDefault="002827F2" w:rsidP="00B073AE">
      <w:pPr>
        <w:spacing w:after="0" w:line="240" w:lineRule="auto"/>
      </w:pPr>
    </w:p>
    <w:p w14:paraId="53808049" w14:textId="77777777" w:rsidR="002827F2" w:rsidRDefault="002827F2" w:rsidP="00B073AE">
      <w:pPr>
        <w:spacing w:after="0" w:line="240" w:lineRule="auto"/>
      </w:pPr>
    </w:p>
    <w:p w14:paraId="411C8CA5" w14:textId="77777777" w:rsidR="002827F2" w:rsidRDefault="002827F2" w:rsidP="00B073AE">
      <w:pPr>
        <w:spacing w:after="0" w:line="240" w:lineRule="auto"/>
      </w:pPr>
    </w:p>
    <w:p w14:paraId="4BAC1C05" w14:textId="77777777" w:rsidR="00181D8A" w:rsidRDefault="00181D8A" w:rsidP="00B073AE">
      <w:pPr>
        <w:spacing w:after="0" w:line="240" w:lineRule="auto"/>
      </w:pPr>
    </w:p>
    <w:p w14:paraId="3224206F" w14:textId="77777777" w:rsidR="002827F2" w:rsidRDefault="002827F2" w:rsidP="00B073AE">
      <w:pPr>
        <w:spacing w:after="0" w:line="240" w:lineRule="auto"/>
      </w:pPr>
    </w:p>
    <w:p w14:paraId="3CB5E562" w14:textId="77777777" w:rsidR="002827F2" w:rsidRDefault="002827F2" w:rsidP="00B073AE">
      <w:pPr>
        <w:spacing w:after="0" w:line="240" w:lineRule="auto"/>
      </w:pPr>
    </w:p>
    <w:p w14:paraId="5828ABD0" w14:textId="77777777" w:rsidR="002827F2" w:rsidRDefault="002827F2" w:rsidP="00B073AE">
      <w:pPr>
        <w:spacing w:after="0" w:line="240" w:lineRule="auto"/>
      </w:pPr>
    </w:p>
    <w:p w14:paraId="55086078" w14:textId="77777777" w:rsidR="002827F2" w:rsidRDefault="002827F2" w:rsidP="00B073AE">
      <w:pPr>
        <w:spacing w:after="0" w:line="240" w:lineRule="auto"/>
      </w:pPr>
    </w:p>
    <w:p w14:paraId="1DEBD7C5" w14:textId="77777777" w:rsidR="002827F2" w:rsidRDefault="002827F2" w:rsidP="00B073AE">
      <w:pPr>
        <w:spacing w:after="0" w:line="240" w:lineRule="auto"/>
      </w:pPr>
    </w:p>
    <w:p w14:paraId="46D84C98" w14:textId="77777777" w:rsidR="002827F2" w:rsidRDefault="002827F2" w:rsidP="00B073AE">
      <w:pPr>
        <w:spacing w:after="0" w:line="240" w:lineRule="auto"/>
      </w:pPr>
    </w:p>
    <w:p w14:paraId="4435415D" w14:textId="77777777" w:rsidR="002827F2" w:rsidRDefault="002827F2" w:rsidP="00B073AE">
      <w:pPr>
        <w:spacing w:after="0" w:line="240" w:lineRule="auto"/>
      </w:pPr>
    </w:p>
    <w:p w14:paraId="4B8E5947" w14:textId="77777777" w:rsidR="002827F2" w:rsidRDefault="002827F2" w:rsidP="00B073AE">
      <w:pPr>
        <w:spacing w:after="0" w:line="240" w:lineRule="auto"/>
      </w:pPr>
    </w:p>
    <w:p w14:paraId="43EA7D89" w14:textId="77777777" w:rsidR="002827F2" w:rsidRDefault="002827F2" w:rsidP="00B073AE">
      <w:pPr>
        <w:spacing w:after="0" w:line="240" w:lineRule="auto"/>
      </w:pPr>
    </w:p>
    <w:p w14:paraId="209682C2" w14:textId="77777777" w:rsidR="002827F2" w:rsidRDefault="002827F2" w:rsidP="00B073AE">
      <w:pPr>
        <w:spacing w:after="0" w:line="240" w:lineRule="auto"/>
      </w:pPr>
    </w:p>
    <w:p w14:paraId="60EFAC39" w14:textId="77777777" w:rsidR="002827F2" w:rsidRDefault="002827F2" w:rsidP="00B073AE">
      <w:pPr>
        <w:spacing w:after="0" w:line="240" w:lineRule="auto"/>
      </w:pPr>
    </w:p>
    <w:p w14:paraId="34198E86" w14:textId="77777777" w:rsidR="00C745CC" w:rsidRDefault="00C745CC" w:rsidP="00B073AE">
      <w:pPr>
        <w:spacing w:after="0" w:line="240" w:lineRule="auto"/>
      </w:pPr>
    </w:p>
    <w:p w14:paraId="29D5A4FE" w14:textId="05FEA668" w:rsidR="008A4D5F" w:rsidRPr="00C745CC" w:rsidRDefault="00700192" w:rsidP="00C745CC">
      <w:pPr>
        <w:spacing w:after="0" w:line="240" w:lineRule="auto"/>
        <w:rPr>
          <w:rFonts w:cstheme="minorHAnsi"/>
          <w:sz w:val="20"/>
          <w:szCs w:val="20"/>
        </w:rPr>
      </w:pPr>
      <w:hyperlink w:anchor="_Service_Index" w:history="1">
        <w:r w:rsidR="000E77CE" w:rsidRPr="00BB2443">
          <w:rPr>
            <w:rStyle w:val="Hyperlink"/>
            <w:rFonts w:cstheme="minorHAnsi"/>
            <w:sz w:val="20"/>
            <w:szCs w:val="20"/>
          </w:rPr>
          <w:t>Back to Service Index</w:t>
        </w:r>
      </w:hyperlink>
    </w:p>
    <w:p w14:paraId="6B586719" w14:textId="56C07A6F" w:rsidR="00A23598" w:rsidRDefault="00A23598" w:rsidP="008A4D5F">
      <w:pPr>
        <w:spacing w:after="0"/>
        <w:rPr>
          <w:rFonts w:cstheme="minorHAnsi"/>
          <w:bCs/>
          <w:color w:val="000000" w:themeColor="text1"/>
          <w:sz w:val="20"/>
          <w:szCs w:val="20"/>
          <w:highlight w:val="yellow"/>
        </w:rPr>
      </w:pPr>
    </w:p>
    <w:p w14:paraId="58AC118C" w14:textId="77777777" w:rsidR="009719F5" w:rsidRDefault="009719F5" w:rsidP="008A4D5F">
      <w:pPr>
        <w:spacing w:after="0"/>
        <w:rPr>
          <w:rFonts w:cstheme="minorHAnsi"/>
          <w:bCs/>
          <w:color w:val="000000" w:themeColor="text1"/>
          <w:sz w:val="20"/>
          <w:szCs w:val="20"/>
          <w:highlight w:val="yellow"/>
        </w:rPr>
      </w:pPr>
    </w:p>
    <w:p w14:paraId="53399A11" w14:textId="77777777" w:rsidR="009719F5" w:rsidRDefault="009719F5" w:rsidP="008A4D5F">
      <w:pPr>
        <w:spacing w:after="0"/>
        <w:rPr>
          <w:rFonts w:cstheme="minorHAnsi"/>
          <w:bCs/>
          <w:color w:val="000000" w:themeColor="text1"/>
          <w:sz w:val="20"/>
          <w:szCs w:val="20"/>
          <w:highlight w:val="yellow"/>
        </w:rPr>
      </w:pPr>
    </w:p>
    <w:p w14:paraId="01729810" w14:textId="77777777" w:rsidR="009719F5" w:rsidRDefault="009719F5" w:rsidP="008A4D5F">
      <w:pPr>
        <w:spacing w:after="0"/>
        <w:rPr>
          <w:rFonts w:cstheme="minorHAnsi"/>
          <w:bCs/>
          <w:color w:val="000000" w:themeColor="text1"/>
          <w:sz w:val="20"/>
          <w:szCs w:val="20"/>
          <w:highlight w:val="yellow"/>
        </w:rPr>
      </w:pPr>
    </w:p>
    <w:p w14:paraId="0811557C" w14:textId="77777777" w:rsidR="00CE4F1F" w:rsidRDefault="00CE4F1F" w:rsidP="008A4D5F">
      <w:pPr>
        <w:spacing w:after="0"/>
        <w:rPr>
          <w:rFonts w:cstheme="minorHAnsi"/>
          <w:bCs/>
          <w:color w:val="000000" w:themeColor="text1"/>
          <w:sz w:val="20"/>
          <w:szCs w:val="20"/>
          <w:highlight w:val="yellow"/>
        </w:rPr>
      </w:pPr>
    </w:p>
    <w:p w14:paraId="48347B08" w14:textId="50CAEA4D" w:rsidR="00652616" w:rsidRPr="004C0FAB" w:rsidRDefault="00A67452" w:rsidP="00652616">
      <w:pPr>
        <w:pStyle w:val="Heading1"/>
        <w:spacing w:after="120"/>
        <w:rPr>
          <w:rFonts w:asciiTheme="majorHAnsi" w:eastAsiaTheme="majorEastAsia" w:hAnsiTheme="majorHAnsi" w:cstheme="minorBidi"/>
          <w:color w:val="2E74B5" w:themeColor="accent1" w:themeShade="BF"/>
          <w:sz w:val="28"/>
          <w:szCs w:val="28"/>
          <w:u w:val="none"/>
        </w:rPr>
      </w:pPr>
      <w:bookmarkStart w:id="66" w:name="ICT_Support"/>
      <w:bookmarkStart w:id="67" w:name="_ICT_Support"/>
      <w:bookmarkStart w:id="68" w:name="_Toc159237140"/>
      <w:bookmarkEnd w:id="66"/>
      <w:bookmarkEnd w:id="67"/>
      <w:r>
        <w:rPr>
          <w:rFonts w:asciiTheme="majorHAnsi" w:eastAsiaTheme="majorEastAsia" w:hAnsiTheme="majorHAnsi" w:cstheme="minorBidi"/>
          <w:color w:val="2E74B5" w:themeColor="accent1" w:themeShade="BF"/>
          <w:sz w:val="28"/>
          <w:szCs w:val="28"/>
          <w:u w:val="none"/>
        </w:rPr>
        <w:t>IT Support</w:t>
      </w:r>
      <w:bookmarkEnd w:id="68"/>
    </w:p>
    <w:tbl>
      <w:tblPr>
        <w:tblStyle w:val="TableGrid"/>
        <w:tblW w:w="10343" w:type="dxa"/>
        <w:tblLook w:val="04A0" w:firstRow="1" w:lastRow="0" w:firstColumn="1" w:lastColumn="0" w:noHBand="0" w:noVBand="1"/>
      </w:tblPr>
      <w:tblGrid>
        <w:gridCol w:w="562"/>
        <w:gridCol w:w="1418"/>
        <w:gridCol w:w="5103"/>
        <w:gridCol w:w="3260"/>
      </w:tblGrid>
      <w:tr w:rsidR="009C14C0" w14:paraId="47D7A883" w14:textId="77777777" w:rsidTr="000555B2">
        <w:trPr>
          <w:trHeight w:val="425"/>
        </w:trPr>
        <w:tc>
          <w:tcPr>
            <w:tcW w:w="562" w:type="dxa"/>
            <w:shd w:val="clear" w:color="auto" w:fill="2F5496" w:themeFill="accent5" w:themeFillShade="BF"/>
            <w:vAlign w:val="center"/>
          </w:tcPr>
          <w:p w14:paraId="1DCA2F90" w14:textId="77777777" w:rsidR="009C14C0" w:rsidRDefault="009C14C0" w:rsidP="000555B2">
            <w:pPr>
              <w:rPr>
                <w:color w:val="000000" w:themeColor="text1"/>
                <w:sz w:val="20"/>
                <w:szCs w:val="20"/>
              </w:rPr>
            </w:pPr>
            <w:r w:rsidRPr="6D8F8921">
              <w:rPr>
                <w:rFonts w:cs="Arial"/>
                <w:b/>
                <w:bCs/>
                <w:color w:val="FFFFFF" w:themeColor="background1"/>
              </w:rPr>
              <w:t>Ref</w:t>
            </w:r>
          </w:p>
        </w:tc>
        <w:tc>
          <w:tcPr>
            <w:tcW w:w="1418" w:type="dxa"/>
            <w:shd w:val="clear" w:color="auto" w:fill="2F5496" w:themeFill="accent5" w:themeFillShade="BF"/>
            <w:vAlign w:val="center"/>
          </w:tcPr>
          <w:p w14:paraId="708F5D68" w14:textId="77777777" w:rsidR="009C14C0" w:rsidRDefault="009C14C0" w:rsidP="000555B2">
            <w:pPr>
              <w:rPr>
                <w:color w:val="000000" w:themeColor="text1"/>
                <w:sz w:val="20"/>
                <w:szCs w:val="20"/>
              </w:rPr>
            </w:pPr>
            <w:r w:rsidRPr="6D8F8921">
              <w:rPr>
                <w:rFonts w:cs="Arial"/>
                <w:b/>
                <w:bCs/>
                <w:color w:val="FFFFFF" w:themeColor="background1"/>
              </w:rPr>
              <w:t>Service</w:t>
            </w:r>
          </w:p>
        </w:tc>
        <w:tc>
          <w:tcPr>
            <w:tcW w:w="5103" w:type="dxa"/>
            <w:shd w:val="clear" w:color="auto" w:fill="2F5496" w:themeFill="accent5" w:themeFillShade="BF"/>
            <w:vAlign w:val="center"/>
          </w:tcPr>
          <w:p w14:paraId="46FF6487" w14:textId="77777777" w:rsidR="009C14C0" w:rsidRDefault="009C14C0" w:rsidP="000555B2">
            <w:pPr>
              <w:rPr>
                <w:color w:val="000000" w:themeColor="text1"/>
                <w:sz w:val="20"/>
                <w:szCs w:val="20"/>
              </w:rPr>
            </w:pPr>
            <w:r w:rsidRPr="6D8F8921">
              <w:rPr>
                <w:rFonts w:cs="Arial"/>
                <w:b/>
                <w:bCs/>
                <w:color w:val="FFFFFF" w:themeColor="background1"/>
              </w:rPr>
              <w:t>Service Description</w:t>
            </w:r>
          </w:p>
        </w:tc>
        <w:tc>
          <w:tcPr>
            <w:tcW w:w="3260" w:type="dxa"/>
            <w:shd w:val="clear" w:color="auto" w:fill="2F5496" w:themeFill="accent5" w:themeFillShade="BF"/>
            <w:vAlign w:val="center"/>
          </w:tcPr>
          <w:p w14:paraId="4EC071B9" w14:textId="77777777" w:rsidR="009C14C0" w:rsidRDefault="009C14C0" w:rsidP="000555B2">
            <w:pPr>
              <w:rPr>
                <w:color w:val="000000" w:themeColor="text1"/>
                <w:sz w:val="20"/>
                <w:szCs w:val="20"/>
              </w:rPr>
            </w:pPr>
            <w:r w:rsidRPr="6D8F8921">
              <w:rPr>
                <w:rFonts w:cs="Arial"/>
                <w:b/>
                <w:bCs/>
                <w:color w:val="FFFFFF" w:themeColor="background1"/>
              </w:rPr>
              <w:t>Benefits</w:t>
            </w:r>
          </w:p>
        </w:tc>
      </w:tr>
      <w:tr w:rsidR="009C14C0" w14:paraId="69656B88" w14:textId="77777777" w:rsidTr="000555B2">
        <w:tc>
          <w:tcPr>
            <w:tcW w:w="562" w:type="dxa"/>
            <w:shd w:val="clear" w:color="auto" w:fill="CCFFFF"/>
            <w:vAlign w:val="center"/>
          </w:tcPr>
          <w:p w14:paraId="37688F6B" w14:textId="77777777" w:rsidR="009C14C0" w:rsidRPr="008955F1" w:rsidRDefault="009C14C0" w:rsidP="000555B2">
            <w:pPr>
              <w:jc w:val="center"/>
              <w:rPr>
                <w:b/>
                <w:color w:val="000000" w:themeColor="text1"/>
                <w:sz w:val="20"/>
                <w:szCs w:val="20"/>
              </w:rPr>
            </w:pPr>
            <w:r>
              <w:rPr>
                <w:b/>
                <w:color w:val="000000" w:themeColor="text1"/>
                <w:sz w:val="20"/>
                <w:szCs w:val="20"/>
              </w:rPr>
              <w:t>10</w:t>
            </w:r>
          </w:p>
        </w:tc>
        <w:tc>
          <w:tcPr>
            <w:tcW w:w="1418" w:type="dxa"/>
            <w:shd w:val="clear" w:color="auto" w:fill="auto"/>
            <w:vAlign w:val="center"/>
          </w:tcPr>
          <w:p w14:paraId="4152CFF1" w14:textId="77777777" w:rsidR="009C14C0" w:rsidRPr="006E4381" w:rsidRDefault="009C14C0" w:rsidP="000555B2">
            <w:pPr>
              <w:jc w:val="center"/>
              <w:rPr>
                <w:b/>
                <w:bCs/>
                <w:color w:val="000000" w:themeColor="text1"/>
                <w:sz w:val="20"/>
                <w:szCs w:val="20"/>
              </w:rPr>
            </w:pPr>
            <w:r>
              <w:rPr>
                <w:b/>
                <w:bCs/>
                <w:color w:val="000000" w:themeColor="text1"/>
                <w:sz w:val="20"/>
                <w:szCs w:val="20"/>
              </w:rPr>
              <w:t xml:space="preserve">IT Support </w:t>
            </w:r>
            <w:r w:rsidRPr="00960781">
              <w:rPr>
                <w:b/>
                <w:bCs/>
                <w:i/>
                <w:iCs/>
                <w:color w:val="000000" w:themeColor="text1"/>
                <w:sz w:val="16"/>
                <w:szCs w:val="16"/>
              </w:rPr>
              <w:t>(Previously Service Desk)</w:t>
            </w:r>
            <w:r>
              <w:rPr>
                <w:b/>
                <w:bCs/>
                <w:color w:val="000000" w:themeColor="text1"/>
                <w:sz w:val="20"/>
                <w:szCs w:val="20"/>
              </w:rPr>
              <w:t xml:space="preserve"> </w:t>
            </w:r>
          </w:p>
        </w:tc>
        <w:tc>
          <w:tcPr>
            <w:tcW w:w="5103" w:type="dxa"/>
            <w:shd w:val="clear" w:color="auto" w:fill="auto"/>
          </w:tcPr>
          <w:p w14:paraId="210022C0" w14:textId="77777777" w:rsidR="009C14C0" w:rsidRDefault="009C14C0" w:rsidP="000555B2">
            <w:pPr>
              <w:rPr>
                <w:rFonts w:eastAsia="Times New Roman"/>
                <w:sz w:val="20"/>
                <w:szCs w:val="20"/>
                <w:lang w:eastAsia="en-GB"/>
              </w:rPr>
            </w:pPr>
          </w:p>
          <w:p w14:paraId="1D41DD32" w14:textId="77777777" w:rsidR="009C14C0" w:rsidRPr="0075040A" w:rsidRDefault="009C14C0" w:rsidP="000555B2">
            <w:pPr>
              <w:rPr>
                <w:rFonts w:eastAsia="Times New Roman"/>
                <w:sz w:val="20"/>
                <w:szCs w:val="20"/>
                <w:lang w:eastAsia="en-GB"/>
              </w:rPr>
            </w:pPr>
            <w:r w:rsidRPr="0075040A">
              <w:rPr>
                <w:rFonts w:eastAsia="Times New Roman"/>
                <w:sz w:val="20"/>
                <w:szCs w:val="20"/>
                <w:lang w:eastAsia="en-GB"/>
              </w:rPr>
              <w:t>This service provides you with remote technical support, and six hours of on-site technical support per year.</w:t>
            </w:r>
          </w:p>
          <w:p w14:paraId="02CF788C" w14:textId="77777777" w:rsidR="009C14C0" w:rsidRPr="0075040A" w:rsidRDefault="009C14C0" w:rsidP="000555B2">
            <w:pPr>
              <w:rPr>
                <w:rFonts w:eastAsia="Times New Roman" w:cstheme="minorHAnsi"/>
                <w:bCs/>
                <w:sz w:val="20"/>
                <w:szCs w:val="20"/>
                <w:lang w:eastAsia="en-GB"/>
              </w:rPr>
            </w:pPr>
          </w:p>
          <w:p w14:paraId="6C503ADE" w14:textId="77777777" w:rsidR="009C14C0" w:rsidRPr="00D90F57" w:rsidRDefault="009C14C0" w:rsidP="000555B2">
            <w:pPr>
              <w:rPr>
                <w:sz w:val="20"/>
                <w:szCs w:val="20"/>
              </w:rPr>
            </w:pPr>
            <w:r w:rsidRPr="00D90F57">
              <w:rPr>
                <w:sz w:val="20"/>
                <w:szCs w:val="20"/>
              </w:rPr>
              <w:t>Whilst we resolve the majority of calls remotely at first point of contact, if your query requires specialised knowledge to resolve, it may be escalated to one of our second- or third-line teams e.g. Security, Technical Analyst, network, infrastructure or desktop. If we are unable to resolve your query remotely, an onsite visit will be required.</w:t>
            </w:r>
          </w:p>
          <w:p w14:paraId="5CEF56B4" w14:textId="77777777" w:rsidR="009C14C0" w:rsidRPr="0075040A" w:rsidRDefault="009C14C0" w:rsidP="000555B2">
            <w:pPr>
              <w:rPr>
                <w:rFonts w:eastAsia="Times New Roman" w:cstheme="minorHAnsi"/>
                <w:bCs/>
                <w:sz w:val="20"/>
                <w:szCs w:val="20"/>
                <w:lang w:eastAsia="en-GB"/>
              </w:rPr>
            </w:pPr>
          </w:p>
          <w:p w14:paraId="64DE1220" w14:textId="77777777" w:rsidR="009C14C0" w:rsidRPr="0075040A" w:rsidRDefault="009C14C0" w:rsidP="000555B2">
            <w:pPr>
              <w:rPr>
                <w:rFonts w:eastAsia="Times New Roman" w:cstheme="minorHAnsi"/>
                <w:bCs/>
                <w:sz w:val="20"/>
                <w:szCs w:val="20"/>
                <w:lang w:eastAsia="en-GB"/>
              </w:rPr>
            </w:pPr>
            <w:r w:rsidRPr="0075040A">
              <w:rPr>
                <w:rFonts w:eastAsia="Times New Roman" w:cstheme="minorHAnsi"/>
                <w:bCs/>
                <w:sz w:val="20"/>
                <w:szCs w:val="20"/>
                <w:lang w:eastAsia="en-GB"/>
              </w:rPr>
              <w:t>Where onsite visits are required, we will use your complimentary hours in the first instance.  When these have been used, we will agree any additional costs with you before work is undertaken.</w:t>
            </w:r>
          </w:p>
          <w:p w14:paraId="366A548E" w14:textId="77777777" w:rsidR="009C14C0" w:rsidRPr="0075040A" w:rsidRDefault="009C14C0" w:rsidP="000555B2">
            <w:pPr>
              <w:rPr>
                <w:rFonts w:eastAsia="Times New Roman" w:cstheme="minorHAnsi"/>
                <w:bCs/>
                <w:sz w:val="20"/>
                <w:szCs w:val="20"/>
                <w:lang w:eastAsia="en-GB"/>
              </w:rPr>
            </w:pPr>
          </w:p>
          <w:p w14:paraId="283A99E3" w14:textId="5FC03597" w:rsidR="009C14C0" w:rsidRPr="00966453" w:rsidRDefault="009C14C0" w:rsidP="000555B2">
            <w:pPr>
              <w:rPr>
                <w:rFonts w:eastAsia="Times New Roman"/>
                <w:sz w:val="20"/>
                <w:szCs w:val="20"/>
                <w:lang w:eastAsia="en-GB"/>
              </w:rPr>
            </w:pPr>
            <w:r w:rsidRPr="725E5580">
              <w:rPr>
                <w:rFonts w:eastAsia="Times New Roman"/>
                <w:sz w:val="20"/>
                <w:szCs w:val="20"/>
                <w:lang w:eastAsia="en-GB"/>
              </w:rPr>
              <w:t xml:space="preserve">The service desk is here to support you with any incidents or requests that you log about your ICT. Our friendly, skilled ICT Staff will endeavour to deal with your queries promptly </w:t>
            </w:r>
            <w:r w:rsidRPr="00306DFF">
              <w:rPr>
                <w:rFonts w:eastAsia="Times New Roman"/>
                <w:sz w:val="20"/>
                <w:szCs w:val="20"/>
                <w:lang w:eastAsia="en-GB"/>
              </w:rPr>
              <w:t xml:space="preserve">in accordance with our SLA response times (detailed on </w:t>
            </w:r>
            <w:hyperlink w:anchor="SLAs">
              <w:r w:rsidR="00B14A7E">
                <w:rPr>
                  <w:rStyle w:val="Hyperlink"/>
                  <w:rFonts w:eastAsia="Times New Roman"/>
                  <w:sz w:val="20"/>
                  <w:szCs w:val="20"/>
                  <w:lang w:eastAsia="en-GB"/>
                </w:rPr>
                <w:t>page 47</w:t>
              </w:r>
            </w:hyperlink>
            <w:r w:rsidRPr="00306DFF">
              <w:rPr>
                <w:rFonts w:eastAsia="Times New Roman"/>
                <w:sz w:val="20"/>
                <w:szCs w:val="20"/>
                <w:lang w:eastAsia="en-GB"/>
              </w:rPr>
              <w:t>).</w:t>
            </w:r>
            <w:r w:rsidRPr="725E5580">
              <w:rPr>
                <w:rFonts w:eastAsia="Times New Roman"/>
                <w:sz w:val="20"/>
                <w:szCs w:val="20"/>
                <w:lang w:eastAsia="en-GB"/>
              </w:rPr>
              <w:t xml:space="preserve"> Our established Service Desk Tool allows us to monitor call rates, and incident/request response and resolution times, to help ensure that we meet the agreed SLA timeframes. </w:t>
            </w:r>
          </w:p>
          <w:p w14:paraId="6B2E6C2F" w14:textId="77777777" w:rsidR="009C14C0" w:rsidRPr="0075040A" w:rsidRDefault="009C14C0" w:rsidP="000555B2">
            <w:pPr>
              <w:rPr>
                <w:rFonts w:eastAsia="Times New Roman"/>
                <w:sz w:val="20"/>
                <w:szCs w:val="20"/>
                <w:lang w:eastAsia="en-GB"/>
              </w:rPr>
            </w:pPr>
          </w:p>
          <w:p w14:paraId="6EF9354B" w14:textId="77777777" w:rsidR="009C14C0" w:rsidRPr="0075040A" w:rsidRDefault="009C14C0" w:rsidP="000555B2">
            <w:pPr>
              <w:rPr>
                <w:rFonts w:eastAsia="Times New Roman"/>
                <w:sz w:val="20"/>
                <w:szCs w:val="20"/>
                <w:lang w:eastAsia="en-GB"/>
              </w:rPr>
            </w:pPr>
            <w:r w:rsidRPr="0075040A">
              <w:rPr>
                <w:rFonts w:eastAsia="Times New Roman"/>
                <w:sz w:val="20"/>
                <w:szCs w:val="20"/>
                <w:lang w:eastAsia="en-GB"/>
              </w:rPr>
              <w:t xml:space="preserve">You will be able to contact our service desk by email or telephone and will receive automated updates as your ‘ticket’ progresses through the system to the point of resolution.  </w:t>
            </w:r>
          </w:p>
          <w:p w14:paraId="697E5F93" w14:textId="77777777" w:rsidR="009C14C0" w:rsidRPr="0075040A" w:rsidRDefault="009C14C0" w:rsidP="000555B2">
            <w:pPr>
              <w:rPr>
                <w:rFonts w:eastAsia="Times New Roman"/>
                <w:sz w:val="20"/>
                <w:szCs w:val="20"/>
                <w:lang w:eastAsia="en-GB"/>
              </w:rPr>
            </w:pPr>
          </w:p>
          <w:p w14:paraId="302588CF" w14:textId="77777777" w:rsidR="009C14C0" w:rsidRPr="0075040A" w:rsidRDefault="009C14C0" w:rsidP="000555B2">
            <w:pPr>
              <w:rPr>
                <w:rFonts w:eastAsia="Times New Roman"/>
                <w:sz w:val="20"/>
                <w:szCs w:val="20"/>
                <w:lang w:eastAsia="en-GB"/>
              </w:rPr>
            </w:pPr>
            <w:r w:rsidRPr="0075040A">
              <w:rPr>
                <w:rFonts w:eastAsia="Times New Roman"/>
                <w:b/>
                <w:sz w:val="20"/>
                <w:szCs w:val="20"/>
                <w:lang w:eastAsia="en-GB"/>
              </w:rPr>
              <w:t>Please note</w:t>
            </w:r>
            <w:r w:rsidRPr="0075040A">
              <w:rPr>
                <w:rFonts w:eastAsia="Times New Roman"/>
                <w:sz w:val="20"/>
                <w:szCs w:val="20"/>
                <w:lang w:eastAsia="en-GB"/>
              </w:rPr>
              <w:t xml:space="preserve">: </w:t>
            </w:r>
            <w:r w:rsidRPr="009A6F5F">
              <w:rPr>
                <w:rFonts w:eastAsia="Times New Roman"/>
                <w:i/>
                <w:sz w:val="20"/>
                <w:szCs w:val="20"/>
                <w:lang w:eastAsia="en-GB"/>
              </w:rPr>
              <w:t>some service requests or project work may incur additional charges depending on the complexity of the work requested.</w:t>
            </w:r>
          </w:p>
          <w:p w14:paraId="2AFE3116" w14:textId="77777777" w:rsidR="009C14C0" w:rsidRPr="0075040A" w:rsidRDefault="009C14C0" w:rsidP="000555B2">
            <w:pPr>
              <w:rPr>
                <w:rFonts w:eastAsia="Times New Roman"/>
                <w:sz w:val="20"/>
                <w:szCs w:val="20"/>
                <w:lang w:eastAsia="en-GB"/>
              </w:rPr>
            </w:pPr>
          </w:p>
          <w:p w14:paraId="74ADE232" w14:textId="77777777" w:rsidR="009C14C0" w:rsidRPr="0075040A" w:rsidRDefault="009C14C0" w:rsidP="000555B2">
            <w:pPr>
              <w:rPr>
                <w:rFonts w:eastAsia="Times New Roman"/>
                <w:b/>
                <w:sz w:val="20"/>
                <w:szCs w:val="20"/>
                <w:lang w:eastAsia="en-GB"/>
              </w:rPr>
            </w:pPr>
            <w:r w:rsidRPr="0075040A">
              <w:rPr>
                <w:rFonts w:eastAsia="Times New Roman"/>
                <w:b/>
                <w:sz w:val="20"/>
                <w:szCs w:val="20"/>
                <w:lang w:eastAsia="en-GB"/>
              </w:rPr>
              <w:t>Definition of an incident and a request:</w:t>
            </w:r>
          </w:p>
          <w:p w14:paraId="4DCB83C3" w14:textId="77777777" w:rsidR="009C14C0" w:rsidRPr="0075040A" w:rsidRDefault="009C14C0" w:rsidP="006A0348">
            <w:pPr>
              <w:pStyle w:val="ListParagraph"/>
              <w:numPr>
                <w:ilvl w:val="0"/>
                <w:numId w:val="28"/>
              </w:numPr>
              <w:ind w:right="170"/>
              <w:textAlignment w:val="baseline"/>
              <w:rPr>
                <w:rFonts w:eastAsia="Times New Roman"/>
                <w:i/>
                <w:iCs/>
                <w:sz w:val="20"/>
                <w:szCs w:val="20"/>
                <w:lang w:eastAsia="en-GB"/>
              </w:rPr>
            </w:pPr>
            <w:r w:rsidRPr="0075040A">
              <w:rPr>
                <w:rFonts w:eastAsia="Times New Roman"/>
                <w:b/>
                <w:bCs/>
                <w:i/>
                <w:sz w:val="20"/>
                <w:szCs w:val="20"/>
                <w:lang w:eastAsia="en-GB"/>
              </w:rPr>
              <w:t xml:space="preserve">Incident:  </w:t>
            </w:r>
            <w:r w:rsidRPr="0075040A">
              <w:rPr>
                <w:rFonts w:eastAsia="Times New Roman"/>
                <w:i/>
                <w:iCs/>
                <w:sz w:val="20"/>
                <w:szCs w:val="20"/>
                <w:lang w:eastAsia="en-GB"/>
              </w:rPr>
              <w:t xml:space="preserve">Any event that disrupts or could disrupt a service.  </w:t>
            </w:r>
          </w:p>
          <w:p w14:paraId="138AA363" w14:textId="77777777" w:rsidR="009C14C0" w:rsidRPr="0075040A" w:rsidRDefault="009C14C0" w:rsidP="006A0348">
            <w:pPr>
              <w:pStyle w:val="ListParagraph"/>
              <w:numPr>
                <w:ilvl w:val="0"/>
                <w:numId w:val="28"/>
              </w:numPr>
              <w:ind w:right="170"/>
              <w:textAlignment w:val="baseline"/>
              <w:rPr>
                <w:i/>
                <w:sz w:val="20"/>
                <w:szCs w:val="20"/>
              </w:rPr>
            </w:pPr>
            <w:r w:rsidRPr="0075040A">
              <w:rPr>
                <w:rFonts w:eastAsia="Times New Roman"/>
                <w:b/>
                <w:bCs/>
                <w:i/>
                <w:sz w:val="20"/>
                <w:szCs w:val="20"/>
                <w:lang w:eastAsia="en-GB"/>
              </w:rPr>
              <w:t xml:space="preserve">Request:  </w:t>
            </w:r>
            <w:r w:rsidRPr="0075040A">
              <w:rPr>
                <w:rFonts w:eastAsia="Times New Roman"/>
                <w:i/>
                <w:iCs/>
                <w:sz w:val="20"/>
                <w:szCs w:val="20"/>
                <w:lang w:eastAsia="en-GB"/>
              </w:rPr>
              <w:t>A formal request from you for information, advice, a Standard Change to be made, or for access to an IT service.</w:t>
            </w:r>
          </w:p>
          <w:p w14:paraId="48AAD4BF" w14:textId="791EFB46" w:rsidR="009C14C0" w:rsidRDefault="009C14C0" w:rsidP="000555B2">
            <w:pPr>
              <w:rPr>
                <w:color w:val="000000" w:themeColor="text1"/>
                <w:sz w:val="20"/>
                <w:szCs w:val="20"/>
              </w:rPr>
            </w:pPr>
            <w:r w:rsidRPr="003C261F">
              <w:rPr>
                <w:color w:val="000000" w:themeColor="text1"/>
                <w:sz w:val="20"/>
                <w:szCs w:val="20"/>
              </w:rPr>
              <w:t xml:space="preserve">For more information, please refer </w:t>
            </w:r>
            <w:r w:rsidRPr="00306DFF">
              <w:rPr>
                <w:color w:val="000000" w:themeColor="text1"/>
                <w:sz w:val="20"/>
                <w:szCs w:val="20"/>
              </w:rPr>
              <w:t xml:space="preserve">to </w:t>
            </w:r>
            <w:hyperlink w:anchor="SLAs" w:history="1">
              <w:r w:rsidR="00B14A7E">
                <w:rPr>
                  <w:rStyle w:val="Hyperlink"/>
                  <w:sz w:val="20"/>
                  <w:szCs w:val="20"/>
                </w:rPr>
                <w:t>page 47</w:t>
              </w:r>
            </w:hyperlink>
            <w:r w:rsidRPr="00306DFF">
              <w:rPr>
                <w:color w:val="000000" w:themeColor="text1"/>
                <w:sz w:val="20"/>
                <w:szCs w:val="20"/>
              </w:rPr>
              <w:t xml:space="preserve"> of</w:t>
            </w:r>
            <w:r w:rsidRPr="003C261F">
              <w:rPr>
                <w:color w:val="000000" w:themeColor="text1"/>
                <w:sz w:val="20"/>
                <w:szCs w:val="20"/>
              </w:rPr>
              <w:t xml:space="preserve"> th</w:t>
            </w:r>
            <w:r>
              <w:rPr>
                <w:color w:val="000000" w:themeColor="text1"/>
                <w:sz w:val="20"/>
                <w:szCs w:val="20"/>
              </w:rPr>
              <w:t>e</w:t>
            </w:r>
            <w:r w:rsidRPr="003C261F">
              <w:rPr>
                <w:color w:val="000000" w:themeColor="text1"/>
                <w:sz w:val="20"/>
                <w:szCs w:val="20"/>
              </w:rPr>
              <w:t xml:space="preserve"> catalogue</w:t>
            </w:r>
            <w:r>
              <w:rPr>
                <w:color w:val="000000" w:themeColor="text1"/>
                <w:sz w:val="20"/>
                <w:szCs w:val="20"/>
              </w:rPr>
              <w:t>.</w:t>
            </w:r>
          </w:p>
          <w:p w14:paraId="5CB07DAD" w14:textId="77777777" w:rsidR="009C14C0" w:rsidRDefault="009C14C0" w:rsidP="000555B2">
            <w:pPr>
              <w:rPr>
                <w:color w:val="000000" w:themeColor="text1"/>
                <w:sz w:val="20"/>
                <w:szCs w:val="20"/>
              </w:rPr>
            </w:pPr>
          </w:p>
          <w:p w14:paraId="79D22AF7" w14:textId="77777777" w:rsidR="009C14C0" w:rsidRPr="0075040A" w:rsidRDefault="009C14C0" w:rsidP="000555B2">
            <w:pPr>
              <w:rPr>
                <w:color w:val="000000" w:themeColor="text1"/>
                <w:sz w:val="20"/>
                <w:szCs w:val="20"/>
              </w:rPr>
            </w:pPr>
          </w:p>
        </w:tc>
        <w:tc>
          <w:tcPr>
            <w:tcW w:w="3260" w:type="dxa"/>
            <w:shd w:val="clear" w:color="auto" w:fill="auto"/>
          </w:tcPr>
          <w:p w14:paraId="0EC72CC3" w14:textId="77777777" w:rsidR="009C14C0" w:rsidRDefault="009C14C0" w:rsidP="000555B2">
            <w:pPr>
              <w:rPr>
                <w:rFonts w:eastAsia="Times New Roman"/>
                <w:color w:val="000000" w:themeColor="text1"/>
                <w:sz w:val="20"/>
                <w:szCs w:val="20"/>
                <w:lang w:eastAsia="en-GB"/>
              </w:rPr>
            </w:pPr>
          </w:p>
          <w:p w14:paraId="0A0CDF07" w14:textId="77777777" w:rsidR="009C14C0" w:rsidRPr="0075040A" w:rsidRDefault="009C14C0" w:rsidP="000555B2">
            <w:pPr>
              <w:rPr>
                <w:rFonts w:eastAsia="Times New Roman"/>
                <w:color w:val="000000" w:themeColor="text1"/>
                <w:sz w:val="20"/>
                <w:szCs w:val="20"/>
                <w:lang w:eastAsia="en-GB"/>
              </w:rPr>
            </w:pPr>
            <w:r w:rsidRPr="0075040A">
              <w:rPr>
                <w:rFonts w:eastAsia="Times New Roman"/>
                <w:color w:val="000000" w:themeColor="text1"/>
                <w:sz w:val="20"/>
                <w:szCs w:val="20"/>
                <w:lang w:eastAsia="en-GB"/>
              </w:rPr>
              <w:t>Your school will have access to our Shropshire ICT team, who will endeavour to resolve all issues quickly, in line with your SLA agreement.</w:t>
            </w:r>
          </w:p>
          <w:p w14:paraId="2AD4CD23" w14:textId="77777777" w:rsidR="009C14C0" w:rsidRPr="0075040A" w:rsidRDefault="009C14C0" w:rsidP="000555B2">
            <w:pPr>
              <w:rPr>
                <w:rFonts w:eastAsia="Times New Roman"/>
                <w:color w:val="000000" w:themeColor="text1"/>
                <w:sz w:val="20"/>
                <w:szCs w:val="20"/>
                <w:lang w:eastAsia="en-GB"/>
              </w:rPr>
            </w:pPr>
          </w:p>
          <w:p w14:paraId="40CE7708" w14:textId="77777777" w:rsidR="009C14C0" w:rsidRPr="0075040A" w:rsidRDefault="009C14C0" w:rsidP="000555B2">
            <w:pPr>
              <w:rPr>
                <w:sz w:val="20"/>
                <w:szCs w:val="20"/>
              </w:rPr>
            </w:pPr>
            <w:r w:rsidRPr="0075040A">
              <w:rPr>
                <w:sz w:val="20"/>
                <w:szCs w:val="20"/>
              </w:rPr>
              <w:t>We will:</w:t>
            </w:r>
          </w:p>
          <w:p w14:paraId="4BB9340A" w14:textId="77777777" w:rsidR="009C14C0" w:rsidRPr="0075040A" w:rsidRDefault="009C14C0" w:rsidP="006A0348">
            <w:pPr>
              <w:pStyle w:val="ListParagraph"/>
              <w:numPr>
                <w:ilvl w:val="0"/>
                <w:numId w:val="29"/>
              </w:numPr>
              <w:rPr>
                <w:sz w:val="20"/>
                <w:szCs w:val="20"/>
              </w:rPr>
            </w:pPr>
            <w:r w:rsidRPr="0075040A">
              <w:rPr>
                <w:sz w:val="20"/>
                <w:szCs w:val="20"/>
              </w:rPr>
              <w:t>Liaise with 3</w:t>
            </w:r>
            <w:r w:rsidRPr="0075040A">
              <w:rPr>
                <w:sz w:val="20"/>
                <w:szCs w:val="20"/>
                <w:vertAlign w:val="superscript"/>
              </w:rPr>
              <w:t>rd</w:t>
            </w:r>
            <w:r w:rsidRPr="0075040A">
              <w:rPr>
                <w:sz w:val="20"/>
                <w:szCs w:val="20"/>
              </w:rPr>
              <w:t xml:space="preserve"> party suppliers and contractors on your behalf, when required.</w:t>
            </w:r>
          </w:p>
          <w:p w14:paraId="1B0E3E13" w14:textId="77777777" w:rsidR="009C14C0" w:rsidRPr="0075040A" w:rsidRDefault="009C14C0" w:rsidP="000555B2">
            <w:pPr>
              <w:pStyle w:val="ListParagraph"/>
              <w:ind w:left="360"/>
              <w:rPr>
                <w:sz w:val="20"/>
                <w:szCs w:val="20"/>
              </w:rPr>
            </w:pPr>
          </w:p>
          <w:p w14:paraId="0C701B99" w14:textId="77777777" w:rsidR="009C14C0" w:rsidRDefault="009C14C0" w:rsidP="006A0348">
            <w:pPr>
              <w:pStyle w:val="ListParagraph"/>
              <w:numPr>
                <w:ilvl w:val="0"/>
                <w:numId w:val="29"/>
              </w:numPr>
              <w:spacing w:line="259" w:lineRule="auto"/>
              <w:rPr>
                <w:sz w:val="20"/>
                <w:szCs w:val="20"/>
              </w:rPr>
            </w:pPr>
            <w:r w:rsidRPr="54D005AA">
              <w:rPr>
                <w:sz w:val="20"/>
                <w:szCs w:val="20"/>
              </w:rPr>
              <w:t>Carry out required feature and security updates on your server(s) on a half termly basis when the school is closed for the holiday period. Please note, this does not include updates on end user devices. This is carried out as part of your regular scheduled visit if your school has subscribed to this.</w:t>
            </w:r>
          </w:p>
          <w:p w14:paraId="43DF7501" w14:textId="77777777" w:rsidR="009C14C0" w:rsidRPr="0075040A" w:rsidRDefault="009C14C0" w:rsidP="000555B2">
            <w:pPr>
              <w:pStyle w:val="ListParagraph"/>
              <w:rPr>
                <w:sz w:val="20"/>
                <w:szCs w:val="20"/>
                <w:highlight w:val="yellow"/>
              </w:rPr>
            </w:pPr>
          </w:p>
          <w:p w14:paraId="6E987895" w14:textId="77777777" w:rsidR="009C14C0" w:rsidRPr="0075040A" w:rsidRDefault="009C14C0" w:rsidP="006A0348">
            <w:pPr>
              <w:pStyle w:val="ListParagraph"/>
              <w:numPr>
                <w:ilvl w:val="0"/>
                <w:numId w:val="29"/>
              </w:numPr>
              <w:rPr>
                <w:sz w:val="20"/>
                <w:szCs w:val="20"/>
              </w:rPr>
            </w:pPr>
            <w:r w:rsidRPr="54D005AA">
              <w:rPr>
                <w:sz w:val="20"/>
                <w:szCs w:val="20"/>
              </w:rPr>
              <w:t>Carry out some of the background functions you would normally need to carry out yourselves such as: New user creation, Mailbox creation, Password resets, Software deployments, amend folder permissions, create/remove folders.</w:t>
            </w:r>
          </w:p>
          <w:p w14:paraId="6A56E86F" w14:textId="77777777" w:rsidR="009C14C0" w:rsidRPr="0075040A" w:rsidRDefault="009C14C0" w:rsidP="000555B2">
            <w:pPr>
              <w:rPr>
                <w:rFonts w:eastAsia="Times New Roman"/>
                <w:color w:val="000000" w:themeColor="text1"/>
                <w:sz w:val="20"/>
                <w:szCs w:val="20"/>
                <w:lang w:eastAsia="en-GB"/>
              </w:rPr>
            </w:pPr>
          </w:p>
          <w:p w14:paraId="231FD15A" w14:textId="77777777" w:rsidR="009C14C0" w:rsidRDefault="009C14C0" w:rsidP="000555B2">
            <w:pPr>
              <w:rPr>
                <w:sz w:val="20"/>
                <w:szCs w:val="20"/>
              </w:rPr>
            </w:pPr>
            <w:r w:rsidRPr="0075040A">
              <w:rPr>
                <w:sz w:val="20"/>
                <w:szCs w:val="20"/>
              </w:rPr>
              <w:t>This service also compl</w:t>
            </w:r>
            <w:r>
              <w:rPr>
                <w:sz w:val="20"/>
                <w:szCs w:val="20"/>
              </w:rPr>
              <w:t>e</w:t>
            </w:r>
            <w:r w:rsidRPr="0075040A">
              <w:rPr>
                <w:sz w:val="20"/>
                <w:szCs w:val="20"/>
              </w:rPr>
              <w:t xml:space="preserve">ments a number of other services that we provide, e.g. Server Emergency Loan Service, Internet content filtering, Antivirus Protection, Online Backup, SIMS Support, Electronic Visitors Book, Apple </w:t>
            </w:r>
            <w:r>
              <w:rPr>
                <w:sz w:val="20"/>
                <w:szCs w:val="20"/>
              </w:rPr>
              <w:t>Device Management</w:t>
            </w:r>
            <w:r w:rsidRPr="0075040A">
              <w:rPr>
                <w:sz w:val="20"/>
                <w:szCs w:val="20"/>
              </w:rPr>
              <w:t xml:space="preserve">.  </w:t>
            </w:r>
          </w:p>
          <w:p w14:paraId="16AF3A2C" w14:textId="77777777" w:rsidR="009C14C0" w:rsidRPr="0075040A" w:rsidRDefault="009C14C0" w:rsidP="000555B2">
            <w:pPr>
              <w:rPr>
                <w:sz w:val="20"/>
                <w:szCs w:val="20"/>
              </w:rPr>
            </w:pPr>
          </w:p>
          <w:p w14:paraId="5B57609B" w14:textId="77777777" w:rsidR="009C14C0" w:rsidRPr="0075040A" w:rsidRDefault="009C14C0" w:rsidP="000555B2">
            <w:pPr>
              <w:rPr>
                <w:sz w:val="20"/>
                <w:szCs w:val="20"/>
              </w:rPr>
            </w:pPr>
            <w:r w:rsidRPr="0075040A">
              <w:rPr>
                <w:rFonts w:eastAsia="Times New Roman"/>
                <w:color w:val="000000" w:themeColor="text1"/>
                <w:sz w:val="20"/>
                <w:szCs w:val="20"/>
                <w:lang w:eastAsia="en-GB"/>
              </w:rPr>
              <w:t xml:space="preserve">For these services, you </w:t>
            </w:r>
            <w:r w:rsidRPr="0075040A">
              <w:rPr>
                <w:sz w:val="20"/>
                <w:szCs w:val="20"/>
              </w:rPr>
              <w:t>will receive:</w:t>
            </w:r>
          </w:p>
          <w:p w14:paraId="4222041C" w14:textId="77777777" w:rsidR="009C14C0" w:rsidRPr="0075040A" w:rsidRDefault="009C14C0" w:rsidP="006A0348">
            <w:pPr>
              <w:pStyle w:val="ListParagraph"/>
              <w:numPr>
                <w:ilvl w:val="0"/>
                <w:numId w:val="30"/>
              </w:numPr>
              <w:rPr>
                <w:sz w:val="20"/>
                <w:szCs w:val="20"/>
              </w:rPr>
            </w:pPr>
            <w:r w:rsidRPr="0075040A">
              <w:rPr>
                <w:sz w:val="20"/>
                <w:szCs w:val="20"/>
              </w:rPr>
              <w:t xml:space="preserve">Favourable rates </w:t>
            </w:r>
          </w:p>
          <w:p w14:paraId="2E046BEE" w14:textId="77777777" w:rsidR="009C14C0" w:rsidRPr="0075040A" w:rsidRDefault="009C14C0" w:rsidP="006A0348">
            <w:pPr>
              <w:pStyle w:val="ListParagraph"/>
              <w:numPr>
                <w:ilvl w:val="0"/>
                <w:numId w:val="30"/>
              </w:numPr>
              <w:spacing w:line="259" w:lineRule="auto"/>
              <w:rPr>
                <w:sz w:val="20"/>
                <w:szCs w:val="20"/>
              </w:rPr>
            </w:pPr>
            <w:r w:rsidRPr="0075040A">
              <w:rPr>
                <w:sz w:val="20"/>
                <w:szCs w:val="20"/>
              </w:rPr>
              <w:t>An enhanced level of support</w:t>
            </w:r>
          </w:p>
          <w:p w14:paraId="7AAD676B" w14:textId="77777777" w:rsidR="009C14C0" w:rsidRPr="0075040A" w:rsidRDefault="009C14C0" w:rsidP="000555B2">
            <w:pPr>
              <w:rPr>
                <w:color w:val="000000" w:themeColor="text1"/>
                <w:sz w:val="20"/>
                <w:szCs w:val="20"/>
              </w:rPr>
            </w:pPr>
          </w:p>
        </w:tc>
      </w:tr>
    </w:tbl>
    <w:p w14:paraId="40F4D81D" w14:textId="4FB6608D" w:rsidR="008B1FBD" w:rsidRPr="00083220" w:rsidRDefault="008B1FBD" w:rsidP="0075040A">
      <w:pPr>
        <w:spacing w:after="0"/>
        <w:rPr>
          <w:rFonts w:cstheme="minorHAnsi"/>
          <w:bCs/>
          <w:color w:val="000000" w:themeColor="text1"/>
          <w:sz w:val="20"/>
          <w:szCs w:val="20"/>
          <w:highlight w:val="yellow"/>
        </w:rPr>
      </w:pPr>
    </w:p>
    <w:p w14:paraId="53A52DFF" w14:textId="4251A702" w:rsidR="000E77CE" w:rsidRPr="00CA47B1" w:rsidRDefault="00700192" w:rsidP="00B073AE">
      <w:pPr>
        <w:spacing w:after="0" w:line="240" w:lineRule="auto"/>
        <w:rPr>
          <w:rFonts w:cstheme="minorHAnsi"/>
          <w:sz w:val="20"/>
          <w:szCs w:val="20"/>
        </w:rPr>
      </w:pPr>
      <w:hyperlink w:anchor="_Service_Index" w:history="1">
        <w:r w:rsidR="000E77CE" w:rsidRPr="00CA47B1">
          <w:rPr>
            <w:rStyle w:val="Hyperlink"/>
            <w:rFonts w:cstheme="minorHAnsi"/>
            <w:sz w:val="20"/>
            <w:szCs w:val="20"/>
          </w:rPr>
          <w:t>Back to Service Index</w:t>
        </w:r>
      </w:hyperlink>
    </w:p>
    <w:p w14:paraId="5F4BD344" w14:textId="2E1D40AC" w:rsidR="008955F1" w:rsidRPr="00083220" w:rsidRDefault="008955F1" w:rsidP="0075040A">
      <w:pPr>
        <w:spacing w:after="0"/>
        <w:rPr>
          <w:rFonts w:cstheme="minorHAnsi"/>
          <w:bCs/>
          <w:color w:val="000000" w:themeColor="text1"/>
          <w:sz w:val="20"/>
          <w:szCs w:val="20"/>
          <w:highlight w:val="yellow"/>
        </w:rPr>
      </w:pPr>
    </w:p>
    <w:p w14:paraId="3346CB45" w14:textId="3DF0E62A" w:rsidR="00B1464A" w:rsidRDefault="00B1464A" w:rsidP="0075040A">
      <w:pPr>
        <w:spacing w:after="0"/>
        <w:rPr>
          <w:rFonts w:cstheme="minorHAnsi"/>
          <w:bCs/>
          <w:color w:val="000000" w:themeColor="text1"/>
          <w:sz w:val="20"/>
          <w:szCs w:val="20"/>
          <w:highlight w:val="yellow"/>
        </w:rPr>
      </w:pPr>
    </w:p>
    <w:p w14:paraId="2DA0F4F5" w14:textId="77777777" w:rsidR="002F3051" w:rsidRDefault="002F3051" w:rsidP="0075040A">
      <w:pPr>
        <w:spacing w:after="0"/>
        <w:rPr>
          <w:rFonts w:cstheme="minorHAnsi"/>
          <w:bCs/>
          <w:color w:val="000000" w:themeColor="text1"/>
          <w:sz w:val="20"/>
          <w:szCs w:val="20"/>
          <w:highlight w:val="yellow"/>
        </w:rPr>
      </w:pPr>
    </w:p>
    <w:p w14:paraId="070A2293" w14:textId="77777777" w:rsidR="002F3051" w:rsidRPr="00083220" w:rsidRDefault="002F3051" w:rsidP="0075040A">
      <w:pPr>
        <w:spacing w:after="0"/>
        <w:rPr>
          <w:rFonts w:cstheme="minorHAnsi"/>
          <w:bCs/>
          <w:color w:val="000000" w:themeColor="text1"/>
          <w:sz w:val="20"/>
          <w:szCs w:val="20"/>
          <w:highlight w:val="yellow"/>
        </w:rPr>
      </w:pPr>
    </w:p>
    <w:p w14:paraId="5DBAB9C4" w14:textId="2C774148" w:rsidR="00B1464A" w:rsidRPr="00083220" w:rsidRDefault="00B1464A" w:rsidP="0075040A">
      <w:pPr>
        <w:spacing w:after="0"/>
        <w:rPr>
          <w:rFonts w:cstheme="minorHAnsi"/>
          <w:bCs/>
          <w:color w:val="000000" w:themeColor="text1"/>
          <w:sz w:val="20"/>
          <w:szCs w:val="20"/>
          <w:highlight w:val="yellow"/>
        </w:rPr>
      </w:pPr>
    </w:p>
    <w:p w14:paraId="6AB220FE" w14:textId="5968CB75" w:rsidR="00B41B06" w:rsidRPr="004C0FAB" w:rsidRDefault="00BD3B42" w:rsidP="00B41B06">
      <w:pPr>
        <w:pStyle w:val="Heading1"/>
        <w:spacing w:after="120"/>
        <w:rPr>
          <w:rFonts w:asciiTheme="majorHAnsi" w:eastAsiaTheme="majorEastAsia" w:hAnsiTheme="majorHAnsi" w:cstheme="minorBidi"/>
          <w:color w:val="2E74B5" w:themeColor="accent1" w:themeShade="BF"/>
          <w:sz w:val="28"/>
          <w:szCs w:val="28"/>
          <w:u w:val="none"/>
        </w:rPr>
      </w:pPr>
      <w:bookmarkStart w:id="69" w:name="Onsite_Tech_Support"/>
      <w:bookmarkStart w:id="70" w:name="_Toc159237141"/>
      <w:bookmarkEnd w:id="69"/>
      <w:r w:rsidRPr="00CE4F1F">
        <w:rPr>
          <w:rFonts w:asciiTheme="majorHAnsi" w:eastAsiaTheme="majorEastAsia" w:hAnsiTheme="majorHAnsi" w:cstheme="minorBidi"/>
          <w:color w:val="2E74B5" w:themeColor="accent1" w:themeShade="BF"/>
          <w:sz w:val="28"/>
          <w:szCs w:val="28"/>
          <w:u w:val="none"/>
        </w:rPr>
        <w:t>On</w:t>
      </w:r>
      <w:r w:rsidR="008071AB" w:rsidRPr="00CE4F1F">
        <w:rPr>
          <w:rFonts w:asciiTheme="majorHAnsi" w:eastAsiaTheme="majorEastAsia" w:hAnsiTheme="majorHAnsi" w:cstheme="minorBidi"/>
          <w:color w:val="2E74B5" w:themeColor="accent1" w:themeShade="BF"/>
          <w:sz w:val="28"/>
          <w:szCs w:val="28"/>
          <w:u w:val="none"/>
        </w:rPr>
        <w:t>-site Technical Support</w:t>
      </w:r>
      <w:bookmarkEnd w:id="70"/>
    </w:p>
    <w:tbl>
      <w:tblPr>
        <w:tblStyle w:val="TableGrid"/>
        <w:tblW w:w="10057" w:type="dxa"/>
        <w:tblLook w:val="04A0" w:firstRow="1" w:lastRow="0" w:firstColumn="1" w:lastColumn="0" w:noHBand="0" w:noVBand="1"/>
      </w:tblPr>
      <w:tblGrid>
        <w:gridCol w:w="561"/>
        <w:gridCol w:w="1417"/>
        <w:gridCol w:w="4677"/>
        <w:gridCol w:w="3402"/>
      </w:tblGrid>
      <w:tr w:rsidR="000B6C3E" w:rsidRPr="005A1E26" w14:paraId="3456A70E" w14:textId="77777777" w:rsidTr="000555B2">
        <w:trPr>
          <w:trHeight w:val="425"/>
        </w:trPr>
        <w:tc>
          <w:tcPr>
            <w:tcW w:w="561" w:type="dxa"/>
            <w:shd w:val="clear" w:color="auto" w:fill="2F5496" w:themeFill="accent5" w:themeFillShade="BF"/>
            <w:vAlign w:val="center"/>
          </w:tcPr>
          <w:p w14:paraId="7915A0CA" w14:textId="77777777" w:rsidR="000B6C3E" w:rsidRPr="005A1E26" w:rsidRDefault="000B6C3E" w:rsidP="000555B2">
            <w:pPr>
              <w:rPr>
                <w:color w:val="000000" w:themeColor="text1"/>
                <w:sz w:val="20"/>
                <w:szCs w:val="20"/>
              </w:rPr>
            </w:pPr>
            <w:r w:rsidRPr="005A1E26">
              <w:rPr>
                <w:rFonts w:cs="Arial"/>
                <w:b/>
                <w:bCs/>
                <w:color w:val="FFFFFF" w:themeColor="background1"/>
              </w:rPr>
              <w:t>Ref</w:t>
            </w:r>
          </w:p>
        </w:tc>
        <w:tc>
          <w:tcPr>
            <w:tcW w:w="1417" w:type="dxa"/>
            <w:shd w:val="clear" w:color="auto" w:fill="2F5496" w:themeFill="accent5" w:themeFillShade="BF"/>
            <w:vAlign w:val="center"/>
          </w:tcPr>
          <w:p w14:paraId="4DC66403" w14:textId="77777777" w:rsidR="000B6C3E" w:rsidRPr="005A1E26" w:rsidRDefault="000B6C3E" w:rsidP="000555B2">
            <w:pPr>
              <w:rPr>
                <w:color w:val="000000" w:themeColor="text1"/>
                <w:sz w:val="20"/>
                <w:szCs w:val="20"/>
              </w:rPr>
            </w:pPr>
            <w:r w:rsidRPr="005A1E26">
              <w:rPr>
                <w:rFonts w:cs="Arial"/>
                <w:b/>
                <w:bCs/>
                <w:color w:val="FFFFFF" w:themeColor="background1"/>
              </w:rPr>
              <w:t>Service</w:t>
            </w:r>
          </w:p>
        </w:tc>
        <w:tc>
          <w:tcPr>
            <w:tcW w:w="4677" w:type="dxa"/>
            <w:shd w:val="clear" w:color="auto" w:fill="2F5496" w:themeFill="accent5" w:themeFillShade="BF"/>
            <w:vAlign w:val="center"/>
          </w:tcPr>
          <w:p w14:paraId="4EF7A007" w14:textId="77777777" w:rsidR="000B6C3E" w:rsidRPr="005A1E26" w:rsidRDefault="000B6C3E" w:rsidP="000555B2">
            <w:pPr>
              <w:rPr>
                <w:color w:val="000000" w:themeColor="text1"/>
                <w:sz w:val="20"/>
                <w:szCs w:val="20"/>
              </w:rPr>
            </w:pPr>
            <w:r w:rsidRPr="005A1E26">
              <w:rPr>
                <w:rFonts w:cs="Arial"/>
                <w:b/>
                <w:bCs/>
                <w:color w:val="FFFFFF" w:themeColor="background1"/>
              </w:rPr>
              <w:t>Service Description</w:t>
            </w:r>
          </w:p>
        </w:tc>
        <w:tc>
          <w:tcPr>
            <w:tcW w:w="3402" w:type="dxa"/>
            <w:shd w:val="clear" w:color="auto" w:fill="2F5496" w:themeFill="accent5" w:themeFillShade="BF"/>
            <w:vAlign w:val="center"/>
          </w:tcPr>
          <w:p w14:paraId="0CC31DB0" w14:textId="77777777" w:rsidR="000B6C3E" w:rsidRPr="005A1E26" w:rsidRDefault="000B6C3E" w:rsidP="000555B2">
            <w:pPr>
              <w:rPr>
                <w:color w:val="000000" w:themeColor="text1"/>
                <w:sz w:val="20"/>
                <w:szCs w:val="20"/>
              </w:rPr>
            </w:pPr>
            <w:r w:rsidRPr="005A1E26">
              <w:rPr>
                <w:rFonts w:cs="Arial"/>
                <w:b/>
                <w:bCs/>
                <w:color w:val="FFFFFF" w:themeColor="background1"/>
              </w:rPr>
              <w:t>Benefits</w:t>
            </w:r>
          </w:p>
        </w:tc>
      </w:tr>
      <w:tr w:rsidR="000B6C3E" w:rsidRPr="005A1E26" w14:paraId="0A09895D" w14:textId="77777777" w:rsidTr="000555B2">
        <w:trPr>
          <w:trHeight w:val="425"/>
        </w:trPr>
        <w:tc>
          <w:tcPr>
            <w:tcW w:w="561" w:type="dxa"/>
            <w:shd w:val="clear" w:color="auto" w:fill="CCFFFF"/>
            <w:vAlign w:val="center"/>
          </w:tcPr>
          <w:p w14:paraId="7B538DD0" w14:textId="77777777" w:rsidR="000B6C3E" w:rsidRPr="005A1E26" w:rsidRDefault="000B6C3E" w:rsidP="000555B2">
            <w:pPr>
              <w:spacing w:line="259" w:lineRule="auto"/>
              <w:jc w:val="center"/>
              <w:rPr>
                <w:rFonts w:cs="Arial"/>
                <w:b/>
                <w:bCs/>
                <w:color w:val="FFFFFF" w:themeColor="background1"/>
              </w:rPr>
            </w:pPr>
            <w:r>
              <w:rPr>
                <w:b/>
                <w:bCs/>
                <w:sz w:val="20"/>
                <w:szCs w:val="20"/>
              </w:rPr>
              <w:t>11</w:t>
            </w:r>
          </w:p>
        </w:tc>
        <w:tc>
          <w:tcPr>
            <w:tcW w:w="1417" w:type="dxa"/>
            <w:vAlign w:val="center"/>
          </w:tcPr>
          <w:p w14:paraId="4F745A93" w14:textId="77777777" w:rsidR="000B6C3E" w:rsidRPr="005A1E26" w:rsidRDefault="000B6C3E" w:rsidP="000555B2">
            <w:pPr>
              <w:rPr>
                <w:rFonts w:cs="Arial"/>
                <w:b/>
                <w:bCs/>
                <w:color w:val="FFFFFF" w:themeColor="background1"/>
              </w:rPr>
            </w:pPr>
            <w:r w:rsidRPr="005A1E26">
              <w:rPr>
                <w:b/>
                <w:bCs/>
                <w:color w:val="000000" w:themeColor="text1"/>
                <w:sz w:val="20"/>
                <w:szCs w:val="20"/>
              </w:rPr>
              <w:t>On-site Technical Support</w:t>
            </w:r>
          </w:p>
        </w:tc>
        <w:tc>
          <w:tcPr>
            <w:tcW w:w="4677" w:type="dxa"/>
            <w:shd w:val="clear" w:color="auto" w:fill="FFFFFF" w:themeFill="background1"/>
            <w:vAlign w:val="center"/>
          </w:tcPr>
          <w:p w14:paraId="3DC3968A" w14:textId="77777777" w:rsidR="000B6C3E" w:rsidRDefault="000B6C3E" w:rsidP="000555B2">
            <w:pPr>
              <w:rPr>
                <w:rFonts w:ascii="Calibri" w:eastAsia="Calibri" w:hAnsi="Calibri" w:cs="Calibri"/>
                <w:color w:val="000000" w:themeColor="text1"/>
                <w:sz w:val="20"/>
                <w:szCs w:val="20"/>
              </w:rPr>
            </w:pPr>
          </w:p>
          <w:p w14:paraId="1372FD82" w14:textId="77777777" w:rsidR="000B6C3E" w:rsidRDefault="000B6C3E" w:rsidP="000555B2">
            <w:r w:rsidRPr="642C528D">
              <w:rPr>
                <w:rFonts w:ascii="Calibri" w:eastAsia="Calibri" w:hAnsi="Calibri" w:cs="Calibri"/>
                <w:color w:val="000000" w:themeColor="text1"/>
                <w:sz w:val="20"/>
                <w:szCs w:val="20"/>
              </w:rPr>
              <w:t xml:space="preserve">This service provides on-site technical support for schools that would prefer a technician </w:t>
            </w:r>
            <w:r>
              <w:rPr>
                <w:rFonts w:ascii="Calibri" w:eastAsia="Calibri" w:hAnsi="Calibri" w:cs="Calibri"/>
                <w:color w:val="000000" w:themeColor="text1"/>
                <w:sz w:val="20"/>
                <w:szCs w:val="20"/>
              </w:rPr>
              <w:t xml:space="preserve">to </w:t>
            </w:r>
            <w:r w:rsidRPr="642C528D">
              <w:rPr>
                <w:rFonts w:ascii="Calibri" w:eastAsia="Calibri" w:hAnsi="Calibri" w:cs="Calibri"/>
                <w:color w:val="000000" w:themeColor="text1"/>
                <w:sz w:val="20"/>
                <w:szCs w:val="20"/>
              </w:rPr>
              <w:t xml:space="preserve">physically visit their school.  </w:t>
            </w:r>
            <w:r w:rsidRPr="642C528D">
              <w:rPr>
                <w:rFonts w:ascii="Calibri" w:eastAsia="Calibri" w:hAnsi="Calibri" w:cs="Calibri"/>
                <w:sz w:val="20"/>
                <w:szCs w:val="20"/>
              </w:rPr>
              <w:t xml:space="preserve"> </w:t>
            </w:r>
          </w:p>
          <w:p w14:paraId="3D7421BE" w14:textId="77777777" w:rsidR="000B6C3E" w:rsidRDefault="000B6C3E" w:rsidP="000555B2">
            <w:r w:rsidRPr="642C528D">
              <w:rPr>
                <w:rFonts w:ascii="Calibri" w:eastAsia="Calibri" w:hAnsi="Calibri" w:cs="Calibri"/>
                <w:sz w:val="20"/>
                <w:szCs w:val="20"/>
              </w:rPr>
              <w:t xml:space="preserve"> </w:t>
            </w:r>
          </w:p>
          <w:p w14:paraId="2B3F54BC" w14:textId="77777777" w:rsidR="000B6C3E" w:rsidRDefault="000B6C3E" w:rsidP="000555B2">
            <w:r w:rsidRPr="642C528D">
              <w:rPr>
                <w:rFonts w:ascii="Calibri" w:eastAsia="Calibri" w:hAnsi="Calibri" w:cs="Calibri"/>
                <w:sz w:val="20"/>
                <w:szCs w:val="20"/>
              </w:rPr>
              <w:t>You can pay for these hours at our standard hourly rate on a pay-as-you-go basis, or pre-purchase a bulk of technician hours at the beginning of the year at a discounted rate.</w:t>
            </w:r>
          </w:p>
          <w:p w14:paraId="37A27A8D" w14:textId="77777777" w:rsidR="000B6C3E" w:rsidRDefault="000B6C3E" w:rsidP="000555B2">
            <w:r w:rsidRPr="642C528D">
              <w:rPr>
                <w:rFonts w:ascii="Calibri" w:eastAsia="Calibri" w:hAnsi="Calibri" w:cs="Calibri"/>
                <w:sz w:val="20"/>
                <w:szCs w:val="20"/>
              </w:rPr>
              <w:t xml:space="preserve"> </w:t>
            </w:r>
          </w:p>
          <w:p w14:paraId="6F444D49" w14:textId="77777777" w:rsidR="000B6C3E" w:rsidRDefault="000B6C3E" w:rsidP="000555B2">
            <w:r w:rsidRPr="642C528D">
              <w:rPr>
                <w:rFonts w:ascii="Calibri" w:eastAsia="Calibri" w:hAnsi="Calibri" w:cs="Calibri"/>
                <w:color w:val="000000" w:themeColor="text1"/>
                <w:sz w:val="20"/>
                <w:szCs w:val="20"/>
              </w:rPr>
              <w:t>Visits can be arranged on a regular basis, or an ad hoc basis, to suit your individual requirements.</w:t>
            </w:r>
            <w:r w:rsidRPr="642C528D">
              <w:rPr>
                <w:rFonts w:ascii="Calibri" w:eastAsia="Calibri" w:hAnsi="Calibri" w:cs="Calibri"/>
                <w:sz w:val="20"/>
                <w:szCs w:val="20"/>
              </w:rPr>
              <w:t xml:space="preserve"> </w:t>
            </w:r>
          </w:p>
          <w:p w14:paraId="2A55D019" w14:textId="77777777" w:rsidR="000B6C3E" w:rsidRDefault="000B6C3E" w:rsidP="000555B2">
            <w:r w:rsidRPr="642C528D">
              <w:rPr>
                <w:rFonts w:ascii="Calibri" w:eastAsia="Calibri" w:hAnsi="Calibri" w:cs="Calibri"/>
                <w:sz w:val="20"/>
                <w:szCs w:val="20"/>
              </w:rPr>
              <w:t xml:space="preserve"> </w:t>
            </w:r>
          </w:p>
          <w:p w14:paraId="391D1C2F" w14:textId="77777777" w:rsidR="000B6C3E" w:rsidRDefault="000B6C3E" w:rsidP="006A0348">
            <w:pPr>
              <w:pStyle w:val="ListParagraph"/>
              <w:numPr>
                <w:ilvl w:val="0"/>
                <w:numId w:val="53"/>
              </w:numPr>
              <w:rPr>
                <w:color w:val="000000" w:themeColor="text1"/>
                <w:sz w:val="20"/>
                <w:szCs w:val="20"/>
              </w:rPr>
            </w:pPr>
            <w:r w:rsidRPr="642C528D">
              <w:rPr>
                <w:rFonts w:ascii="Calibri" w:eastAsia="Calibri" w:hAnsi="Calibri" w:cs="Calibri"/>
                <w:color w:val="000000" w:themeColor="text1"/>
                <w:sz w:val="20"/>
                <w:szCs w:val="20"/>
              </w:rPr>
              <w:t>Pre-paid hours are non-refundable.</w:t>
            </w:r>
          </w:p>
          <w:p w14:paraId="2CCF0D65" w14:textId="77777777" w:rsidR="000B6C3E" w:rsidRDefault="000B6C3E" w:rsidP="006A0348">
            <w:pPr>
              <w:pStyle w:val="ListParagraph"/>
              <w:numPr>
                <w:ilvl w:val="0"/>
                <w:numId w:val="53"/>
              </w:numPr>
              <w:rPr>
                <w:color w:val="000000" w:themeColor="text1"/>
                <w:sz w:val="20"/>
                <w:szCs w:val="20"/>
              </w:rPr>
            </w:pPr>
            <w:r w:rsidRPr="642C528D">
              <w:rPr>
                <w:rFonts w:ascii="Calibri" w:eastAsia="Calibri" w:hAnsi="Calibri" w:cs="Calibri"/>
                <w:color w:val="000000" w:themeColor="text1"/>
                <w:sz w:val="20"/>
                <w:szCs w:val="20"/>
              </w:rPr>
              <w:t>Hours must be used within the customer</w:t>
            </w:r>
            <w:r>
              <w:rPr>
                <w:rFonts w:ascii="Calibri" w:eastAsia="Calibri" w:hAnsi="Calibri" w:cs="Calibri"/>
                <w:color w:val="000000" w:themeColor="text1"/>
                <w:sz w:val="20"/>
                <w:szCs w:val="20"/>
              </w:rPr>
              <w:t>’</w:t>
            </w:r>
            <w:r w:rsidRPr="642C528D">
              <w:rPr>
                <w:rFonts w:ascii="Calibri" w:eastAsia="Calibri" w:hAnsi="Calibri" w:cs="Calibri"/>
                <w:color w:val="000000" w:themeColor="text1"/>
                <w:sz w:val="20"/>
                <w:szCs w:val="20"/>
              </w:rPr>
              <w:t xml:space="preserve">s SLA subscription period.  </w:t>
            </w:r>
          </w:p>
          <w:p w14:paraId="1E4198C3" w14:textId="77777777" w:rsidR="000B6C3E" w:rsidRDefault="000B6C3E" w:rsidP="006A0348">
            <w:pPr>
              <w:pStyle w:val="ListParagraph"/>
              <w:numPr>
                <w:ilvl w:val="0"/>
                <w:numId w:val="53"/>
              </w:numPr>
              <w:rPr>
                <w:color w:val="000000" w:themeColor="text1"/>
                <w:sz w:val="20"/>
                <w:szCs w:val="20"/>
              </w:rPr>
            </w:pPr>
            <w:r w:rsidRPr="642C528D">
              <w:rPr>
                <w:rFonts w:ascii="Calibri" w:eastAsia="Calibri" w:hAnsi="Calibri" w:cs="Calibri"/>
                <w:color w:val="000000" w:themeColor="text1"/>
                <w:sz w:val="20"/>
                <w:szCs w:val="20"/>
              </w:rPr>
              <w:t xml:space="preserve">Any hours not used within the subscription period cannot be carried over into the new </w:t>
            </w:r>
            <w:r>
              <w:rPr>
                <w:rFonts w:ascii="Calibri" w:eastAsia="Calibri" w:hAnsi="Calibri" w:cs="Calibri"/>
                <w:color w:val="000000" w:themeColor="text1"/>
                <w:sz w:val="20"/>
                <w:szCs w:val="20"/>
              </w:rPr>
              <w:t>subscription period</w:t>
            </w:r>
            <w:r w:rsidRPr="642C528D">
              <w:rPr>
                <w:rFonts w:ascii="Calibri" w:eastAsia="Calibri" w:hAnsi="Calibri" w:cs="Calibri"/>
                <w:color w:val="000000" w:themeColor="text1"/>
                <w:sz w:val="20"/>
                <w:szCs w:val="20"/>
              </w:rPr>
              <w:t>.</w:t>
            </w:r>
          </w:p>
          <w:p w14:paraId="558E25BD" w14:textId="77777777" w:rsidR="000B6C3E" w:rsidRPr="00580A60" w:rsidRDefault="000B6C3E" w:rsidP="006A0348">
            <w:pPr>
              <w:pStyle w:val="ListParagraph"/>
              <w:numPr>
                <w:ilvl w:val="0"/>
                <w:numId w:val="53"/>
              </w:numPr>
              <w:rPr>
                <w:color w:val="000000" w:themeColor="text1"/>
                <w:sz w:val="20"/>
                <w:szCs w:val="20"/>
              </w:rPr>
            </w:pPr>
            <w:r>
              <w:rPr>
                <w:rFonts w:ascii="Calibri" w:eastAsia="Calibri" w:hAnsi="Calibri" w:cs="Calibri"/>
                <w:color w:val="000000" w:themeColor="text1"/>
                <w:sz w:val="20"/>
                <w:szCs w:val="20"/>
              </w:rPr>
              <w:t>For schools that request regular visits, the schedule will be sent out at the beginning of the subscription period.</w:t>
            </w:r>
          </w:p>
          <w:p w14:paraId="494AA6A4" w14:textId="77777777" w:rsidR="000B6C3E" w:rsidRDefault="000B6C3E" w:rsidP="006A0348">
            <w:pPr>
              <w:pStyle w:val="ListParagraph"/>
              <w:numPr>
                <w:ilvl w:val="0"/>
                <w:numId w:val="53"/>
              </w:numPr>
              <w:rPr>
                <w:color w:val="000000" w:themeColor="text1"/>
                <w:sz w:val="20"/>
                <w:szCs w:val="20"/>
              </w:rPr>
            </w:pPr>
            <w:r>
              <w:rPr>
                <w:rFonts w:ascii="Calibri" w:eastAsia="Calibri" w:hAnsi="Calibri" w:cs="Calibri"/>
                <w:color w:val="000000" w:themeColor="text1"/>
                <w:sz w:val="20"/>
                <w:szCs w:val="20"/>
              </w:rPr>
              <w:t>For schools that prefer ad hoc visits, i</w:t>
            </w:r>
            <w:r w:rsidRPr="642C528D">
              <w:rPr>
                <w:rFonts w:ascii="Calibri" w:eastAsia="Calibri" w:hAnsi="Calibri" w:cs="Calibri"/>
                <w:color w:val="000000" w:themeColor="text1"/>
                <w:sz w:val="20"/>
                <w:szCs w:val="20"/>
              </w:rPr>
              <w:t xml:space="preserve">t is the customer’s responsibility to </w:t>
            </w:r>
            <w:r>
              <w:rPr>
                <w:rFonts w:ascii="Calibri" w:eastAsia="Calibri" w:hAnsi="Calibri" w:cs="Calibri"/>
                <w:color w:val="000000" w:themeColor="text1"/>
                <w:sz w:val="20"/>
                <w:szCs w:val="20"/>
              </w:rPr>
              <w:t xml:space="preserve">request these as required.   </w:t>
            </w:r>
          </w:p>
          <w:p w14:paraId="4FE7B965" w14:textId="77777777" w:rsidR="000B6C3E" w:rsidRDefault="000B6C3E" w:rsidP="006A0348">
            <w:pPr>
              <w:pStyle w:val="ListParagraph"/>
              <w:numPr>
                <w:ilvl w:val="0"/>
                <w:numId w:val="53"/>
              </w:numPr>
              <w:rPr>
                <w:color w:val="000000" w:themeColor="text1"/>
                <w:sz w:val="20"/>
                <w:szCs w:val="20"/>
              </w:rPr>
            </w:pPr>
            <w:r w:rsidRPr="642C528D">
              <w:rPr>
                <w:rFonts w:ascii="Calibri" w:eastAsia="Calibri" w:hAnsi="Calibri" w:cs="Calibri"/>
                <w:color w:val="000000" w:themeColor="text1"/>
                <w:sz w:val="20"/>
                <w:szCs w:val="20"/>
              </w:rPr>
              <w:t>Purchased hours will be used by Shropshire ICT for any required on-site work</w:t>
            </w:r>
            <w:r>
              <w:rPr>
                <w:rFonts w:ascii="Calibri" w:eastAsia="Calibri" w:hAnsi="Calibri" w:cs="Calibri"/>
                <w:color w:val="000000" w:themeColor="text1"/>
                <w:sz w:val="20"/>
                <w:szCs w:val="20"/>
              </w:rPr>
              <w:t xml:space="preserve"> or equipment set ups or repairs</w:t>
            </w:r>
            <w:r w:rsidRPr="642C528D">
              <w:rPr>
                <w:rFonts w:ascii="Calibri" w:eastAsia="Calibri" w:hAnsi="Calibri" w:cs="Calibri"/>
                <w:color w:val="000000" w:themeColor="text1"/>
                <w:sz w:val="20"/>
                <w:szCs w:val="20"/>
              </w:rPr>
              <w:t>.</w:t>
            </w:r>
          </w:p>
          <w:p w14:paraId="07C02D0A" w14:textId="77777777" w:rsidR="000B6C3E" w:rsidRDefault="000B6C3E" w:rsidP="006A0348">
            <w:pPr>
              <w:pStyle w:val="ListParagraph"/>
              <w:numPr>
                <w:ilvl w:val="0"/>
                <w:numId w:val="53"/>
              </w:numPr>
              <w:rPr>
                <w:color w:val="000000" w:themeColor="text1"/>
                <w:sz w:val="20"/>
                <w:szCs w:val="20"/>
              </w:rPr>
            </w:pPr>
            <w:r w:rsidRPr="642C528D">
              <w:rPr>
                <w:rFonts w:ascii="Calibri" w:eastAsia="Calibri" w:hAnsi="Calibri" w:cs="Calibri"/>
                <w:color w:val="000000" w:themeColor="text1"/>
                <w:sz w:val="20"/>
                <w:szCs w:val="20"/>
              </w:rPr>
              <w:t>Purchased hours will be charged at the beginning of the subscription period.</w:t>
            </w:r>
          </w:p>
          <w:p w14:paraId="728C87D6" w14:textId="77777777" w:rsidR="000B6C3E" w:rsidRDefault="000B6C3E" w:rsidP="006A0348">
            <w:pPr>
              <w:pStyle w:val="ListParagraph"/>
              <w:numPr>
                <w:ilvl w:val="0"/>
                <w:numId w:val="53"/>
              </w:numPr>
              <w:rPr>
                <w:color w:val="000000" w:themeColor="text1"/>
                <w:sz w:val="20"/>
                <w:szCs w:val="20"/>
              </w:rPr>
            </w:pPr>
            <w:r w:rsidRPr="642C528D">
              <w:rPr>
                <w:rFonts w:ascii="Calibri" w:eastAsia="Calibri" w:hAnsi="Calibri" w:cs="Calibri"/>
                <w:color w:val="000000" w:themeColor="text1"/>
                <w:sz w:val="20"/>
                <w:szCs w:val="20"/>
              </w:rPr>
              <w:t>Onsite visits are subject to technician availability.</w:t>
            </w:r>
          </w:p>
          <w:p w14:paraId="14440738" w14:textId="77777777" w:rsidR="000B6C3E" w:rsidRDefault="000B6C3E" w:rsidP="006A0348">
            <w:pPr>
              <w:pStyle w:val="ListParagraph"/>
              <w:numPr>
                <w:ilvl w:val="0"/>
                <w:numId w:val="53"/>
              </w:numPr>
              <w:rPr>
                <w:color w:val="000000" w:themeColor="text1"/>
                <w:sz w:val="20"/>
                <w:szCs w:val="20"/>
              </w:rPr>
            </w:pPr>
            <w:r w:rsidRPr="569D61A5">
              <w:rPr>
                <w:rFonts w:ascii="Calibri" w:eastAsia="Calibri" w:hAnsi="Calibri" w:cs="Calibri"/>
                <w:color w:val="000000" w:themeColor="text1"/>
                <w:sz w:val="20"/>
                <w:szCs w:val="20"/>
              </w:rPr>
              <w:t>Visits cancelled without 24 hours’ notice will be fully charged.</w:t>
            </w:r>
          </w:p>
          <w:p w14:paraId="10D5A72B" w14:textId="77777777" w:rsidR="000B6C3E" w:rsidRDefault="000B6C3E" w:rsidP="006A0348">
            <w:pPr>
              <w:pStyle w:val="ListParagraph"/>
              <w:numPr>
                <w:ilvl w:val="0"/>
                <w:numId w:val="53"/>
              </w:numPr>
              <w:rPr>
                <w:sz w:val="20"/>
                <w:szCs w:val="20"/>
              </w:rPr>
            </w:pPr>
            <w:r w:rsidRPr="569D61A5">
              <w:rPr>
                <w:sz w:val="20"/>
                <w:szCs w:val="20"/>
              </w:rPr>
              <w:t>Your technician will carry out tasks that have been recorded; any time underspent during your visit will be banked for use at a later date</w:t>
            </w:r>
            <w:r>
              <w:rPr>
                <w:sz w:val="20"/>
                <w:szCs w:val="20"/>
              </w:rPr>
              <w:t xml:space="preserve"> within the current subscription period</w:t>
            </w:r>
            <w:r w:rsidRPr="569D61A5">
              <w:rPr>
                <w:sz w:val="20"/>
                <w:szCs w:val="20"/>
              </w:rPr>
              <w:t>.</w:t>
            </w:r>
            <w:r>
              <w:br/>
            </w:r>
            <w:r w:rsidRPr="569D61A5">
              <w:rPr>
                <w:rFonts w:ascii="Calibri" w:eastAsia="Calibri" w:hAnsi="Calibri" w:cs="Calibri"/>
                <w:color w:val="000000" w:themeColor="text1"/>
                <w:sz w:val="20"/>
                <w:szCs w:val="20"/>
              </w:rPr>
              <w:t xml:space="preserve"> </w:t>
            </w:r>
          </w:p>
          <w:p w14:paraId="6F7ADC75" w14:textId="77777777" w:rsidR="000B6C3E" w:rsidRDefault="000B6C3E" w:rsidP="000555B2">
            <w:r w:rsidRPr="642C528D">
              <w:rPr>
                <w:rFonts w:ascii="Calibri" w:eastAsia="Calibri" w:hAnsi="Calibri" w:cs="Calibri"/>
                <w:color w:val="000000" w:themeColor="text1"/>
                <w:sz w:val="20"/>
                <w:szCs w:val="20"/>
              </w:rPr>
              <w:t>If this service is selected, a member of the team will contact you to discuss your requirements, provide you with a cost for the service, and schedule your visits</w:t>
            </w:r>
            <w:r>
              <w:rPr>
                <w:rFonts w:ascii="Calibri" w:eastAsia="Calibri" w:hAnsi="Calibri" w:cs="Calibri"/>
                <w:color w:val="000000" w:themeColor="text1"/>
                <w:sz w:val="20"/>
                <w:szCs w:val="20"/>
              </w:rPr>
              <w:t>, if required</w:t>
            </w:r>
            <w:r w:rsidRPr="642C528D">
              <w:rPr>
                <w:rFonts w:ascii="Calibri" w:eastAsia="Calibri" w:hAnsi="Calibri" w:cs="Calibri"/>
                <w:color w:val="000000" w:themeColor="text1"/>
                <w:sz w:val="20"/>
                <w:szCs w:val="20"/>
              </w:rPr>
              <w:t>.</w:t>
            </w:r>
          </w:p>
          <w:p w14:paraId="57686B6A" w14:textId="77777777" w:rsidR="000B6C3E" w:rsidRDefault="000B6C3E" w:rsidP="000555B2">
            <w:pPr>
              <w:rPr>
                <w:color w:val="000000" w:themeColor="text1"/>
                <w:sz w:val="20"/>
                <w:szCs w:val="20"/>
              </w:rPr>
            </w:pPr>
          </w:p>
          <w:p w14:paraId="5BEDA589" w14:textId="77777777" w:rsidR="000B6C3E" w:rsidRPr="005A1E26" w:rsidRDefault="000B6C3E" w:rsidP="000555B2">
            <w:pPr>
              <w:rPr>
                <w:rFonts w:cs="Arial"/>
                <w:b/>
                <w:bCs/>
                <w:color w:val="FFFFFF" w:themeColor="background1"/>
              </w:rPr>
            </w:pPr>
          </w:p>
        </w:tc>
        <w:tc>
          <w:tcPr>
            <w:tcW w:w="3402" w:type="dxa"/>
            <w:shd w:val="clear" w:color="auto" w:fill="FFFFFF" w:themeFill="background1"/>
          </w:tcPr>
          <w:p w14:paraId="46F4656A" w14:textId="77777777" w:rsidR="000B6C3E" w:rsidRDefault="000B6C3E" w:rsidP="000555B2">
            <w:pPr>
              <w:rPr>
                <w:rFonts w:cstheme="minorHAnsi"/>
                <w:color w:val="000000" w:themeColor="text1"/>
                <w:sz w:val="20"/>
                <w:szCs w:val="20"/>
              </w:rPr>
            </w:pPr>
          </w:p>
          <w:p w14:paraId="28E37BE2" w14:textId="77777777" w:rsidR="000B6C3E" w:rsidRPr="002D1A91" w:rsidRDefault="000B6C3E" w:rsidP="000555B2">
            <w:pPr>
              <w:rPr>
                <w:rFonts w:cstheme="minorHAnsi"/>
                <w:color w:val="000000" w:themeColor="text1"/>
                <w:sz w:val="20"/>
                <w:szCs w:val="20"/>
              </w:rPr>
            </w:pPr>
            <w:r>
              <w:rPr>
                <w:rFonts w:cstheme="minorHAnsi"/>
                <w:color w:val="000000" w:themeColor="text1"/>
                <w:sz w:val="20"/>
                <w:szCs w:val="20"/>
              </w:rPr>
              <w:t>Availability to have a technician visit the school when required.</w:t>
            </w:r>
          </w:p>
          <w:p w14:paraId="3A1467EA" w14:textId="77777777" w:rsidR="000B6C3E" w:rsidRPr="002D1A91" w:rsidRDefault="000B6C3E" w:rsidP="000555B2">
            <w:pPr>
              <w:rPr>
                <w:rFonts w:cstheme="minorHAnsi"/>
                <w:bCs/>
                <w:color w:val="000000" w:themeColor="text1"/>
                <w:sz w:val="20"/>
                <w:szCs w:val="20"/>
              </w:rPr>
            </w:pPr>
          </w:p>
          <w:p w14:paraId="3BE35B8B" w14:textId="77777777" w:rsidR="000B6C3E" w:rsidRPr="002D1A91" w:rsidRDefault="000B6C3E" w:rsidP="000555B2">
            <w:pPr>
              <w:rPr>
                <w:rFonts w:cstheme="minorHAnsi"/>
                <w:color w:val="000000" w:themeColor="text1"/>
                <w:sz w:val="20"/>
                <w:szCs w:val="20"/>
              </w:rPr>
            </w:pPr>
            <w:r w:rsidRPr="002D1A91">
              <w:rPr>
                <w:rFonts w:cstheme="minorHAnsi"/>
                <w:color w:val="000000" w:themeColor="text1"/>
                <w:sz w:val="20"/>
                <w:szCs w:val="20"/>
              </w:rPr>
              <w:t xml:space="preserve">Flexibility of </w:t>
            </w:r>
            <w:r>
              <w:rPr>
                <w:rFonts w:cstheme="minorHAnsi"/>
                <w:color w:val="000000" w:themeColor="text1"/>
                <w:sz w:val="20"/>
                <w:szCs w:val="20"/>
              </w:rPr>
              <w:t>upfront booking of time or pay-as-you-go, depending on your needs.</w:t>
            </w:r>
          </w:p>
          <w:p w14:paraId="1C3BADAD" w14:textId="77777777" w:rsidR="000B6C3E" w:rsidRPr="002D1A91" w:rsidRDefault="000B6C3E" w:rsidP="000555B2">
            <w:pPr>
              <w:rPr>
                <w:rFonts w:cstheme="minorHAnsi"/>
                <w:bCs/>
                <w:color w:val="000000" w:themeColor="text1"/>
                <w:sz w:val="20"/>
                <w:szCs w:val="20"/>
              </w:rPr>
            </w:pPr>
          </w:p>
          <w:p w14:paraId="388298F2" w14:textId="77777777" w:rsidR="000B6C3E" w:rsidRPr="002D1A91" w:rsidRDefault="000B6C3E" w:rsidP="000555B2">
            <w:pPr>
              <w:rPr>
                <w:rFonts w:cstheme="minorHAnsi"/>
                <w:b/>
                <w:bCs/>
                <w:color w:val="FFFFFF" w:themeColor="background1"/>
              </w:rPr>
            </w:pPr>
            <w:r w:rsidRPr="002D1A91">
              <w:rPr>
                <w:rFonts w:cstheme="minorHAnsi"/>
                <w:color w:val="000000" w:themeColor="text1"/>
                <w:sz w:val="20"/>
                <w:szCs w:val="20"/>
              </w:rPr>
              <w:t>For Federations and Academies, a bundle of hours can be purchased and shared between the schools, if desired.</w:t>
            </w:r>
          </w:p>
          <w:p w14:paraId="05324041" w14:textId="77777777" w:rsidR="000B6C3E" w:rsidRPr="002D1A91" w:rsidRDefault="000B6C3E" w:rsidP="000555B2">
            <w:pPr>
              <w:rPr>
                <w:rFonts w:cstheme="minorHAnsi"/>
                <w:color w:val="000000" w:themeColor="text1"/>
                <w:sz w:val="20"/>
                <w:szCs w:val="20"/>
              </w:rPr>
            </w:pPr>
          </w:p>
          <w:p w14:paraId="73D7A3E6" w14:textId="0149EE3A" w:rsidR="000B6C3E" w:rsidRPr="00A46A6B" w:rsidRDefault="00393F75" w:rsidP="000555B2">
            <w:pPr>
              <w:rPr>
                <w:rFonts w:cstheme="minorHAnsi"/>
                <w:color w:val="000000" w:themeColor="text1"/>
                <w:sz w:val="20"/>
                <w:szCs w:val="20"/>
              </w:rPr>
            </w:pPr>
            <w:r w:rsidRPr="00A46A6B">
              <w:rPr>
                <w:rFonts w:cstheme="minorHAnsi"/>
                <w:color w:val="000000" w:themeColor="text1"/>
                <w:sz w:val="20"/>
                <w:szCs w:val="20"/>
              </w:rPr>
              <w:t>Hours can be used as and when you require throughout the year and can be used for onsite visits, hardware repairs and upgrades or to carry out maintenance and apply security patches to your ICT equipment.</w:t>
            </w:r>
          </w:p>
          <w:p w14:paraId="32B7A7CA" w14:textId="77777777" w:rsidR="000B6C3E" w:rsidRDefault="000B6C3E" w:rsidP="000555B2">
            <w:pPr>
              <w:rPr>
                <w:rFonts w:eastAsia="Calibri" w:cstheme="minorHAnsi"/>
                <w:sz w:val="20"/>
                <w:szCs w:val="20"/>
              </w:rPr>
            </w:pPr>
          </w:p>
          <w:p w14:paraId="4AACC653" w14:textId="77777777" w:rsidR="000B6C3E" w:rsidRDefault="000B6C3E" w:rsidP="000555B2">
            <w:pPr>
              <w:rPr>
                <w:rFonts w:eastAsia="Calibri"/>
                <w:sz w:val="20"/>
                <w:szCs w:val="20"/>
              </w:rPr>
            </w:pPr>
            <w:r w:rsidRPr="56AE0830">
              <w:rPr>
                <w:rFonts w:eastAsia="Calibri"/>
                <w:sz w:val="20"/>
                <w:szCs w:val="20"/>
              </w:rPr>
              <w:t>For scheduled visits we will also carry out the following checks</w:t>
            </w:r>
            <w:r>
              <w:rPr>
                <w:rFonts w:eastAsia="Calibri"/>
                <w:sz w:val="20"/>
                <w:szCs w:val="20"/>
              </w:rPr>
              <w:t>:</w:t>
            </w:r>
          </w:p>
          <w:p w14:paraId="6141451A" w14:textId="77777777" w:rsidR="000B6C3E" w:rsidRDefault="000B6C3E" w:rsidP="000555B2">
            <w:pPr>
              <w:rPr>
                <w:rFonts w:eastAsia="Calibri"/>
                <w:sz w:val="20"/>
                <w:szCs w:val="20"/>
              </w:rPr>
            </w:pPr>
          </w:p>
          <w:p w14:paraId="2004E651" w14:textId="77777777" w:rsidR="000B6C3E" w:rsidRDefault="000B6C3E" w:rsidP="006A0348">
            <w:pPr>
              <w:pStyle w:val="ListParagraph"/>
              <w:numPr>
                <w:ilvl w:val="0"/>
                <w:numId w:val="54"/>
              </w:numPr>
              <w:ind w:right="-20"/>
              <w:rPr>
                <w:rFonts w:ascii="Calibri" w:eastAsia="Calibri" w:hAnsi="Calibri" w:cs="Calibri"/>
                <w:sz w:val="20"/>
                <w:szCs w:val="20"/>
              </w:rPr>
            </w:pPr>
            <w:proofErr w:type="spellStart"/>
            <w:r w:rsidRPr="56AE0830">
              <w:rPr>
                <w:rFonts w:ascii="Calibri" w:eastAsia="Calibri" w:hAnsi="Calibri" w:cs="Calibri"/>
                <w:sz w:val="20"/>
                <w:szCs w:val="20"/>
              </w:rPr>
              <w:t>Redstor</w:t>
            </w:r>
            <w:proofErr w:type="spellEnd"/>
            <w:r w:rsidRPr="56AE0830">
              <w:rPr>
                <w:rFonts w:ascii="Calibri" w:eastAsia="Calibri" w:hAnsi="Calibri" w:cs="Calibri"/>
                <w:sz w:val="20"/>
                <w:szCs w:val="20"/>
              </w:rPr>
              <w:t xml:space="preserve"> Online Backup</w:t>
            </w:r>
          </w:p>
          <w:p w14:paraId="77046C2B" w14:textId="77777777" w:rsidR="000B6C3E" w:rsidRDefault="000B6C3E" w:rsidP="000555B2">
            <w:pPr>
              <w:ind w:left="360" w:right="-20"/>
            </w:pPr>
            <w:r w:rsidRPr="56AE0830">
              <w:rPr>
                <w:rFonts w:ascii="Calibri" w:eastAsia="Calibri" w:hAnsi="Calibri" w:cs="Calibri"/>
                <w:sz w:val="20"/>
                <w:szCs w:val="20"/>
              </w:rPr>
              <w:t xml:space="preserve">      </w:t>
            </w:r>
            <w:r>
              <w:rPr>
                <w:rFonts w:ascii="Calibri" w:eastAsia="Calibri" w:hAnsi="Calibri" w:cs="Calibri"/>
                <w:sz w:val="20"/>
                <w:szCs w:val="20"/>
              </w:rPr>
              <w:t xml:space="preserve"> </w:t>
            </w:r>
            <w:r w:rsidRPr="56AE0830">
              <w:rPr>
                <w:rFonts w:ascii="Calibri" w:eastAsia="Calibri" w:hAnsi="Calibri" w:cs="Calibri"/>
                <w:sz w:val="20"/>
                <w:szCs w:val="20"/>
              </w:rPr>
              <w:t xml:space="preserve"> - full server backup complete</w:t>
            </w:r>
          </w:p>
          <w:p w14:paraId="7FB6970B" w14:textId="77777777" w:rsidR="000B6C3E" w:rsidRDefault="000B6C3E" w:rsidP="000555B2">
            <w:pPr>
              <w:ind w:left="720" w:right="-20"/>
              <w:rPr>
                <w:rFonts w:eastAsia="Calibri"/>
                <w:sz w:val="20"/>
                <w:szCs w:val="20"/>
              </w:rPr>
            </w:pPr>
            <w:r w:rsidRPr="56AE0830">
              <w:rPr>
                <w:rFonts w:ascii="Calibri" w:eastAsia="Calibri" w:hAnsi="Calibri" w:cs="Calibri"/>
                <w:sz w:val="20"/>
                <w:szCs w:val="20"/>
              </w:rPr>
              <w:t>- MIS backup complete</w:t>
            </w:r>
            <w:r>
              <w:br/>
            </w:r>
            <w:r w:rsidRPr="00DA72E3">
              <w:rPr>
                <w:sz w:val="20"/>
                <w:szCs w:val="20"/>
              </w:rPr>
              <w:t>(if SIMS)</w:t>
            </w:r>
            <w:r w:rsidRPr="56AE0830">
              <w:rPr>
                <w:rFonts w:ascii="Calibri" w:eastAsia="Calibri" w:hAnsi="Calibri" w:cs="Calibri"/>
                <w:sz w:val="20"/>
                <w:szCs w:val="20"/>
              </w:rPr>
              <w:t xml:space="preserve"> </w:t>
            </w:r>
          </w:p>
          <w:p w14:paraId="1ACD70B7" w14:textId="77777777" w:rsidR="000B6C3E" w:rsidRDefault="000B6C3E" w:rsidP="006A0348">
            <w:pPr>
              <w:pStyle w:val="ListParagraph"/>
              <w:numPr>
                <w:ilvl w:val="0"/>
                <w:numId w:val="54"/>
              </w:numPr>
              <w:ind w:right="-20"/>
              <w:rPr>
                <w:rFonts w:ascii="Calibri" w:eastAsia="Calibri" w:hAnsi="Calibri" w:cs="Calibri"/>
                <w:sz w:val="20"/>
                <w:szCs w:val="20"/>
              </w:rPr>
            </w:pPr>
            <w:r w:rsidRPr="56AE0830">
              <w:rPr>
                <w:rFonts w:ascii="Calibri" w:eastAsia="Calibri" w:hAnsi="Calibri" w:cs="Calibri"/>
                <w:sz w:val="20"/>
                <w:szCs w:val="20"/>
              </w:rPr>
              <w:t>Defender checked on servers</w:t>
            </w:r>
          </w:p>
          <w:p w14:paraId="5669EFBA" w14:textId="77777777" w:rsidR="000B6C3E" w:rsidRDefault="000B6C3E" w:rsidP="006A0348">
            <w:pPr>
              <w:pStyle w:val="ListParagraph"/>
              <w:numPr>
                <w:ilvl w:val="0"/>
                <w:numId w:val="54"/>
              </w:numPr>
              <w:ind w:right="-20"/>
              <w:rPr>
                <w:rFonts w:eastAsia="Calibri"/>
                <w:sz w:val="20"/>
                <w:szCs w:val="20"/>
              </w:rPr>
            </w:pPr>
            <w:r w:rsidRPr="56AE0830">
              <w:rPr>
                <w:rFonts w:ascii="Calibri" w:eastAsia="Calibri" w:hAnsi="Calibri" w:cs="Calibri"/>
                <w:sz w:val="20"/>
                <w:szCs w:val="20"/>
              </w:rPr>
              <w:t>UPS</w:t>
            </w:r>
            <w:r w:rsidRPr="56AE0830">
              <w:rPr>
                <w:rFonts w:eastAsia="Calibri"/>
                <w:sz w:val="20"/>
                <w:szCs w:val="20"/>
              </w:rPr>
              <w:t xml:space="preserve"> </w:t>
            </w:r>
          </w:p>
          <w:p w14:paraId="391E84D8" w14:textId="77777777" w:rsidR="000B6C3E" w:rsidRDefault="000B6C3E" w:rsidP="000555B2">
            <w:pPr>
              <w:rPr>
                <w:rFonts w:cstheme="minorHAnsi"/>
                <w:b/>
                <w:bCs/>
                <w:color w:val="FFFFFF" w:themeColor="background1"/>
              </w:rPr>
            </w:pPr>
          </w:p>
          <w:p w14:paraId="62DB16E0" w14:textId="77777777" w:rsidR="000B6C3E" w:rsidRPr="00580A60" w:rsidRDefault="000B6C3E" w:rsidP="000555B2">
            <w:pPr>
              <w:rPr>
                <w:rFonts w:cstheme="minorHAnsi"/>
              </w:rPr>
            </w:pPr>
            <w:r w:rsidRPr="0065307A">
              <w:rPr>
                <w:sz w:val="20"/>
                <w:szCs w:val="20"/>
              </w:rPr>
              <w:t>The length of your ad hoc visit will be</w:t>
            </w:r>
            <w:r w:rsidRPr="0065307A">
              <w:rPr>
                <w:rFonts w:cstheme="minorHAnsi"/>
                <w:sz w:val="20"/>
                <w:szCs w:val="20"/>
              </w:rPr>
              <w:t xml:space="preserve"> scoped to carry out the work you have requested</w:t>
            </w:r>
            <w:r w:rsidRPr="007E6D64">
              <w:rPr>
                <w:rFonts w:cstheme="minorHAnsi"/>
                <w:sz w:val="20"/>
                <w:szCs w:val="20"/>
              </w:rPr>
              <w:t>.</w:t>
            </w:r>
          </w:p>
        </w:tc>
      </w:tr>
    </w:tbl>
    <w:p w14:paraId="7F0B91CF" w14:textId="77777777" w:rsidR="00BE5F0F" w:rsidRPr="00083220" w:rsidRDefault="00BE5F0F" w:rsidP="0075040A">
      <w:pPr>
        <w:spacing w:after="0"/>
        <w:rPr>
          <w:rFonts w:cstheme="minorHAnsi"/>
          <w:bCs/>
          <w:color w:val="000000" w:themeColor="text1"/>
          <w:sz w:val="20"/>
          <w:szCs w:val="20"/>
          <w:highlight w:val="yellow"/>
        </w:rPr>
      </w:pPr>
    </w:p>
    <w:p w14:paraId="1DE3AE6A" w14:textId="77777777" w:rsidR="00F97EF0" w:rsidRPr="00FB35FA" w:rsidRDefault="00700192" w:rsidP="00F97EF0">
      <w:pPr>
        <w:spacing w:after="0" w:line="240" w:lineRule="auto"/>
        <w:rPr>
          <w:rFonts w:cstheme="minorHAnsi"/>
          <w:sz w:val="20"/>
          <w:szCs w:val="20"/>
        </w:rPr>
      </w:pPr>
      <w:hyperlink w:anchor="_Service_Index" w:history="1">
        <w:r w:rsidR="00F97EF0">
          <w:rPr>
            <w:rStyle w:val="Hyperlink"/>
            <w:rFonts w:cstheme="minorHAnsi"/>
            <w:sz w:val="20"/>
            <w:szCs w:val="20"/>
          </w:rPr>
          <w:t>Back to Service Index</w:t>
        </w:r>
      </w:hyperlink>
    </w:p>
    <w:p w14:paraId="6E52B7E4" w14:textId="77777777" w:rsidR="000A1162" w:rsidRDefault="000A1162" w:rsidP="00BE5F0F">
      <w:pPr>
        <w:spacing w:after="0"/>
        <w:rPr>
          <w:rFonts w:cstheme="minorHAnsi"/>
          <w:bCs/>
          <w:color w:val="000000" w:themeColor="text1"/>
          <w:sz w:val="20"/>
          <w:szCs w:val="20"/>
          <w:highlight w:val="yellow"/>
        </w:rPr>
      </w:pPr>
    </w:p>
    <w:p w14:paraId="1DDA9879" w14:textId="77777777" w:rsidR="001C16F9" w:rsidRDefault="001C16F9" w:rsidP="00BE5F0F">
      <w:pPr>
        <w:spacing w:after="0"/>
        <w:rPr>
          <w:rFonts w:cstheme="minorHAnsi"/>
          <w:bCs/>
          <w:color w:val="000000" w:themeColor="text1"/>
          <w:sz w:val="20"/>
          <w:szCs w:val="20"/>
          <w:highlight w:val="yellow"/>
        </w:rPr>
      </w:pPr>
    </w:p>
    <w:p w14:paraId="32382E54" w14:textId="77777777" w:rsidR="000A1162" w:rsidRDefault="000A1162" w:rsidP="00BE5F0F">
      <w:pPr>
        <w:spacing w:after="0"/>
        <w:rPr>
          <w:rFonts w:cstheme="minorHAnsi"/>
          <w:bCs/>
          <w:color w:val="000000" w:themeColor="text1"/>
          <w:sz w:val="20"/>
          <w:szCs w:val="20"/>
          <w:highlight w:val="yellow"/>
        </w:rPr>
      </w:pPr>
    </w:p>
    <w:p w14:paraId="0545C415" w14:textId="77777777" w:rsidR="000A1162" w:rsidRDefault="000A1162" w:rsidP="00BE5F0F">
      <w:pPr>
        <w:spacing w:after="0"/>
        <w:rPr>
          <w:rFonts w:cstheme="minorHAnsi"/>
          <w:bCs/>
          <w:color w:val="000000" w:themeColor="text1"/>
          <w:sz w:val="20"/>
          <w:szCs w:val="20"/>
          <w:highlight w:val="yellow"/>
        </w:rPr>
      </w:pPr>
    </w:p>
    <w:p w14:paraId="1B997330" w14:textId="40F6A283" w:rsidR="000E1FF3" w:rsidRPr="000E1FF3" w:rsidRDefault="000E1FF3" w:rsidP="000E1FF3">
      <w:pPr>
        <w:pStyle w:val="Heading1"/>
        <w:spacing w:after="120"/>
        <w:rPr>
          <w:rFonts w:asciiTheme="majorHAnsi" w:eastAsiaTheme="majorEastAsia" w:hAnsiTheme="majorHAnsi" w:cstheme="minorBidi"/>
          <w:color w:val="2E74B5" w:themeColor="accent1" w:themeShade="BF"/>
          <w:sz w:val="28"/>
          <w:szCs w:val="28"/>
          <w:u w:val="none"/>
        </w:rPr>
      </w:pPr>
      <w:bookmarkStart w:id="71" w:name="Antivirus_Protection"/>
      <w:bookmarkStart w:id="72" w:name="_Toc126076005"/>
      <w:bookmarkStart w:id="73" w:name="_Toc159237142"/>
      <w:bookmarkEnd w:id="71"/>
      <w:r>
        <w:rPr>
          <w:rFonts w:asciiTheme="majorHAnsi" w:eastAsiaTheme="majorEastAsia" w:hAnsiTheme="majorHAnsi" w:cstheme="minorBidi"/>
          <w:color w:val="2E74B5" w:themeColor="accent1" w:themeShade="BF"/>
          <w:sz w:val="28"/>
          <w:szCs w:val="28"/>
          <w:u w:val="none"/>
        </w:rPr>
        <w:t>A</w:t>
      </w:r>
      <w:r w:rsidRPr="000E1FF3">
        <w:rPr>
          <w:rFonts w:asciiTheme="majorHAnsi" w:eastAsiaTheme="majorEastAsia" w:hAnsiTheme="majorHAnsi" w:cstheme="minorBidi"/>
          <w:color w:val="2E74B5" w:themeColor="accent1" w:themeShade="BF"/>
          <w:sz w:val="28"/>
          <w:szCs w:val="28"/>
          <w:u w:val="none"/>
        </w:rPr>
        <w:t>ntivirus Protection</w:t>
      </w:r>
      <w:bookmarkEnd w:id="72"/>
      <w:bookmarkEnd w:id="73"/>
    </w:p>
    <w:tbl>
      <w:tblPr>
        <w:tblStyle w:val="TableGrid"/>
        <w:tblW w:w="10343" w:type="dxa"/>
        <w:tblLook w:val="04A0" w:firstRow="1" w:lastRow="0" w:firstColumn="1" w:lastColumn="0" w:noHBand="0" w:noVBand="1"/>
      </w:tblPr>
      <w:tblGrid>
        <w:gridCol w:w="559"/>
        <w:gridCol w:w="1395"/>
        <w:gridCol w:w="5129"/>
        <w:gridCol w:w="3260"/>
      </w:tblGrid>
      <w:tr w:rsidR="00A839BA" w14:paraId="5183EB30" w14:textId="77777777" w:rsidTr="000555B2">
        <w:trPr>
          <w:trHeight w:val="425"/>
        </w:trPr>
        <w:tc>
          <w:tcPr>
            <w:tcW w:w="559" w:type="dxa"/>
            <w:shd w:val="clear" w:color="auto" w:fill="2F5496" w:themeFill="accent5" w:themeFillShade="BF"/>
            <w:vAlign w:val="center"/>
          </w:tcPr>
          <w:p w14:paraId="72F8FBB8" w14:textId="77777777" w:rsidR="00A839BA" w:rsidRDefault="00A839BA" w:rsidP="000555B2">
            <w:pPr>
              <w:rPr>
                <w:color w:val="000000" w:themeColor="text1"/>
                <w:sz w:val="20"/>
                <w:szCs w:val="20"/>
              </w:rPr>
            </w:pPr>
            <w:r w:rsidRPr="6D8F8921">
              <w:rPr>
                <w:rFonts w:cs="Arial"/>
                <w:b/>
                <w:bCs/>
                <w:color w:val="FFFFFF" w:themeColor="background1"/>
              </w:rPr>
              <w:t>Ref</w:t>
            </w:r>
          </w:p>
        </w:tc>
        <w:tc>
          <w:tcPr>
            <w:tcW w:w="1395" w:type="dxa"/>
            <w:shd w:val="clear" w:color="auto" w:fill="2F5496" w:themeFill="accent5" w:themeFillShade="BF"/>
            <w:vAlign w:val="center"/>
          </w:tcPr>
          <w:p w14:paraId="54DDA8B8" w14:textId="77777777" w:rsidR="00A839BA" w:rsidRDefault="00A839BA" w:rsidP="000555B2">
            <w:pPr>
              <w:rPr>
                <w:color w:val="000000" w:themeColor="text1"/>
                <w:sz w:val="20"/>
                <w:szCs w:val="20"/>
              </w:rPr>
            </w:pPr>
            <w:r w:rsidRPr="6D8F8921">
              <w:rPr>
                <w:rFonts w:cs="Arial"/>
                <w:b/>
                <w:bCs/>
                <w:color w:val="FFFFFF" w:themeColor="background1"/>
              </w:rPr>
              <w:t>Service</w:t>
            </w:r>
          </w:p>
        </w:tc>
        <w:tc>
          <w:tcPr>
            <w:tcW w:w="5129" w:type="dxa"/>
            <w:shd w:val="clear" w:color="auto" w:fill="2F5496" w:themeFill="accent5" w:themeFillShade="BF"/>
            <w:vAlign w:val="center"/>
          </w:tcPr>
          <w:p w14:paraId="569E83D1" w14:textId="77777777" w:rsidR="00A839BA" w:rsidRDefault="00A839BA" w:rsidP="000555B2">
            <w:pPr>
              <w:rPr>
                <w:color w:val="000000" w:themeColor="text1"/>
                <w:sz w:val="20"/>
                <w:szCs w:val="20"/>
              </w:rPr>
            </w:pPr>
            <w:r w:rsidRPr="6D8F8921">
              <w:rPr>
                <w:rFonts w:cs="Arial"/>
                <w:b/>
                <w:bCs/>
                <w:color w:val="FFFFFF" w:themeColor="background1"/>
              </w:rPr>
              <w:t>Service Description</w:t>
            </w:r>
          </w:p>
        </w:tc>
        <w:tc>
          <w:tcPr>
            <w:tcW w:w="3260" w:type="dxa"/>
            <w:shd w:val="clear" w:color="auto" w:fill="2F5496" w:themeFill="accent5" w:themeFillShade="BF"/>
            <w:vAlign w:val="center"/>
          </w:tcPr>
          <w:p w14:paraId="1A33D520" w14:textId="77777777" w:rsidR="00A839BA" w:rsidRDefault="00A839BA" w:rsidP="000555B2">
            <w:pPr>
              <w:rPr>
                <w:color w:val="000000" w:themeColor="text1"/>
                <w:sz w:val="20"/>
                <w:szCs w:val="20"/>
              </w:rPr>
            </w:pPr>
            <w:r w:rsidRPr="6D8F8921">
              <w:rPr>
                <w:rFonts w:cs="Arial"/>
                <w:b/>
                <w:bCs/>
                <w:color w:val="FFFFFF" w:themeColor="background1"/>
              </w:rPr>
              <w:t>Benefits</w:t>
            </w:r>
          </w:p>
        </w:tc>
      </w:tr>
      <w:tr w:rsidR="00A839BA" w14:paraId="4B86ABEB" w14:textId="77777777" w:rsidTr="000555B2">
        <w:trPr>
          <w:trHeight w:val="425"/>
        </w:trPr>
        <w:tc>
          <w:tcPr>
            <w:tcW w:w="559" w:type="dxa"/>
            <w:shd w:val="clear" w:color="auto" w:fill="CCFFFF"/>
            <w:vAlign w:val="center"/>
          </w:tcPr>
          <w:p w14:paraId="4CE283FA" w14:textId="77777777" w:rsidR="00A839BA" w:rsidRPr="00F87549" w:rsidRDefault="00A839BA" w:rsidP="000555B2">
            <w:pPr>
              <w:jc w:val="center"/>
              <w:rPr>
                <w:rFonts w:cs="Arial"/>
                <w:b/>
                <w:bCs/>
                <w:color w:val="FFFFFF" w:themeColor="background1"/>
              </w:rPr>
            </w:pPr>
            <w:r>
              <w:rPr>
                <w:rFonts w:cs="Arial"/>
                <w:b/>
                <w:bCs/>
              </w:rPr>
              <w:t>12</w:t>
            </w:r>
          </w:p>
        </w:tc>
        <w:tc>
          <w:tcPr>
            <w:tcW w:w="1395" w:type="dxa"/>
            <w:shd w:val="clear" w:color="auto" w:fill="auto"/>
            <w:vAlign w:val="center"/>
          </w:tcPr>
          <w:p w14:paraId="28EDEB1C" w14:textId="77777777" w:rsidR="00A839BA" w:rsidRPr="008C53A0" w:rsidRDefault="00A839BA" w:rsidP="000555B2">
            <w:pPr>
              <w:rPr>
                <w:rFonts w:cs="Arial"/>
                <w:b/>
                <w:bCs/>
              </w:rPr>
            </w:pPr>
            <w:r w:rsidRPr="008C53A0">
              <w:rPr>
                <w:b/>
                <w:bCs/>
                <w:sz w:val="20"/>
                <w:szCs w:val="20"/>
              </w:rPr>
              <w:t>Antivirus Protection</w:t>
            </w:r>
          </w:p>
        </w:tc>
        <w:tc>
          <w:tcPr>
            <w:tcW w:w="5129" w:type="dxa"/>
            <w:shd w:val="clear" w:color="auto" w:fill="FFFFFF" w:themeFill="background1"/>
          </w:tcPr>
          <w:p w14:paraId="4A614A1E" w14:textId="77777777" w:rsidR="00A839BA" w:rsidRDefault="00A839BA" w:rsidP="000555B2">
            <w:pPr>
              <w:rPr>
                <w:rFonts w:eastAsia="Times New Roman"/>
                <w:sz w:val="20"/>
                <w:szCs w:val="20"/>
                <w:lang w:eastAsia="en-GB"/>
              </w:rPr>
            </w:pPr>
          </w:p>
          <w:p w14:paraId="11653C8A" w14:textId="77777777" w:rsidR="00A839BA" w:rsidRPr="008C53A0" w:rsidRDefault="00A839BA" w:rsidP="000555B2">
            <w:pPr>
              <w:rPr>
                <w:rFonts w:eastAsia="Times New Roman"/>
                <w:sz w:val="20"/>
                <w:szCs w:val="20"/>
                <w:lang w:eastAsia="en-GB"/>
              </w:rPr>
            </w:pPr>
            <w:r w:rsidRPr="008C53A0">
              <w:rPr>
                <w:rFonts w:eastAsia="Times New Roman"/>
                <w:sz w:val="20"/>
                <w:szCs w:val="20"/>
                <w:lang w:eastAsia="en-GB"/>
              </w:rPr>
              <w:t xml:space="preserve">This service provides schools with an active subscription and licence to use Anti-Virus software for their Windows devices running </w:t>
            </w:r>
            <w:r>
              <w:rPr>
                <w:rFonts w:eastAsia="Times New Roman"/>
                <w:sz w:val="20"/>
                <w:szCs w:val="20"/>
                <w:lang w:eastAsia="en-GB"/>
              </w:rPr>
              <w:t>supported</w:t>
            </w:r>
            <w:r w:rsidRPr="008C53A0">
              <w:rPr>
                <w:rFonts w:eastAsia="Times New Roman"/>
                <w:sz w:val="20"/>
                <w:szCs w:val="20"/>
                <w:lang w:eastAsia="en-GB"/>
              </w:rPr>
              <w:t xml:space="preserve"> operating systems.</w:t>
            </w:r>
          </w:p>
          <w:p w14:paraId="73D0333A" w14:textId="77777777" w:rsidR="00A839BA" w:rsidRPr="008C53A0" w:rsidRDefault="00A839BA" w:rsidP="000555B2">
            <w:pPr>
              <w:rPr>
                <w:rFonts w:eastAsia="Times New Roman"/>
                <w:sz w:val="20"/>
                <w:szCs w:val="20"/>
                <w:lang w:eastAsia="en-GB"/>
              </w:rPr>
            </w:pPr>
          </w:p>
          <w:p w14:paraId="154A21A6" w14:textId="77777777" w:rsidR="00A839BA" w:rsidRPr="008C53A0" w:rsidRDefault="00A839BA" w:rsidP="000555B2">
            <w:pPr>
              <w:rPr>
                <w:rFonts w:eastAsia="Times New Roman"/>
                <w:sz w:val="20"/>
                <w:szCs w:val="20"/>
                <w:lang w:eastAsia="en-GB"/>
              </w:rPr>
            </w:pPr>
            <w:r w:rsidRPr="008C53A0">
              <w:rPr>
                <w:rFonts w:eastAsia="Times New Roman"/>
                <w:sz w:val="20"/>
                <w:szCs w:val="20"/>
                <w:lang w:eastAsia="en-GB"/>
              </w:rPr>
              <w:t xml:space="preserve">If you subscribe to our remote technical support </w:t>
            </w:r>
            <w:r w:rsidRPr="009C5CFB">
              <w:rPr>
                <w:rFonts w:eastAsia="Times New Roman"/>
                <w:sz w:val="20"/>
                <w:szCs w:val="20"/>
                <w:lang w:eastAsia="en-GB"/>
              </w:rPr>
              <w:t>(</w:t>
            </w:r>
            <w:r>
              <w:rPr>
                <w:rFonts w:eastAsia="Times New Roman"/>
                <w:sz w:val="20"/>
                <w:szCs w:val="20"/>
              </w:rPr>
              <w:t>Item</w:t>
            </w:r>
            <w:r w:rsidRPr="009C5CFB">
              <w:rPr>
                <w:rFonts w:eastAsia="Times New Roman"/>
                <w:sz w:val="20"/>
                <w:szCs w:val="20"/>
              </w:rPr>
              <w:t xml:space="preserve"> #</w:t>
            </w:r>
            <w:r>
              <w:rPr>
                <w:rFonts w:eastAsia="Times New Roman"/>
                <w:sz w:val="20"/>
                <w:szCs w:val="20"/>
              </w:rPr>
              <w:t>10</w:t>
            </w:r>
            <w:r w:rsidRPr="009C5CFB">
              <w:rPr>
                <w:rFonts w:eastAsia="Times New Roman"/>
                <w:sz w:val="20"/>
                <w:szCs w:val="20"/>
              </w:rPr>
              <w:t xml:space="preserve"> – IT Support</w:t>
            </w:r>
            <w:r w:rsidRPr="009C5CFB">
              <w:rPr>
                <w:rFonts w:eastAsia="Times New Roman"/>
                <w:sz w:val="20"/>
                <w:szCs w:val="20"/>
                <w:lang w:eastAsia="en-GB"/>
              </w:rPr>
              <w:t>)</w:t>
            </w:r>
            <w:r w:rsidRPr="008C53A0">
              <w:rPr>
                <w:rFonts w:eastAsia="Times New Roman"/>
                <w:sz w:val="20"/>
                <w:szCs w:val="20"/>
                <w:lang w:eastAsia="en-GB"/>
              </w:rPr>
              <w:t xml:space="preserve">, we will: </w:t>
            </w:r>
          </w:p>
          <w:p w14:paraId="57F98E3B" w14:textId="77777777" w:rsidR="00A839BA" w:rsidRPr="008C53A0" w:rsidRDefault="00A839BA" w:rsidP="00A839BA">
            <w:pPr>
              <w:pStyle w:val="ListParagraph"/>
              <w:numPr>
                <w:ilvl w:val="0"/>
                <w:numId w:val="9"/>
              </w:numPr>
              <w:rPr>
                <w:rFonts w:eastAsia="Times New Roman"/>
                <w:sz w:val="20"/>
                <w:szCs w:val="20"/>
                <w:lang w:eastAsia="en-GB"/>
              </w:rPr>
            </w:pPr>
            <w:r w:rsidRPr="008C53A0">
              <w:rPr>
                <w:rFonts w:eastAsia="Times New Roman"/>
                <w:sz w:val="20"/>
                <w:szCs w:val="20"/>
                <w:lang w:eastAsia="en-GB"/>
              </w:rPr>
              <w:t xml:space="preserve">Carry out the installation on school devices for you.  </w:t>
            </w:r>
          </w:p>
          <w:p w14:paraId="1BD25EBA" w14:textId="77777777" w:rsidR="00A839BA" w:rsidRPr="00341A38" w:rsidRDefault="00A839BA" w:rsidP="00A839BA">
            <w:pPr>
              <w:pStyle w:val="ListParagraph"/>
              <w:numPr>
                <w:ilvl w:val="0"/>
                <w:numId w:val="9"/>
              </w:numPr>
              <w:rPr>
                <w:rFonts w:eastAsia="Times New Roman"/>
                <w:sz w:val="20"/>
                <w:szCs w:val="20"/>
                <w:lang w:eastAsia="en-GB"/>
              </w:rPr>
            </w:pPr>
            <w:r>
              <w:rPr>
                <w:sz w:val="20"/>
                <w:szCs w:val="20"/>
              </w:rPr>
              <w:t>P</w:t>
            </w:r>
            <w:r w:rsidRPr="008C53A0">
              <w:rPr>
                <w:sz w:val="20"/>
                <w:szCs w:val="20"/>
              </w:rPr>
              <w:t xml:space="preserve">rovide technical assistance to remove any detected threats.  </w:t>
            </w:r>
          </w:p>
          <w:p w14:paraId="7088D19F" w14:textId="77777777" w:rsidR="00A839BA" w:rsidRPr="00DF069E" w:rsidRDefault="00A839BA" w:rsidP="00A839BA">
            <w:pPr>
              <w:pStyle w:val="ListParagraph"/>
              <w:numPr>
                <w:ilvl w:val="0"/>
                <w:numId w:val="9"/>
              </w:numPr>
              <w:rPr>
                <w:rFonts w:eastAsia="Times New Roman"/>
                <w:sz w:val="20"/>
                <w:szCs w:val="20"/>
                <w:lang w:eastAsia="en-GB"/>
              </w:rPr>
            </w:pPr>
            <w:r>
              <w:rPr>
                <w:sz w:val="20"/>
                <w:szCs w:val="20"/>
              </w:rPr>
              <w:t>Centrally monitor and manage your utilisation of this service.</w:t>
            </w:r>
          </w:p>
          <w:p w14:paraId="4BDEA89D" w14:textId="77777777" w:rsidR="00A839BA" w:rsidRPr="008C53A0" w:rsidRDefault="00A839BA" w:rsidP="000555B2">
            <w:pPr>
              <w:pStyle w:val="ListParagraph"/>
              <w:rPr>
                <w:rFonts w:eastAsia="Times New Roman"/>
                <w:sz w:val="20"/>
                <w:szCs w:val="20"/>
                <w:lang w:eastAsia="en-GB"/>
              </w:rPr>
            </w:pPr>
          </w:p>
          <w:p w14:paraId="37F75F95" w14:textId="77777777" w:rsidR="00A839BA" w:rsidRPr="002D5AA4" w:rsidRDefault="00A839BA" w:rsidP="000555B2">
            <w:pPr>
              <w:rPr>
                <w:rFonts w:eastAsia="Times New Roman"/>
                <w:sz w:val="20"/>
                <w:szCs w:val="20"/>
                <w:lang w:eastAsia="en-GB"/>
              </w:rPr>
            </w:pPr>
            <w:r w:rsidRPr="007E637C">
              <w:rPr>
                <w:rFonts w:eastAsia="Times New Roman"/>
                <w:sz w:val="20"/>
                <w:szCs w:val="20"/>
              </w:rPr>
              <w:t>If you do not subscribe to our remote technical support (</w:t>
            </w:r>
            <w:r>
              <w:rPr>
                <w:rFonts w:eastAsia="Times New Roman"/>
                <w:sz w:val="20"/>
                <w:szCs w:val="20"/>
              </w:rPr>
              <w:t>Item #10 – IT Support</w:t>
            </w:r>
            <w:r w:rsidRPr="00C706A1">
              <w:rPr>
                <w:rFonts w:eastAsia="Times New Roman"/>
                <w:sz w:val="20"/>
                <w:szCs w:val="20"/>
              </w:rPr>
              <w:t>),</w:t>
            </w:r>
            <w:r w:rsidRPr="002D5AA4">
              <w:rPr>
                <w:rFonts w:eastAsia="Times New Roman"/>
                <w:sz w:val="20"/>
                <w:szCs w:val="20"/>
              </w:rPr>
              <w:t xml:space="preserve"> we will:</w:t>
            </w:r>
          </w:p>
          <w:p w14:paraId="281ABB16" w14:textId="77777777" w:rsidR="00A839BA" w:rsidRPr="002D5AA4" w:rsidRDefault="00A839BA" w:rsidP="00A839BA">
            <w:pPr>
              <w:pStyle w:val="ListParagraph"/>
              <w:numPr>
                <w:ilvl w:val="0"/>
                <w:numId w:val="10"/>
              </w:numPr>
              <w:rPr>
                <w:rFonts w:eastAsia="Times New Roman"/>
                <w:color w:val="000000" w:themeColor="text1"/>
                <w:sz w:val="20"/>
                <w:szCs w:val="20"/>
                <w:lang w:eastAsia="en-GB"/>
              </w:rPr>
            </w:pPr>
            <w:r w:rsidRPr="002D5AA4">
              <w:rPr>
                <w:rFonts w:eastAsia="Times New Roman"/>
                <w:sz w:val="20"/>
                <w:szCs w:val="20"/>
                <w:lang w:eastAsia="en-GB"/>
              </w:rPr>
              <w:t>Provide instructions and guidance for your in-house technical staff, or 3</w:t>
            </w:r>
            <w:r w:rsidRPr="002D5AA4">
              <w:rPr>
                <w:rFonts w:eastAsia="Times New Roman"/>
                <w:sz w:val="20"/>
                <w:szCs w:val="20"/>
                <w:vertAlign w:val="superscript"/>
                <w:lang w:eastAsia="en-GB"/>
              </w:rPr>
              <w:t>rd</w:t>
            </w:r>
            <w:r w:rsidRPr="002D5AA4">
              <w:rPr>
                <w:rFonts w:eastAsia="Times New Roman"/>
                <w:sz w:val="20"/>
                <w:szCs w:val="20"/>
                <w:lang w:eastAsia="en-GB"/>
              </w:rPr>
              <w:t xml:space="preserve"> party technical support, to carry out the installation on your school devices.</w:t>
            </w:r>
          </w:p>
          <w:p w14:paraId="2487FA4F" w14:textId="77777777" w:rsidR="00A839BA" w:rsidRPr="002D5AA4" w:rsidRDefault="00A839BA" w:rsidP="00A839BA">
            <w:pPr>
              <w:pStyle w:val="ListParagraph"/>
              <w:numPr>
                <w:ilvl w:val="0"/>
                <w:numId w:val="10"/>
              </w:numPr>
              <w:rPr>
                <w:rFonts w:eastAsia="Times New Roman"/>
                <w:color w:val="000000" w:themeColor="text1"/>
                <w:sz w:val="20"/>
                <w:szCs w:val="20"/>
                <w:lang w:eastAsia="en-GB"/>
              </w:rPr>
            </w:pPr>
            <w:r w:rsidRPr="002D5AA4">
              <w:rPr>
                <w:rFonts w:eastAsia="Times New Roman"/>
                <w:color w:val="000000" w:themeColor="text1"/>
                <w:sz w:val="20"/>
                <w:szCs w:val="20"/>
                <w:lang w:eastAsia="en-GB"/>
              </w:rPr>
              <w:t xml:space="preserve">Notify the school’s ‘admin@’ email address (or nominated email address) of any threats detected.  It is the responsibility of the school or the school’s ICT provider to ensure these threats are resolved. </w:t>
            </w:r>
          </w:p>
          <w:p w14:paraId="0F9A6ED6" w14:textId="77777777" w:rsidR="00A839BA" w:rsidRPr="002D5AA4" w:rsidRDefault="00A839BA" w:rsidP="00A839BA">
            <w:pPr>
              <w:pStyle w:val="ListParagraph"/>
              <w:numPr>
                <w:ilvl w:val="0"/>
                <w:numId w:val="10"/>
              </w:numPr>
              <w:rPr>
                <w:rFonts w:eastAsia="Times New Roman"/>
                <w:color w:val="000000" w:themeColor="text1"/>
                <w:sz w:val="18"/>
                <w:szCs w:val="18"/>
                <w:lang w:eastAsia="en-GB"/>
              </w:rPr>
            </w:pPr>
            <w:r w:rsidRPr="002D5AA4">
              <w:rPr>
                <w:rFonts w:eastAsia="Times New Roman"/>
                <w:color w:val="000000" w:themeColor="text1"/>
                <w:sz w:val="20"/>
                <w:szCs w:val="20"/>
              </w:rPr>
              <w:t>We can provide additional support to your school’s ICT provider if requested.  This would be charged at our normal hourly rates.</w:t>
            </w:r>
          </w:p>
          <w:p w14:paraId="329ABBD2" w14:textId="77777777" w:rsidR="00A839BA" w:rsidRPr="009F2BF7" w:rsidRDefault="00A839BA" w:rsidP="000555B2">
            <w:pPr>
              <w:rPr>
                <w:sz w:val="20"/>
                <w:szCs w:val="20"/>
              </w:rPr>
            </w:pPr>
          </w:p>
          <w:p w14:paraId="752423FA" w14:textId="77777777" w:rsidR="00A839BA" w:rsidRDefault="00A839BA" w:rsidP="000555B2">
            <w:pPr>
              <w:rPr>
                <w:rFonts w:eastAsia="Times New Roman"/>
                <w:color w:val="000000" w:themeColor="text1"/>
                <w:sz w:val="20"/>
                <w:szCs w:val="20"/>
                <w:lang w:eastAsia="en-GB"/>
              </w:rPr>
            </w:pPr>
            <w:r w:rsidRPr="7E5C9DFD">
              <w:rPr>
                <w:sz w:val="20"/>
                <w:szCs w:val="20"/>
              </w:rPr>
              <w:t>Bespoke reporting can be provided for an additional cost.  I</w:t>
            </w:r>
            <w:r w:rsidRPr="7E5C9DFD">
              <w:rPr>
                <w:rFonts w:eastAsia="Times New Roman"/>
                <w:color w:val="000000" w:themeColor="text1"/>
                <w:sz w:val="20"/>
                <w:szCs w:val="20"/>
                <w:lang w:eastAsia="en-GB"/>
              </w:rPr>
              <w:t xml:space="preserve">nformation collected for reporting purposes will be retained for </w:t>
            </w:r>
            <w:r>
              <w:rPr>
                <w:rFonts w:eastAsia="Times New Roman"/>
                <w:color w:val="000000" w:themeColor="text1"/>
                <w:sz w:val="20"/>
                <w:szCs w:val="20"/>
                <w:lang w:eastAsia="en-GB"/>
              </w:rPr>
              <w:t>3</w:t>
            </w:r>
            <w:r w:rsidRPr="7E5C9DFD">
              <w:rPr>
                <w:rFonts w:eastAsia="Times New Roman"/>
                <w:color w:val="000000" w:themeColor="text1"/>
                <w:sz w:val="20"/>
                <w:szCs w:val="20"/>
                <w:lang w:eastAsia="en-GB"/>
              </w:rPr>
              <w:t>0 days before being deleted.</w:t>
            </w:r>
          </w:p>
          <w:p w14:paraId="068532F9" w14:textId="77777777" w:rsidR="00A839BA" w:rsidRDefault="00A839BA" w:rsidP="000555B2">
            <w:pPr>
              <w:rPr>
                <w:rFonts w:eastAsia="Times New Roman"/>
                <w:color w:val="000000" w:themeColor="text1"/>
                <w:sz w:val="20"/>
                <w:szCs w:val="20"/>
                <w:lang w:eastAsia="en-GB"/>
              </w:rPr>
            </w:pPr>
          </w:p>
          <w:p w14:paraId="3F012564" w14:textId="77777777" w:rsidR="00A839BA" w:rsidRDefault="00A839BA" w:rsidP="000555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SMS School Subscribers</w:t>
            </w:r>
            <w:r>
              <w:rPr>
                <w:rStyle w:val="eop"/>
                <w:rFonts w:ascii="Calibri" w:hAnsi="Calibri" w:cs="Calibri"/>
                <w:sz w:val="20"/>
                <w:szCs w:val="20"/>
              </w:rPr>
              <w:t> </w:t>
            </w:r>
          </w:p>
          <w:p w14:paraId="2A044A3E" w14:textId="77777777" w:rsidR="00A839BA" w:rsidRDefault="00A839BA" w:rsidP="000555B2">
            <w:pPr>
              <w:rPr>
                <w:rStyle w:val="normaltextrun"/>
                <w:rFonts w:ascii="Calibri" w:hAnsi="Calibri" w:cs="Calibri"/>
                <w:sz w:val="20"/>
                <w:szCs w:val="20"/>
              </w:rPr>
            </w:pPr>
            <w:r>
              <w:rPr>
                <w:rStyle w:val="normaltextrun"/>
                <w:rFonts w:ascii="Calibri" w:hAnsi="Calibri" w:cs="Calibri"/>
                <w:sz w:val="20"/>
                <w:szCs w:val="20"/>
              </w:rPr>
              <w:t>Schools that subscribe to our schools managed service (SMS), receive</w:t>
            </w:r>
            <w:r w:rsidRPr="0098204B">
              <w:rPr>
                <w:rStyle w:val="normaltextrun"/>
                <w:rFonts w:ascii="Calibri" w:hAnsi="Calibri" w:cs="Calibri"/>
                <w:sz w:val="20"/>
                <w:szCs w:val="20"/>
              </w:rPr>
              <w:t xml:space="preserve"> </w:t>
            </w:r>
            <w:r w:rsidRPr="00835191">
              <w:rPr>
                <w:rStyle w:val="normaltextrun"/>
                <w:rFonts w:ascii="Calibri" w:hAnsi="Calibri" w:cs="Calibri"/>
                <w:sz w:val="20"/>
                <w:szCs w:val="20"/>
              </w:rPr>
              <w:t>Antivirus Protection</w:t>
            </w:r>
            <w:r w:rsidRPr="00835191">
              <w:rPr>
                <w:rStyle w:val="normaltextrun"/>
                <w:rFonts w:ascii="Calibri" w:hAnsi="Calibri" w:cs="Calibri"/>
                <w:sz w:val="16"/>
                <w:szCs w:val="16"/>
              </w:rPr>
              <w:t xml:space="preserve"> </w:t>
            </w:r>
            <w:r>
              <w:rPr>
                <w:rStyle w:val="normaltextrun"/>
                <w:rFonts w:ascii="Calibri" w:hAnsi="Calibri" w:cs="Calibri"/>
                <w:sz w:val="20"/>
                <w:szCs w:val="20"/>
              </w:rPr>
              <w:t xml:space="preserve">included as part of the service.  </w:t>
            </w:r>
          </w:p>
          <w:p w14:paraId="01A0E8FF" w14:textId="77777777" w:rsidR="00A839BA" w:rsidRPr="009F2BF7" w:rsidRDefault="00A839BA" w:rsidP="000555B2">
            <w:pPr>
              <w:rPr>
                <w:rFonts w:cs="Arial"/>
                <w:bCs/>
                <w:sz w:val="20"/>
                <w:szCs w:val="20"/>
              </w:rPr>
            </w:pPr>
          </w:p>
          <w:p w14:paraId="15172228" w14:textId="77777777" w:rsidR="00A839BA" w:rsidRDefault="00A839BA" w:rsidP="000555B2">
            <w:pPr>
              <w:rPr>
                <w:rFonts w:cs="Arial"/>
                <w:i/>
                <w:iCs/>
                <w:sz w:val="20"/>
                <w:szCs w:val="20"/>
              </w:rPr>
            </w:pPr>
            <w:r w:rsidRPr="7E5C9DFD">
              <w:rPr>
                <w:rFonts w:cs="Arial"/>
                <w:b/>
                <w:bCs/>
                <w:sz w:val="20"/>
                <w:szCs w:val="20"/>
              </w:rPr>
              <w:t xml:space="preserve">Please note: </w:t>
            </w:r>
            <w:r w:rsidRPr="00287B27">
              <w:rPr>
                <w:rFonts w:cs="Arial"/>
                <w:sz w:val="20"/>
                <w:szCs w:val="20"/>
              </w:rPr>
              <w:t>For Non-SMS schools,</w:t>
            </w:r>
            <w:r>
              <w:rPr>
                <w:rFonts w:cs="Arial"/>
                <w:b/>
                <w:bCs/>
                <w:sz w:val="20"/>
                <w:szCs w:val="20"/>
              </w:rPr>
              <w:t xml:space="preserve"> </w:t>
            </w:r>
            <w:r>
              <w:rPr>
                <w:rFonts w:cs="Arial"/>
                <w:i/>
                <w:iCs/>
                <w:sz w:val="20"/>
                <w:szCs w:val="20"/>
              </w:rPr>
              <w:t>c</w:t>
            </w:r>
            <w:r w:rsidRPr="7E5C9DFD">
              <w:rPr>
                <w:rFonts w:cs="Arial"/>
                <w:i/>
                <w:iCs/>
                <w:sz w:val="20"/>
                <w:szCs w:val="20"/>
              </w:rPr>
              <w:t xml:space="preserve">osts </w:t>
            </w:r>
            <w:r w:rsidRPr="009C5CFB">
              <w:rPr>
                <w:rFonts w:cs="Arial"/>
                <w:i/>
                <w:iCs/>
                <w:sz w:val="20"/>
                <w:szCs w:val="20"/>
              </w:rPr>
              <w:t>for the Anti-Virus service are based on the number of devices.  It is the school’s responsibility to tell us if the quantity of their devices goes up or down.</w:t>
            </w:r>
          </w:p>
          <w:p w14:paraId="33860FC1" w14:textId="77777777" w:rsidR="00A839BA" w:rsidRDefault="00A839BA" w:rsidP="000555B2">
            <w:pPr>
              <w:rPr>
                <w:rFonts w:cs="Arial"/>
                <w:b/>
                <w:bCs/>
                <w:i/>
                <w:color w:val="FFFFFF"/>
                <w:sz w:val="20"/>
                <w:szCs w:val="20"/>
              </w:rPr>
            </w:pPr>
          </w:p>
          <w:p w14:paraId="39173F6F" w14:textId="77777777" w:rsidR="00A839BA" w:rsidRDefault="00A839BA" w:rsidP="000555B2">
            <w:pPr>
              <w:rPr>
                <w:rFonts w:cs="Arial"/>
                <w:b/>
                <w:bCs/>
              </w:rPr>
            </w:pPr>
            <w:r>
              <w:rPr>
                <w:rStyle w:val="normaltextrun"/>
                <w:rFonts w:ascii="Calibri" w:hAnsi="Calibri" w:cs="Calibri"/>
                <w:i/>
                <w:iCs/>
                <w:color w:val="000000"/>
                <w:sz w:val="20"/>
                <w:szCs w:val="20"/>
                <w:shd w:val="clear" w:color="auto" w:fill="FFFFFF"/>
              </w:rPr>
              <w:t xml:space="preserve">We will always endeavour to support a school, but we politely ask that where a school manages their own infrastructure it is securely managed, with patching and security updates applied within the boundaries recommended by the supplier. </w:t>
            </w:r>
          </w:p>
          <w:p w14:paraId="4BE95F20" w14:textId="77777777" w:rsidR="00A839BA" w:rsidRPr="00D64E26" w:rsidRDefault="00A839BA" w:rsidP="000555B2">
            <w:pPr>
              <w:rPr>
                <w:rFonts w:cs="Arial"/>
                <w:b/>
                <w:bCs/>
              </w:rPr>
            </w:pPr>
          </w:p>
        </w:tc>
        <w:tc>
          <w:tcPr>
            <w:tcW w:w="3260" w:type="dxa"/>
            <w:shd w:val="clear" w:color="auto" w:fill="auto"/>
          </w:tcPr>
          <w:p w14:paraId="52F33008" w14:textId="77777777" w:rsidR="00A839BA" w:rsidRDefault="00A839BA" w:rsidP="000555B2">
            <w:pPr>
              <w:rPr>
                <w:sz w:val="20"/>
                <w:szCs w:val="20"/>
              </w:rPr>
            </w:pPr>
          </w:p>
          <w:p w14:paraId="568681D7" w14:textId="77777777" w:rsidR="00A839BA" w:rsidRDefault="00A839BA" w:rsidP="000555B2">
            <w:pPr>
              <w:rPr>
                <w:sz w:val="20"/>
                <w:szCs w:val="20"/>
              </w:rPr>
            </w:pPr>
            <w:r w:rsidRPr="6D8F8921">
              <w:rPr>
                <w:sz w:val="20"/>
                <w:szCs w:val="20"/>
              </w:rPr>
              <w:t>Our Anti</w:t>
            </w:r>
            <w:r>
              <w:rPr>
                <w:sz w:val="20"/>
                <w:szCs w:val="20"/>
              </w:rPr>
              <w:t>-V</w:t>
            </w:r>
            <w:r w:rsidRPr="6D8F8921">
              <w:rPr>
                <w:sz w:val="20"/>
                <w:szCs w:val="20"/>
              </w:rPr>
              <w:t xml:space="preserve">irus software </w:t>
            </w:r>
            <w:r>
              <w:rPr>
                <w:sz w:val="20"/>
                <w:szCs w:val="20"/>
              </w:rPr>
              <w:t>is designed to block infections and malicious content.  This will help to mitigate your exposure to external threats, such as viruses, malware, ransomware and other security threats.</w:t>
            </w:r>
          </w:p>
          <w:p w14:paraId="012FF445" w14:textId="77777777" w:rsidR="00A839BA" w:rsidRDefault="00A839BA" w:rsidP="000555B2">
            <w:pPr>
              <w:rPr>
                <w:sz w:val="20"/>
                <w:szCs w:val="20"/>
              </w:rPr>
            </w:pPr>
          </w:p>
          <w:p w14:paraId="27BAA268" w14:textId="77777777" w:rsidR="00A839BA" w:rsidRDefault="00A839BA" w:rsidP="000555B2">
            <w:pPr>
              <w:rPr>
                <w:sz w:val="20"/>
                <w:szCs w:val="20"/>
              </w:rPr>
            </w:pPr>
            <w:r>
              <w:rPr>
                <w:sz w:val="20"/>
                <w:szCs w:val="20"/>
              </w:rPr>
              <w:t xml:space="preserve">As part of the solution, you will receive notifications of any threats that are detected within your network environment.  </w:t>
            </w:r>
          </w:p>
          <w:p w14:paraId="3DF5311F" w14:textId="77777777" w:rsidR="00A839BA" w:rsidRDefault="00A839BA" w:rsidP="000555B2">
            <w:pPr>
              <w:rPr>
                <w:sz w:val="20"/>
                <w:szCs w:val="20"/>
              </w:rPr>
            </w:pPr>
          </w:p>
          <w:p w14:paraId="026A403B" w14:textId="77777777" w:rsidR="00A839BA" w:rsidRDefault="00A839BA" w:rsidP="000555B2">
            <w:pPr>
              <w:rPr>
                <w:sz w:val="20"/>
                <w:szCs w:val="20"/>
              </w:rPr>
            </w:pPr>
            <w:r>
              <w:rPr>
                <w:sz w:val="20"/>
                <w:szCs w:val="20"/>
              </w:rPr>
              <w:t xml:space="preserve">Where possible, detected threats will be removed without interruption to your users. </w:t>
            </w:r>
          </w:p>
          <w:p w14:paraId="412EB7A7" w14:textId="77777777" w:rsidR="00A839BA" w:rsidRDefault="00A839BA" w:rsidP="000555B2">
            <w:pPr>
              <w:rPr>
                <w:rFonts w:cs="Arial"/>
                <w:b/>
                <w:bCs/>
                <w:color w:val="FFFFFF" w:themeColor="background1"/>
              </w:rPr>
            </w:pPr>
          </w:p>
          <w:p w14:paraId="38485F8E" w14:textId="77777777" w:rsidR="00A839BA" w:rsidRPr="00341A38" w:rsidRDefault="00A839BA" w:rsidP="000555B2">
            <w:pPr>
              <w:rPr>
                <w:rFonts w:cs="Arial"/>
                <w:color w:val="FFFFFF" w:themeColor="background1"/>
              </w:rPr>
            </w:pPr>
          </w:p>
        </w:tc>
      </w:tr>
    </w:tbl>
    <w:p w14:paraId="2BBA02FA" w14:textId="77777777" w:rsidR="00FB35FA" w:rsidRDefault="00FB35FA" w:rsidP="00BE5F0F">
      <w:pPr>
        <w:spacing w:after="0"/>
        <w:rPr>
          <w:rFonts w:cstheme="minorHAnsi"/>
          <w:bCs/>
          <w:color w:val="000000" w:themeColor="text1"/>
          <w:sz w:val="20"/>
          <w:szCs w:val="20"/>
          <w:highlight w:val="yellow"/>
        </w:rPr>
      </w:pPr>
    </w:p>
    <w:p w14:paraId="65C581D0" w14:textId="083FB550" w:rsidR="000A1162" w:rsidRPr="00FB35FA" w:rsidRDefault="00700192" w:rsidP="00FB35FA">
      <w:pPr>
        <w:spacing w:after="0" w:line="240" w:lineRule="auto"/>
        <w:rPr>
          <w:rFonts w:cstheme="minorHAnsi"/>
          <w:sz w:val="20"/>
          <w:szCs w:val="20"/>
        </w:rPr>
      </w:pPr>
      <w:hyperlink w:anchor="_Service_Index" w:history="1">
        <w:r w:rsidR="00FB35FA">
          <w:rPr>
            <w:rStyle w:val="Hyperlink"/>
            <w:rFonts w:cstheme="minorHAnsi"/>
            <w:sz w:val="20"/>
            <w:szCs w:val="20"/>
          </w:rPr>
          <w:t>Back to Service Index</w:t>
        </w:r>
      </w:hyperlink>
    </w:p>
    <w:p w14:paraId="7B10309C" w14:textId="77777777" w:rsidR="000A1162" w:rsidRDefault="000A1162" w:rsidP="00BE5F0F">
      <w:pPr>
        <w:spacing w:after="0"/>
        <w:rPr>
          <w:rFonts w:cstheme="minorHAnsi"/>
          <w:bCs/>
          <w:color w:val="000000" w:themeColor="text1"/>
          <w:sz w:val="20"/>
          <w:szCs w:val="20"/>
          <w:highlight w:val="yellow"/>
        </w:rPr>
      </w:pPr>
    </w:p>
    <w:p w14:paraId="42718030" w14:textId="77777777" w:rsidR="000A1162" w:rsidRPr="00083220" w:rsidRDefault="000A1162" w:rsidP="00BE5F0F">
      <w:pPr>
        <w:spacing w:after="0"/>
        <w:rPr>
          <w:rFonts w:cstheme="minorHAnsi"/>
          <w:bCs/>
          <w:color w:val="000000" w:themeColor="text1"/>
          <w:sz w:val="20"/>
          <w:szCs w:val="20"/>
          <w:highlight w:val="yellow"/>
        </w:rPr>
      </w:pPr>
    </w:p>
    <w:p w14:paraId="3D269454" w14:textId="77777777" w:rsidR="00DB2A2A" w:rsidRPr="00083220" w:rsidRDefault="00DB2A2A" w:rsidP="00BE5F0F">
      <w:pPr>
        <w:spacing w:after="0"/>
        <w:rPr>
          <w:rFonts w:cstheme="minorHAnsi"/>
          <w:bCs/>
          <w:color w:val="000000" w:themeColor="text1"/>
          <w:sz w:val="20"/>
          <w:szCs w:val="20"/>
          <w:highlight w:val="yellow"/>
        </w:rPr>
      </w:pPr>
    </w:p>
    <w:p w14:paraId="2AC4CCBC" w14:textId="250C5892" w:rsidR="00BE5F0F" w:rsidRPr="00083220" w:rsidRDefault="00BE5F0F" w:rsidP="00BE5F0F">
      <w:pPr>
        <w:spacing w:after="0" w:line="240" w:lineRule="auto"/>
        <w:rPr>
          <w:rFonts w:cstheme="minorHAnsi"/>
          <w:sz w:val="20"/>
          <w:szCs w:val="20"/>
          <w:highlight w:val="yellow"/>
        </w:rPr>
      </w:pPr>
    </w:p>
    <w:p w14:paraId="19ED9078" w14:textId="71A4998B" w:rsidR="008071AB" w:rsidRPr="004C0FAB" w:rsidRDefault="008071AB" w:rsidP="008071AB">
      <w:pPr>
        <w:pStyle w:val="Heading1"/>
        <w:spacing w:after="120"/>
        <w:rPr>
          <w:rFonts w:asciiTheme="majorHAnsi" w:eastAsiaTheme="majorEastAsia" w:hAnsiTheme="majorHAnsi" w:cstheme="minorBidi"/>
          <w:color w:val="2E74B5" w:themeColor="accent1" w:themeShade="BF"/>
          <w:sz w:val="28"/>
          <w:szCs w:val="28"/>
          <w:u w:val="none"/>
        </w:rPr>
      </w:pPr>
      <w:bookmarkStart w:id="74" w:name="Internet_Security_and_Content_Filtering"/>
      <w:bookmarkStart w:id="75" w:name="_Toc159237143"/>
      <w:bookmarkEnd w:id="74"/>
      <w:r w:rsidRPr="00376988">
        <w:rPr>
          <w:rFonts w:asciiTheme="majorHAnsi" w:eastAsiaTheme="majorEastAsia" w:hAnsiTheme="majorHAnsi" w:cstheme="minorBidi"/>
          <w:color w:val="2E74B5" w:themeColor="accent1" w:themeShade="BF"/>
          <w:sz w:val="28"/>
          <w:szCs w:val="28"/>
          <w:u w:val="none"/>
        </w:rPr>
        <w:t>Internet Security and Content Filtering</w:t>
      </w:r>
      <w:bookmarkEnd w:id="75"/>
    </w:p>
    <w:tbl>
      <w:tblPr>
        <w:tblStyle w:val="TableGrid"/>
        <w:tblW w:w="10055" w:type="dxa"/>
        <w:tblLook w:val="04A0" w:firstRow="1" w:lastRow="0" w:firstColumn="1" w:lastColumn="0" w:noHBand="0" w:noVBand="1"/>
      </w:tblPr>
      <w:tblGrid>
        <w:gridCol w:w="559"/>
        <w:gridCol w:w="1417"/>
        <w:gridCol w:w="4677"/>
        <w:gridCol w:w="3402"/>
      </w:tblGrid>
      <w:tr w:rsidR="000277AC" w:rsidRPr="000277AC" w14:paraId="55C63471" w14:textId="77777777" w:rsidTr="000555B2">
        <w:trPr>
          <w:trHeight w:val="425"/>
        </w:trPr>
        <w:tc>
          <w:tcPr>
            <w:tcW w:w="559" w:type="dxa"/>
            <w:shd w:val="clear" w:color="auto" w:fill="2F5496" w:themeFill="accent5" w:themeFillShade="BF"/>
            <w:vAlign w:val="center"/>
          </w:tcPr>
          <w:p w14:paraId="12C99700" w14:textId="77777777" w:rsidR="000277AC" w:rsidRPr="000277AC" w:rsidRDefault="000277AC" w:rsidP="000277AC">
            <w:pPr>
              <w:rPr>
                <w:color w:val="000000" w:themeColor="text1"/>
                <w:sz w:val="20"/>
                <w:szCs w:val="20"/>
              </w:rPr>
            </w:pPr>
            <w:r w:rsidRPr="000277AC">
              <w:rPr>
                <w:rFonts w:cs="Arial"/>
                <w:b/>
                <w:bCs/>
                <w:color w:val="FFFFFF" w:themeColor="background1"/>
              </w:rPr>
              <w:t>Ref</w:t>
            </w:r>
          </w:p>
        </w:tc>
        <w:tc>
          <w:tcPr>
            <w:tcW w:w="1417" w:type="dxa"/>
            <w:shd w:val="clear" w:color="auto" w:fill="2F5496" w:themeFill="accent5" w:themeFillShade="BF"/>
            <w:vAlign w:val="center"/>
          </w:tcPr>
          <w:p w14:paraId="5AB2A062" w14:textId="77777777" w:rsidR="000277AC" w:rsidRPr="000277AC" w:rsidRDefault="000277AC" w:rsidP="000277AC">
            <w:pPr>
              <w:rPr>
                <w:color w:val="000000" w:themeColor="text1"/>
                <w:sz w:val="20"/>
                <w:szCs w:val="20"/>
              </w:rPr>
            </w:pPr>
            <w:r w:rsidRPr="000277AC">
              <w:rPr>
                <w:rFonts w:cs="Arial"/>
                <w:b/>
                <w:bCs/>
                <w:color w:val="FFFFFF" w:themeColor="background1"/>
              </w:rPr>
              <w:t>Service</w:t>
            </w:r>
          </w:p>
        </w:tc>
        <w:tc>
          <w:tcPr>
            <w:tcW w:w="4677" w:type="dxa"/>
            <w:shd w:val="clear" w:color="auto" w:fill="2F5496" w:themeFill="accent5" w:themeFillShade="BF"/>
            <w:vAlign w:val="center"/>
          </w:tcPr>
          <w:p w14:paraId="11BFB116" w14:textId="77777777" w:rsidR="000277AC" w:rsidRPr="000277AC" w:rsidRDefault="000277AC" w:rsidP="000277AC">
            <w:pPr>
              <w:rPr>
                <w:color w:val="000000" w:themeColor="text1"/>
                <w:sz w:val="20"/>
                <w:szCs w:val="20"/>
              </w:rPr>
            </w:pPr>
            <w:r w:rsidRPr="000277AC">
              <w:rPr>
                <w:rFonts w:cs="Arial"/>
                <w:b/>
                <w:bCs/>
                <w:color w:val="FFFFFF" w:themeColor="background1"/>
              </w:rPr>
              <w:t>Service Description</w:t>
            </w:r>
          </w:p>
        </w:tc>
        <w:tc>
          <w:tcPr>
            <w:tcW w:w="3402" w:type="dxa"/>
            <w:shd w:val="clear" w:color="auto" w:fill="2F5496" w:themeFill="accent5" w:themeFillShade="BF"/>
            <w:vAlign w:val="center"/>
          </w:tcPr>
          <w:p w14:paraId="01F95889" w14:textId="77777777" w:rsidR="000277AC" w:rsidRPr="000277AC" w:rsidRDefault="000277AC" w:rsidP="000277AC">
            <w:pPr>
              <w:rPr>
                <w:rFonts w:cstheme="minorHAnsi"/>
                <w:color w:val="000000" w:themeColor="text1"/>
                <w:sz w:val="20"/>
                <w:szCs w:val="20"/>
              </w:rPr>
            </w:pPr>
            <w:r w:rsidRPr="000277AC">
              <w:rPr>
                <w:rFonts w:cstheme="minorHAnsi"/>
                <w:b/>
                <w:bCs/>
                <w:color w:val="FFFFFF" w:themeColor="background1"/>
              </w:rPr>
              <w:t>Benefits</w:t>
            </w:r>
          </w:p>
        </w:tc>
      </w:tr>
      <w:tr w:rsidR="000277AC" w:rsidRPr="000277AC" w14:paraId="2F45E4B5" w14:textId="77777777" w:rsidTr="000555B2">
        <w:trPr>
          <w:trHeight w:val="425"/>
        </w:trPr>
        <w:tc>
          <w:tcPr>
            <w:tcW w:w="559" w:type="dxa"/>
            <w:shd w:val="clear" w:color="auto" w:fill="CCFFFF"/>
            <w:vAlign w:val="center"/>
          </w:tcPr>
          <w:p w14:paraId="2FD6C77E" w14:textId="2FEECDDF" w:rsidR="000277AC" w:rsidRPr="000277AC" w:rsidRDefault="000277AC" w:rsidP="000277AC">
            <w:pPr>
              <w:jc w:val="center"/>
              <w:rPr>
                <w:b/>
                <w:bCs/>
                <w:color w:val="000000" w:themeColor="text1"/>
                <w:sz w:val="20"/>
                <w:szCs w:val="20"/>
              </w:rPr>
            </w:pPr>
            <w:r w:rsidRPr="000277AC">
              <w:rPr>
                <w:b/>
                <w:bCs/>
                <w:color w:val="000000" w:themeColor="text1"/>
                <w:sz w:val="20"/>
                <w:szCs w:val="20"/>
              </w:rPr>
              <w:t>1</w:t>
            </w:r>
            <w:r w:rsidR="00376988">
              <w:rPr>
                <w:b/>
                <w:bCs/>
                <w:color w:val="000000" w:themeColor="text1"/>
                <w:sz w:val="20"/>
                <w:szCs w:val="20"/>
              </w:rPr>
              <w:t>3</w:t>
            </w:r>
          </w:p>
        </w:tc>
        <w:tc>
          <w:tcPr>
            <w:tcW w:w="1417" w:type="dxa"/>
            <w:shd w:val="clear" w:color="auto" w:fill="auto"/>
            <w:vAlign w:val="center"/>
          </w:tcPr>
          <w:p w14:paraId="5DB00197" w14:textId="77777777" w:rsidR="000277AC" w:rsidRPr="000277AC" w:rsidRDefault="000277AC" w:rsidP="000277AC">
            <w:pPr>
              <w:rPr>
                <w:rFonts w:cs="Arial"/>
                <w:b/>
                <w:bCs/>
                <w:color w:val="FFFFFF" w:themeColor="background1"/>
              </w:rPr>
            </w:pPr>
            <w:bookmarkStart w:id="76" w:name="Internet_Content_Filtering"/>
            <w:r w:rsidRPr="000277AC">
              <w:rPr>
                <w:b/>
                <w:bCs/>
                <w:color w:val="000000" w:themeColor="text1"/>
                <w:sz w:val="20"/>
                <w:szCs w:val="20"/>
              </w:rPr>
              <w:t xml:space="preserve">Internet </w:t>
            </w:r>
            <w:r w:rsidRPr="000277AC">
              <w:rPr>
                <w:b/>
                <w:bCs/>
                <w:sz w:val="20"/>
                <w:szCs w:val="20"/>
              </w:rPr>
              <w:t xml:space="preserve">Security and </w:t>
            </w:r>
            <w:r w:rsidRPr="000277AC">
              <w:rPr>
                <w:b/>
                <w:bCs/>
                <w:color w:val="000000" w:themeColor="text1"/>
                <w:sz w:val="20"/>
                <w:szCs w:val="20"/>
              </w:rPr>
              <w:t>Content Filtering</w:t>
            </w:r>
            <w:bookmarkEnd w:id="76"/>
          </w:p>
        </w:tc>
        <w:tc>
          <w:tcPr>
            <w:tcW w:w="4677" w:type="dxa"/>
            <w:shd w:val="clear" w:color="auto" w:fill="auto"/>
          </w:tcPr>
          <w:p w14:paraId="4439EF5F" w14:textId="77777777" w:rsidR="000277AC" w:rsidRPr="000277AC" w:rsidRDefault="000277AC" w:rsidP="000277AC">
            <w:pPr>
              <w:rPr>
                <w:rFonts w:cstheme="minorHAnsi"/>
                <w:color w:val="000000"/>
                <w:sz w:val="20"/>
                <w:szCs w:val="20"/>
              </w:rPr>
            </w:pPr>
          </w:p>
          <w:p w14:paraId="7DA0F077" w14:textId="77777777" w:rsidR="000277AC" w:rsidRPr="000277AC" w:rsidRDefault="000277AC" w:rsidP="000277AC">
            <w:pPr>
              <w:rPr>
                <w:rFonts w:cstheme="minorHAnsi"/>
                <w:color w:val="000000"/>
                <w:sz w:val="20"/>
                <w:szCs w:val="20"/>
                <w:lang w:eastAsia="en-GB"/>
              </w:rPr>
            </w:pPr>
            <w:r w:rsidRPr="000277AC">
              <w:rPr>
                <w:rFonts w:cstheme="minorHAnsi"/>
                <w:color w:val="000000"/>
                <w:sz w:val="20"/>
                <w:szCs w:val="20"/>
                <w:lang w:eastAsia="en-GB"/>
              </w:rPr>
              <w:t>This service provides schools with an active subscription and licence for our internet content filtering solution, which will prevent your users from accessing inappropriate and unauthorised content via your school network.</w:t>
            </w:r>
          </w:p>
          <w:p w14:paraId="22360715" w14:textId="77777777" w:rsidR="000277AC" w:rsidRPr="000277AC" w:rsidRDefault="000277AC" w:rsidP="000277AC">
            <w:pPr>
              <w:rPr>
                <w:rFonts w:cstheme="minorHAnsi"/>
                <w:color w:val="000000"/>
                <w:sz w:val="20"/>
                <w:szCs w:val="20"/>
                <w:lang w:eastAsia="en-GB"/>
              </w:rPr>
            </w:pPr>
          </w:p>
          <w:p w14:paraId="0DBA823B" w14:textId="77777777" w:rsidR="000277AC" w:rsidRPr="000277AC" w:rsidRDefault="000277AC" w:rsidP="000277AC">
            <w:pPr>
              <w:rPr>
                <w:rFonts w:cstheme="minorHAnsi"/>
                <w:color w:val="000000"/>
                <w:sz w:val="20"/>
                <w:szCs w:val="20"/>
                <w:lang w:eastAsia="en-GB"/>
              </w:rPr>
            </w:pPr>
            <w:r w:rsidRPr="000277AC">
              <w:rPr>
                <w:rFonts w:cstheme="minorHAnsi"/>
                <w:color w:val="000000"/>
                <w:sz w:val="20"/>
                <w:szCs w:val="20"/>
                <w:lang w:eastAsia="en-GB"/>
              </w:rPr>
              <w:t xml:space="preserve">Filter lists can be customised based on your school’s requirements.  Websites can be unblocked/blocked on a school by school basis based on the requirements sent to us from designated authoriser(s) only.  Any bespoke requests would be subject to a security review.   </w:t>
            </w:r>
          </w:p>
          <w:p w14:paraId="4722BD7E" w14:textId="77777777" w:rsidR="000277AC" w:rsidRPr="000277AC" w:rsidRDefault="000277AC" w:rsidP="000277AC">
            <w:pPr>
              <w:rPr>
                <w:rFonts w:cstheme="minorHAnsi"/>
                <w:color w:val="000000"/>
                <w:sz w:val="20"/>
                <w:szCs w:val="20"/>
                <w:lang w:eastAsia="en-GB"/>
              </w:rPr>
            </w:pPr>
          </w:p>
          <w:p w14:paraId="1ACC5D1F" w14:textId="77777777" w:rsidR="000277AC" w:rsidRPr="000277AC" w:rsidRDefault="000277AC" w:rsidP="000277AC">
            <w:pPr>
              <w:rPr>
                <w:rFonts w:cstheme="minorHAnsi"/>
                <w:color w:val="000000"/>
                <w:sz w:val="20"/>
                <w:szCs w:val="20"/>
                <w:lang w:eastAsia="en-GB"/>
              </w:rPr>
            </w:pPr>
            <w:r w:rsidRPr="000277AC">
              <w:rPr>
                <w:rFonts w:cstheme="minorHAnsi"/>
                <w:color w:val="000000"/>
                <w:sz w:val="20"/>
                <w:szCs w:val="20"/>
                <w:lang w:eastAsia="en-GB"/>
              </w:rPr>
              <w:t>The service offers:</w:t>
            </w:r>
          </w:p>
          <w:p w14:paraId="2D1D39A4" w14:textId="77777777" w:rsidR="000277AC" w:rsidRPr="000277AC" w:rsidRDefault="000277AC" w:rsidP="006A0348">
            <w:pPr>
              <w:numPr>
                <w:ilvl w:val="0"/>
                <w:numId w:val="55"/>
              </w:numPr>
              <w:contextualSpacing/>
              <w:rPr>
                <w:rFonts w:cstheme="minorHAnsi"/>
                <w:color w:val="000000"/>
                <w:sz w:val="20"/>
                <w:szCs w:val="20"/>
                <w:lang w:eastAsia="en-GB"/>
              </w:rPr>
            </w:pPr>
            <w:r w:rsidRPr="000277AC">
              <w:rPr>
                <w:rFonts w:cstheme="minorHAnsi"/>
                <w:sz w:val="20"/>
                <w:szCs w:val="20"/>
                <w:lang w:eastAsia="en-GB"/>
              </w:rPr>
              <w:t xml:space="preserve">Automated safeguarding notifications. </w:t>
            </w:r>
          </w:p>
          <w:p w14:paraId="55391813" w14:textId="77777777" w:rsidR="000277AC" w:rsidRPr="000277AC" w:rsidRDefault="000277AC" w:rsidP="006A0348">
            <w:pPr>
              <w:numPr>
                <w:ilvl w:val="0"/>
                <w:numId w:val="55"/>
              </w:numPr>
              <w:contextualSpacing/>
              <w:rPr>
                <w:rFonts w:cstheme="minorHAnsi"/>
                <w:color w:val="000000"/>
                <w:sz w:val="20"/>
                <w:szCs w:val="20"/>
                <w:lang w:eastAsia="en-GB"/>
              </w:rPr>
            </w:pPr>
            <w:r w:rsidRPr="000277AC">
              <w:rPr>
                <w:rFonts w:cstheme="minorHAnsi"/>
                <w:color w:val="000000"/>
                <w:sz w:val="20"/>
                <w:szCs w:val="20"/>
                <w:lang w:eastAsia="en-GB"/>
              </w:rPr>
              <w:t>Search filtering</w:t>
            </w:r>
            <w:r w:rsidRPr="000277AC">
              <w:rPr>
                <w:rFonts w:cstheme="minorHAnsi"/>
                <w:sz w:val="20"/>
                <w:szCs w:val="20"/>
                <w:lang w:eastAsia="en-GB"/>
              </w:rPr>
              <w:t xml:space="preserve"> and advertising restrictions</w:t>
            </w:r>
            <w:r w:rsidRPr="000277AC">
              <w:rPr>
                <w:rFonts w:cstheme="minorHAnsi"/>
                <w:color w:val="000000"/>
                <w:sz w:val="20"/>
                <w:szCs w:val="20"/>
                <w:lang w:eastAsia="en-GB"/>
              </w:rPr>
              <w:t xml:space="preserve"> </w:t>
            </w:r>
            <w:r w:rsidRPr="000277AC">
              <w:rPr>
                <w:rFonts w:cstheme="minorHAnsi"/>
                <w:sz w:val="20"/>
                <w:szCs w:val="20"/>
                <w:lang w:eastAsia="en-GB"/>
              </w:rPr>
              <w:t>– to help control time-wasting and inappropriate content.</w:t>
            </w:r>
            <w:r w:rsidRPr="000277AC">
              <w:rPr>
                <w:rFonts w:cstheme="minorHAnsi"/>
                <w:color w:val="000000"/>
                <w:sz w:val="20"/>
                <w:szCs w:val="20"/>
                <w:lang w:eastAsia="en-GB"/>
              </w:rPr>
              <w:t xml:space="preserve"> </w:t>
            </w:r>
          </w:p>
          <w:p w14:paraId="0A5D8665" w14:textId="77777777" w:rsidR="000277AC" w:rsidRPr="000277AC" w:rsidRDefault="000277AC" w:rsidP="006A0348">
            <w:pPr>
              <w:numPr>
                <w:ilvl w:val="0"/>
                <w:numId w:val="55"/>
              </w:numPr>
              <w:contextualSpacing/>
              <w:rPr>
                <w:rFonts w:cstheme="minorHAnsi"/>
                <w:sz w:val="20"/>
                <w:szCs w:val="20"/>
                <w:lang w:val="en-US"/>
              </w:rPr>
            </w:pPr>
            <w:r w:rsidRPr="000277AC">
              <w:rPr>
                <w:rFonts w:cstheme="minorHAnsi"/>
                <w:sz w:val="20"/>
                <w:szCs w:val="20"/>
                <w:lang w:val="en-US"/>
              </w:rPr>
              <w:t>Firewall protection that can prevent network intrusions and threats.</w:t>
            </w:r>
          </w:p>
          <w:p w14:paraId="40F97CF9" w14:textId="77777777" w:rsidR="000277AC" w:rsidRPr="000277AC" w:rsidRDefault="000277AC" w:rsidP="006A0348">
            <w:pPr>
              <w:numPr>
                <w:ilvl w:val="0"/>
                <w:numId w:val="55"/>
              </w:numPr>
              <w:contextualSpacing/>
              <w:rPr>
                <w:color w:val="000000"/>
              </w:rPr>
            </w:pPr>
            <w:r w:rsidRPr="000277AC">
              <w:rPr>
                <w:rFonts w:cstheme="minorHAnsi"/>
                <w:sz w:val="20"/>
                <w:szCs w:val="20"/>
                <w:lang w:val="en-US"/>
              </w:rPr>
              <w:t>Prevent access to inappropriate or illegal content.</w:t>
            </w:r>
          </w:p>
          <w:p w14:paraId="3E3C43B5" w14:textId="77777777" w:rsidR="000277AC" w:rsidRPr="000277AC" w:rsidRDefault="000277AC" w:rsidP="000277AC">
            <w:pPr>
              <w:rPr>
                <w:rFonts w:cstheme="minorHAnsi"/>
                <w:color w:val="000000"/>
                <w:sz w:val="20"/>
                <w:szCs w:val="20"/>
              </w:rPr>
            </w:pPr>
          </w:p>
          <w:p w14:paraId="28FE5C22" w14:textId="77777777" w:rsidR="000277AC" w:rsidRPr="000277AC" w:rsidRDefault="000277AC" w:rsidP="000277AC">
            <w:pPr>
              <w:rPr>
                <w:rFonts w:cstheme="minorHAnsi"/>
                <w:color w:val="000000"/>
                <w:sz w:val="20"/>
                <w:szCs w:val="20"/>
              </w:rPr>
            </w:pPr>
            <w:r w:rsidRPr="000277AC">
              <w:rPr>
                <w:rFonts w:cstheme="minorHAnsi"/>
                <w:sz w:val="20"/>
                <w:szCs w:val="20"/>
              </w:rPr>
              <w:t xml:space="preserve">Custom </w:t>
            </w:r>
            <w:r w:rsidRPr="000277AC">
              <w:rPr>
                <w:rFonts w:cstheme="minorHAnsi"/>
                <w:color w:val="000000"/>
                <w:sz w:val="20"/>
                <w:szCs w:val="20"/>
              </w:rPr>
              <w:t>report</w:t>
            </w:r>
            <w:r w:rsidRPr="000277AC">
              <w:rPr>
                <w:rFonts w:cstheme="minorHAnsi"/>
                <w:sz w:val="20"/>
                <w:szCs w:val="20"/>
              </w:rPr>
              <w:t>s are</w:t>
            </w:r>
            <w:r w:rsidRPr="000277AC">
              <w:rPr>
                <w:rFonts w:cstheme="minorHAnsi"/>
                <w:color w:val="000000"/>
                <w:sz w:val="20"/>
                <w:szCs w:val="20"/>
              </w:rPr>
              <w:t xml:space="preserve"> available </w:t>
            </w:r>
            <w:r w:rsidRPr="000277AC">
              <w:rPr>
                <w:rFonts w:cstheme="minorHAnsi"/>
                <w:sz w:val="20"/>
                <w:szCs w:val="20"/>
              </w:rPr>
              <w:t>at</w:t>
            </w:r>
            <w:r w:rsidRPr="000277AC">
              <w:rPr>
                <w:rFonts w:cstheme="minorHAnsi"/>
                <w:color w:val="000000"/>
                <w:sz w:val="20"/>
                <w:szCs w:val="20"/>
              </w:rPr>
              <w:t xml:space="preserve"> an additional cost.  </w:t>
            </w:r>
            <w:r w:rsidRPr="000277AC">
              <w:rPr>
                <w:sz w:val="20"/>
                <w:szCs w:val="20"/>
              </w:rPr>
              <w:t>I</w:t>
            </w:r>
            <w:r w:rsidRPr="000277AC">
              <w:rPr>
                <w:rFonts w:eastAsia="Times New Roman"/>
                <w:color w:val="000000" w:themeColor="text1"/>
                <w:sz w:val="20"/>
                <w:szCs w:val="20"/>
                <w:lang w:eastAsia="en-GB"/>
              </w:rPr>
              <w:t>nformation collected for reporting purposes will be retained for 12 months before being deleted.</w:t>
            </w:r>
          </w:p>
          <w:p w14:paraId="412154FA" w14:textId="77777777" w:rsidR="000277AC" w:rsidRPr="000277AC" w:rsidRDefault="000277AC" w:rsidP="000277AC">
            <w:pPr>
              <w:rPr>
                <w:rFonts w:cstheme="minorHAnsi"/>
                <w:color w:val="000000"/>
                <w:sz w:val="20"/>
                <w:szCs w:val="20"/>
              </w:rPr>
            </w:pPr>
          </w:p>
          <w:p w14:paraId="36C5BF61" w14:textId="77777777" w:rsidR="000277AC" w:rsidRPr="000277AC" w:rsidRDefault="000277AC" w:rsidP="000277AC">
            <w:pPr>
              <w:rPr>
                <w:rFonts w:cstheme="minorHAnsi"/>
                <w:b/>
                <w:bCs/>
                <w:sz w:val="20"/>
                <w:szCs w:val="20"/>
              </w:rPr>
            </w:pPr>
            <w:r w:rsidRPr="000277AC">
              <w:rPr>
                <w:rFonts w:cstheme="minorHAnsi"/>
                <w:b/>
                <w:bCs/>
                <w:sz w:val="20"/>
                <w:szCs w:val="20"/>
              </w:rPr>
              <w:t xml:space="preserve">Please note:  </w:t>
            </w:r>
          </w:p>
          <w:p w14:paraId="5B4BCDCB" w14:textId="77777777" w:rsidR="000277AC" w:rsidRPr="000277AC" w:rsidRDefault="000277AC" w:rsidP="006A0348">
            <w:pPr>
              <w:numPr>
                <w:ilvl w:val="0"/>
                <w:numId w:val="56"/>
              </w:numPr>
              <w:contextualSpacing/>
              <w:rPr>
                <w:i/>
                <w:iCs/>
                <w:sz w:val="20"/>
                <w:szCs w:val="20"/>
              </w:rPr>
            </w:pPr>
            <w:r w:rsidRPr="000277AC">
              <w:rPr>
                <w:i/>
                <w:iCs/>
                <w:sz w:val="20"/>
                <w:szCs w:val="20"/>
              </w:rPr>
              <w:t>This is a licence only cost.  If your school has an onsite security device, we will not maintain or fault-find unless you subscribe to our Internet Connectivity service.</w:t>
            </w:r>
          </w:p>
          <w:p w14:paraId="0622D19F" w14:textId="77777777" w:rsidR="000277AC" w:rsidRPr="000277AC" w:rsidRDefault="000277AC" w:rsidP="006A0348">
            <w:pPr>
              <w:numPr>
                <w:ilvl w:val="0"/>
                <w:numId w:val="56"/>
              </w:numPr>
              <w:contextualSpacing/>
              <w:rPr>
                <w:rFonts w:cstheme="minorHAnsi"/>
                <w:i/>
                <w:color w:val="000000"/>
                <w:sz w:val="20"/>
                <w:szCs w:val="20"/>
                <w:lang w:eastAsia="en-GB"/>
              </w:rPr>
            </w:pPr>
            <w:r w:rsidRPr="000277AC">
              <w:rPr>
                <w:rFonts w:cstheme="minorHAnsi"/>
                <w:i/>
                <w:color w:val="000000"/>
                <w:sz w:val="20"/>
                <w:szCs w:val="20"/>
                <w:lang w:eastAsia="en-GB"/>
              </w:rPr>
              <w:t>If you choose not to subscribe to our Internet Security and Content Filtering service, you will need to purchase an alternative to ensure you meet your safeguarding obligations. This is not optional for schools who subscribe to our Schools Managed Service (SMS).</w:t>
            </w:r>
          </w:p>
          <w:p w14:paraId="00D07152" w14:textId="77777777" w:rsidR="000277AC" w:rsidRPr="000277AC" w:rsidRDefault="000277AC" w:rsidP="006A0348">
            <w:pPr>
              <w:numPr>
                <w:ilvl w:val="0"/>
                <w:numId w:val="56"/>
              </w:numPr>
              <w:contextualSpacing/>
              <w:rPr>
                <w:rFonts w:cstheme="minorHAnsi"/>
                <w:i/>
                <w:color w:val="000000"/>
                <w:sz w:val="20"/>
                <w:szCs w:val="20"/>
                <w:lang w:eastAsia="en-GB"/>
              </w:rPr>
            </w:pPr>
            <w:r w:rsidRPr="000277AC">
              <w:rPr>
                <w:rFonts w:cstheme="minorHAnsi"/>
                <w:i/>
                <w:color w:val="000000"/>
                <w:sz w:val="20"/>
                <w:szCs w:val="20"/>
                <w:lang w:eastAsia="en-GB"/>
              </w:rPr>
              <w:t>No filtering system is 100% effective.  All users should exercise caution when accessing internet sites and services.</w:t>
            </w:r>
          </w:p>
          <w:p w14:paraId="5797FEE0" w14:textId="77777777" w:rsidR="000277AC" w:rsidRPr="000277AC" w:rsidRDefault="000277AC" w:rsidP="006A0348">
            <w:pPr>
              <w:numPr>
                <w:ilvl w:val="0"/>
                <w:numId w:val="56"/>
              </w:numPr>
              <w:contextualSpacing/>
              <w:rPr>
                <w:rFonts w:cstheme="minorHAnsi"/>
                <w:i/>
                <w:color w:val="000000"/>
                <w:sz w:val="20"/>
                <w:szCs w:val="20"/>
                <w:lang w:eastAsia="en-GB"/>
              </w:rPr>
            </w:pPr>
            <w:r w:rsidRPr="000277AC">
              <w:rPr>
                <w:rFonts w:cstheme="minorHAnsi"/>
                <w:i/>
                <w:color w:val="000000"/>
                <w:sz w:val="20"/>
                <w:szCs w:val="20"/>
                <w:lang w:eastAsia="en-GB"/>
              </w:rPr>
              <w:t xml:space="preserve">Maximum filtering can only be achieved on devices that support our security requirements.  </w:t>
            </w:r>
          </w:p>
          <w:p w14:paraId="7D19B808" w14:textId="77777777" w:rsidR="000277AC" w:rsidRPr="000277AC" w:rsidRDefault="000277AC" w:rsidP="006A0348">
            <w:pPr>
              <w:numPr>
                <w:ilvl w:val="0"/>
                <w:numId w:val="56"/>
              </w:numPr>
              <w:contextualSpacing/>
              <w:rPr>
                <w:rFonts w:cstheme="minorHAnsi"/>
                <w:i/>
                <w:color w:val="000000"/>
                <w:sz w:val="20"/>
                <w:szCs w:val="20"/>
                <w:lang w:eastAsia="en-GB"/>
              </w:rPr>
            </w:pPr>
            <w:r w:rsidRPr="000277AC">
              <w:rPr>
                <w:rFonts w:cstheme="minorHAnsi"/>
                <w:i/>
                <w:color w:val="000000"/>
                <w:sz w:val="20"/>
                <w:szCs w:val="20"/>
                <w:lang w:eastAsia="en-GB"/>
              </w:rPr>
              <w:t>Active attempts to by-pass the security features may result in inappropriate internet access.</w:t>
            </w:r>
          </w:p>
          <w:p w14:paraId="5EB5FC59" w14:textId="77777777" w:rsidR="000277AC" w:rsidRPr="000277AC" w:rsidRDefault="000277AC" w:rsidP="006A0348">
            <w:pPr>
              <w:numPr>
                <w:ilvl w:val="0"/>
                <w:numId w:val="56"/>
              </w:numPr>
              <w:contextualSpacing/>
              <w:rPr>
                <w:rFonts w:cstheme="minorHAnsi"/>
                <w:color w:val="000000"/>
                <w:sz w:val="20"/>
                <w:szCs w:val="20"/>
              </w:rPr>
            </w:pPr>
            <w:r w:rsidRPr="000277AC">
              <w:rPr>
                <w:i/>
                <w:iCs/>
                <w:color w:val="000000" w:themeColor="text1"/>
                <w:sz w:val="20"/>
                <w:szCs w:val="20"/>
                <w:lang w:eastAsia="en-GB"/>
              </w:rPr>
              <w:t>User based reporting requires individual computer accounts per user</w:t>
            </w:r>
            <w:r w:rsidRPr="000277AC">
              <w:rPr>
                <w:i/>
                <w:color w:val="000000" w:themeColor="text1"/>
                <w:sz w:val="20"/>
                <w:szCs w:val="20"/>
                <w:lang w:eastAsia="en-GB"/>
              </w:rPr>
              <w:t>.</w:t>
            </w:r>
          </w:p>
        </w:tc>
        <w:tc>
          <w:tcPr>
            <w:tcW w:w="3402" w:type="dxa"/>
            <w:shd w:val="clear" w:color="auto" w:fill="auto"/>
          </w:tcPr>
          <w:p w14:paraId="069EBC79" w14:textId="77777777" w:rsidR="000277AC" w:rsidRPr="000277AC" w:rsidRDefault="000277AC" w:rsidP="000277AC">
            <w:pPr>
              <w:rPr>
                <w:rFonts w:eastAsia="Times New Roman" w:cstheme="minorHAnsi"/>
                <w:color w:val="000000" w:themeColor="text1"/>
                <w:sz w:val="20"/>
                <w:szCs w:val="20"/>
              </w:rPr>
            </w:pPr>
          </w:p>
          <w:p w14:paraId="12B13524" w14:textId="77777777" w:rsidR="000277AC" w:rsidRPr="000277AC" w:rsidRDefault="000277AC" w:rsidP="000277AC">
            <w:pPr>
              <w:rPr>
                <w:rFonts w:eastAsia="Times New Roman" w:cstheme="minorHAnsi"/>
                <w:color w:val="000000" w:themeColor="text1"/>
                <w:sz w:val="20"/>
                <w:szCs w:val="20"/>
              </w:rPr>
            </w:pPr>
            <w:r w:rsidRPr="000277AC">
              <w:rPr>
                <w:rFonts w:eastAsia="Times New Roman" w:cstheme="minorHAnsi"/>
                <w:color w:val="000000" w:themeColor="text1"/>
                <w:sz w:val="20"/>
                <w:szCs w:val="20"/>
              </w:rPr>
              <w:t>Helps you to meet your safeguarding obligations to your staff and pupils.</w:t>
            </w:r>
          </w:p>
          <w:p w14:paraId="33506EFC" w14:textId="77777777" w:rsidR="000277AC" w:rsidRPr="000277AC" w:rsidRDefault="000277AC" w:rsidP="000277AC">
            <w:pPr>
              <w:rPr>
                <w:rFonts w:eastAsia="Times New Roman" w:cstheme="minorHAnsi"/>
                <w:color w:val="000000" w:themeColor="text1"/>
                <w:sz w:val="20"/>
                <w:szCs w:val="20"/>
              </w:rPr>
            </w:pPr>
          </w:p>
          <w:p w14:paraId="2FBE8946" w14:textId="77777777" w:rsidR="000277AC" w:rsidRPr="000277AC" w:rsidRDefault="000277AC" w:rsidP="000277AC">
            <w:pPr>
              <w:rPr>
                <w:rFonts w:eastAsia="Times New Roman" w:cstheme="minorHAnsi"/>
                <w:color w:val="000000" w:themeColor="text1"/>
                <w:sz w:val="20"/>
                <w:szCs w:val="20"/>
              </w:rPr>
            </w:pPr>
            <w:r w:rsidRPr="000277AC">
              <w:rPr>
                <w:rFonts w:eastAsia="Times New Roman" w:cstheme="minorHAnsi"/>
                <w:color w:val="000000" w:themeColor="text1"/>
                <w:sz w:val="20"/>
                <w:szCs w:val="20"/>
              </w:rPr>
              <w:t xml:space="preserve">Access to web resources can be blocked or allowed based on the type of site, </w:t>
            </w:r>
            <w:proofErr w:type="spellStart"/>
            <w:r w:rsidRPr="000277AC">
              <w:rPr>
                <w:rFonts w:eastAsia="Times New Roman" w:cstheme="minorHAnsi"/>
                <w:color w:val="000000" w:themeColor="text1"/>
                <w:sz w:val="20"/>
                <w:szCs w:val="20"/>
              </w:rPr>
              <w:t>eg</w:t>
            </w:r>
            <w:proofErr w:type="spellEnd"/>
            <w:r w:rsidRPr="000277AC">
              <w:rPr>
                <w:rFonts w:eastAsia="Times New Roman" w:cstheme="minorHAnsi"/>
                <w:color w:val="000000" w:themeColor="text1"/>
                <w:sz w:val="20"/>
                <w:szCs w:val="20"/>
              </w:rPr>
              <w:t>, multimedia, news, online gaming, adult sites, adult content, etc.</w:t>
            </w:r>
          </w:p>
          <w:p w14:paraId="3BA50019" w14:textId="77777777" w:rsidR="000277AC" w:rsidRPr="000277AC" w:rsidRDefault="000277AC" w:rsidP="000277AC">
            <w:pPr>
              <w:rPr>
                <w:rFonts w:eastAsia="Times New Roman" w:cstheme="minorHAnsi"/>
                <w:color w:val="000000" w:themeColor="text1"/>
                <w:sz w:val="20"/>
                <w:szCs w:val="20"/>
              </w:rPr>
            </w:pPr>
          </w:p>
          <w:p w14:paraId="4401855D" w14:textId="77777777" w:rsidR="000277AC" w:rsidRPr="000277AC" w:rsidRDefault="000277AC" w:rsidP="000277AC">
            <w:pPr>
              <w:rPr>
                <w:rFonts w:eastAsia="Times New Roman" w:cstheme="minorHAnsi"/>
                <w:color w:val="000000" w:themeColor="text1"/>
                <w:sz w:val="20"/>
                <w:szCs w:val="20"/>
              </w:rPr>
            </w:pPr>
            <w:r w:rsidRPr="000277AC">
              <w:rPr>
                <w:rFonts w:eastAsia="Times New Roman" w:cstheme="minorHAnsi"/>
                <w:color w:val="000000" w:themeColor="text1"/>
                <w:sz w:val="20"/>
                <w:szCs w:val="20"/>
              </w:rPr>
              <w:t>Real-time logs can be accessed to troubleshoot.  Reports on specific users or IP addresses can be created to aid investigation.</w:t>
            </w:r>
          </w:p>
          <w:p w14:paraId="0966292A" w14:textId="77777777" w:rsidR="000277AC" w:rsidRPr="000277AC" w:rsidRDefault="000277AC" w:rsidP="000277AC"/>
        </w:tc>
      </w:tr>
    </w:tbl>
    <w:p w14:paraId="13B6970B" w14:textId="753390CF" w:rsidR="00C66B86" w:rsidRPr="00CC24C0" w:rsidRDefault="00700192" w:rsidP="00CC24C0">
      <w:pPr>
        <w:spacing w:after="0" w:line="240" w:lineRule="auto"/>
        <w:rPr>
          <w:rFonts w:cstheme="minorHAnsi"/>
          <w:sz w:val="20"/>
          <w:szCs w:val="20"/>
        </w:rPr>
      </w:pPr>
      <w:hyperlink w:anchor="_Service_Index" w:history="1">
        <w:r w:rsidR="00DC0464">
          <w:rPr>
            <w:rStyle w:val="Hyperlink"/>
            <w:rFonts w:cstheme="minorHAnsi"/>
            <w:sz w:val="20"/>
            <w:szCs w:val="20"/>
          </w:rPr>
          <w:t>Back to Service Index</w:t>
        </w:r>
      </w:hyperlink>
    </w:p>
    <w:p w14:paraId="5AF26653" w14:textId="77777777" w:rsidR="00376988" w:rsidRDefault="00376988" w:rsidP="00BC2736">
      <w:pPr>
        <w:spacing w:after="0"/>
        <w:rPr>
          <w:rFonts w:cstheme="minorHAnsi"/>
          <w:bCs/>
          <w:color w:val="000000" w:themeColor="text1"/>
          <w:sz w:val="20"/>
          <w:szCs w:val="20"/>
          <w:highlight w:val="yellow"/>
        </w:rPr>
      </w:pPr>
    </w:p>
    <w:p w14:paraId="02DB66B1" w14:textId="77777777" w:rsidR="00C66B86" w:rsidRDefault="00C66B86" w:rsidP="00BC2736">
      <w:pPr>
        <w:spacing w:after="0"/>
        <w:rPr>
          <w:rFonts w:cstheme="minorHAnsi"/>
          <w:bCs/>
          <w:color w:val="000000" w:themeColor="text1"/>
          <w:sz w:val="20"/>
          <w:szCs w:val="20"/>
          <w:highlight w:val="yellow"/>
        </w:rPr>
      </w:pPr>
    </w:p>
    <w:p w14:paraId="1CF5D488" w14:textId="77777777" w:rsidR="00C66B86" w:rsidRDefault="00C66B86" w:rsidP="00BC2736">
      <w:pPr>
        <w:spacing w:after="0"/>
        <w:rPr>
          <w:rFonts w:cstheme="minorHAnsi"/>
          <w:bCs/>
          <w:color w:val="000000" w:themeColor="text1"/>
          <w:sz w:val="20"/>
          <w:szCs w:val="20"/>
          <w:highlight w:val="yellow"/>
        </w:rPr>
      </w:pPr>
    </w:p>
    <w:p w14:paraId="46E31A11" w14:textId="77777777" w:rsidR="00C66B86" w:rsidRDefault="00C66B86" w:rsidP="00BC2736">
      <w:pPr>
        <w:spacing w:after="0"/>
        <w:rPr>
          <w:rFonts w:cstheme="minorHAnsi"/>
          <w:bCs/>
          <w:color w:val="000000" w:themeColor="text1"/>
          <w:sz w:val="20"/>
          <w:szCs w:val="20"/>
          <w:highlight w:val="yellow"/>
        </w:rPr>
      </w:pPr>
    </w:p>
    <w:p w14:paraId="3B538D53" w14:textId="77777777" w:rsidR="00BE5384" w:rsidRDefault="00BE5384" w:rsidP="00BC2736">
      <w:pPr>
        <w:spacing w:after="0"/>
        <w:rPr>
          <w:rFonts w:cstheme="minorHAnsi"/>
          <w:bCs/>
          <w:color w:val="000000" w:themeColor="text1"/>
          <w:sz w:val="20"/>
          <w:szCs w:val="20"/>
          <w:highlight w:val="yellow"/>
        </w:rPr>
      </w:pPr>
    </w:p>
    <w:p w14:paraId="75B5AC50" w14:textId="77777777" w:rsidR="00306A6B" w:rsidRPr="003047E0" w:rsidRDefault="00306A6B" w:rsidP="00306A6B">
      <w:pPr>
        <w:pStyle w:val="Heading1"/>
        <w:spacing w:after="120"/>
        <w:rPr>
          <w:rFonts w:asciiTheme="majorHAnsi" w:eastAsiaTheme="majorEastAsia" w:hAnsiTheme="majorHAnsi" w:cstheme="minorBidi"/>
          <w:color w:val="2E74B5" w:themeColor="accent1" w:themeShade="BF"/>
          <w:sz w:val="28"/>
          <w:szCs w:val="28"/>
          <w:u w:val="none"/>
        </w:rPr>
      </w:pPr>
      <w:bookmarkStart w:id="77" w:name="Internet_Connectivity"/>
      <w:bookmarkStart w:id="78" w:name="_Toc126076006"/>
      <w:bookmarkStart w:id="79" w:name="_Toc159237144"/>
      <w:bookmarkEnd w:id="77"/>
      <w:r w:rsidRPr="003047E0">
        <w:rPr>
          <w:rFonts w:asciiTheme="majorHAnsi" w:eastAsiaTheme="majorEastAsia" w:hAnsiTheme="majorHAnsi" w:cstheme="minorBidi"/>
          <w:color w:val="2E74B5" w:themeColor="accent1" w:themeShade="BF"/>
          <w:sz w:val="28"/>
          <w:szCs w:val="28"/>
          <w:u w:val="none"/>
        </w:rPr>
        <w:t>Internet Connectivity</w:t>
      </w:r>
      <w:bookmarkEnd w:id="78"/>
      <w:bookmarkEnd w:id="79"/>
    </w:p>
    <w:tbl>
      <w:tblPr>
        <w:tblStyle w:val="TableGrid3"/>
        <w:tblW w:w="10055" w:type="dxa"/>
        <w:tblLook w:val="04A0" w:firstRow="1" w:lastRow="0" w:firstColumn="1" w:lastColumn="0" w:noHBand="0" w:noVBand="1"/>
      </w:tblPr>
      <w:tblGrid>
        <w:gridCol w:w="559"/>
        <w:gridCol w:w="1417"/>
        <w:gridCol w:w="4677"/>
        <w:gridCol w:w="3402"/>
      </w:tblGrid>
      <w:tr w:rsidR="00BE5384" w:rsidRPr="00A3302B" w14:paraId="74C86613" w14:textId="77777777" w:rsidTr="000555B2">
        <w:trPr>
          <w:trHeight w:val="425"/>
        </w:trPr>
        <w:tc>
          <w:tcPr>
            <w:tcW w:w="559" w:type="dxa"/>
            <w:shd w:val="clear" w:color="auto" w:fill="2F5496" w:themeFill="accent5" w:themeFillShade="BF"/>
            <w:vAlign w:val="center"/>
          </w:tcPr>
          <w:p w14:paraId="1CD15FA4" w14:textId="77777777" w:rsidR="00BE5384" w:rsidRPr="00A3302B" w:rsidRDefault="00BE5384" w:rsidP="000555B2">
            <w:pPr>
              <w:rPr>
                <w:color w:val="000000" w:themeColor="text1"/>
                <w:sz w:val="20"/>
                <w:szCs w:val="20"/>
              </w:rPr>
            </w:pPr>
            <w:r w:rsidRPr="00A3302B">
              <w:rPr>
                <w:rFonts w:cs="Arial"/>
                <w:b/>
                <w:bCs/>
                <w:color w:val="FFFFFF" w:themeColor="background1"/>
              </w:rPr>
              <w:t>Ref</w:t>
            </w:r>
          </w:p>
        </w:tc>
        <w:tc>
          <w:tcPr>
            <w:tcW w:w="1417" w:type="dxa"/>
            <w:shd w:val="clear" w:color="auto" w:fill="2F5496" w:themeFill="accent5" w:themeFillShade="BF"/>
            <w:vAlign w:val="center"/>
          </w:tcPr>
          <w:p w14:paraId="274EEAA6" w14:textId="77777777" w:rsidR="00BE5384" w:rsidRPr="00A3302B" w:rsidRDefault="00BE5384" w:rsidP="000555B2">
            <w:pPr>
              <w:rPr>
                <w:color w:val="000000" w:themeColor="text1"/>
                <w:sz w:val="20"/>
                <w:szCs w:val="20"/>
              </w:rPr>
            </w:pPr>
            <w:r w:rsidRPr="00A3302B">
              <w:rPr>
                <w:rFonts w:cs="Arial"/>
                <w:b/>
                <w:bCs/>
                <w:color w:val="FFFFFF" w:themeColor="background1"/>
              </w:rPr>
              <w:t>Service</w:t>
            </w:r>
          </w:p>
        </w:tc>
        <w:tc>
          <w:tcPr>
            <w:tcW w:w="4677" w:type="dxa"/>
            <w:shd w:val="clear" w:color="auto" w:fill="2F5496" w:themeFill="accent5" w:themeFillShade="BF"/>
            <w:vAlign w:val="center"/>
          </w:tcPr>
          <w:p w14:paraId="198CB481" w14:textId="77777777" w:rsidR="00BE5384" w:rsidRPr="00A3302B" w:rsidRDefault="00BE5384" w:rsidP="000555B2">
            <w:pPr>
              <w:rPr>
                <w:color w:val="000000" w:themeColor="text1"/>
                <w:sz w:val="20"/>
                <w:szCs w:val="20"/>
              </w:rPr>
            </w:pPr>
            <w:r w:rsidRPr="00A3302B">
              <w:rPr>
                <w:rFonts w:cs="Arial"/>
                <w:b/>
                <w:bCs/>
                <w:color w:val="FFFFFF" w:themeColor="background1"/>
              </w:rPr>
              <w:t>Service Description</w:t>
            </w:r>
          </w:p>
        </w:tc>
        <w:tc>
          <w:tcPr>
            <w:tcW w:w="3402" w:type="dxa"/>
            <w:shd w:val="clear" w:color="auto" w:fill="2F5496" w:themeFill="accent5" w:themeFillShade="BF"/>
            <w:vAlign w:val="center"/>
          </w:tcPr>
          <w:p w14:paraId="45F5764E" w14:textId="77777777" w:rsidR="00BE5384" w:rsidRPr="00A3302B" w:rsidRDefault="00BE5384" w:rsidP="000555B2">
            <w:pPr>
              <w:rPr>
                <w:color w:val="000000" w:themeColor="text1"/>
                <w:sz w:val="20"/>
                <w:szCs w:val="20"/>
              </w:rPr>
            </w:pPr>
            <w:r w:rsidRPr="00A3302B">
              <w:rPr>
                <w:rFonts w:cs="Arial"/>
                <w:b/>
                <w:bCs/>
                <w:color w:val="FFFFFF" w:themeColor="background1"/>
              </w:rPr>
              <w:t>Benefits</w:t>
            </w:r>
          </w:p>
        </w:tc>
      </w:tr>
      <w:tr w:rsidR="00BE5384" w:rsidRPr="00A3302B" w14:paraId="358A9130" w14:textId="77777777" w:rsidTr="000555B2">
        <w:trPr>
          <w:trHeight w:val="425"/>
        </w:trPr>
        <w:tc>
          <w:tcPr>
            <w:tcW w:w="559" w:type="dxa"/>
            <w:shd w:val="clear" w:color="auto" w:fill="CCFFFF"/>
            <w:vAlign w:val="center"/>
          </w:tcPr>
          <w:p w14:paraId="4700DBA4" w14:textId="77777777" w:rsidR="00BE5384" w:rsidRPr="00A3302B" w:rsidRDefault="00BE5384" w:rsidP="000555B2">
            <w:pPr>
              <w:jc w:val="center"/>
              <w:rPr>
                <w:b/>
                <w:bCs/>
                <w:color w:val="000000" w:themeColor="text1"/>
                <w:sz w:val="20"/>
                <w:szCs w:val="20"/>
              </w:rPr>
            </w:pPr>
            <w:r w:rsidRPr="556E3A7C">
              <w:rPr>
                <w:b/>
                <w:bCs/>
                <w:color w:val="000000" w:themeColor="text1"/>
                <w:sz w:val="20"/>
                <w:szCs w:val="20"/>
              </w:rPr>
              <w:t>1</w:t>
            </w:r>
            <w:r>
              <w:rPr>
                <w:b/>
                <w:bCs/>
                <w:color w:val="000000" w:themeColor="text1"/>
                <w:sz w:val="20"/>
                <w:szCs w:val="20"/>
              </w:rPr>
              <w:t>4</w:t>
            </w:r>
          </w:p>
        </w:tc>
        <w:tc>
          <w:tcPr>
            <w:tcW w:w="1417" w:type="dxa"/>
            <w:shd w:val="clear" w:color="auto" w:fill="auto"/>
            <w:vAlign w:val="center"/>
          </w:tcPr>
          <w:p w14:paraId="06F6FC6C" w14:textId="77777777" w:rsidR="00BE5384" w:rsidRPr="00A3302B" w:rsidRDefault="00BE5384" w:rsidP="000555B2">
            <w:pPr>
              <w:rPr>
                <w:b/>
                <w:sz w:val="20"/>
                <w:szCs w:val="20"/>
              </w:rPr>
            </w:pPr>
            <w:r w:rsidRPr="00A3302B">
              <w:rPr>
                <w:b/>
                <w:sz w:val="20"/>
                <w:szCs w:val="20"/>
              </w:rPr>
              <w:t xml:space="preserve">Internet Connectivity </w:t>
            </w:r>
          </w:p>
        </w:tc>
        <w:tc>
          <w:tcPr>
            <w:tcW w:w="4677" w:type="dxa"/>
            <w:shd w:val="clear" w:color="auto" w:fill="auto"/>
          </w:tcPr>
          <w:p w14:paraId="4C3E668B" w14:textId="77777777" w:rsidR="00BE5384" w:rsidRPr="00A3302B" w:rsidRDefault="00BE5384" w:rsidP="000555B2">
            <w:pPr>
              <w:rPr>
                <w:rFonts w:cstheme="minorHAnsi"/>
                <w:color w:val="000000" w:themeColor="text1"/>
                <w:sz w:val="20"/>
                <w:szCs w:val="20"/>
              </w:rPr>
            </w:pPr>
          </w:p>
          <w:p w14:paraId="10F0BBE4" w14:textId="77777777" w:rsidR="00BE5384" w:rsidRPr="00A3302B" w:rsidRDefault="00BE5384" w:rsidP="000555B2">
            <w:pPr>
              <w:rPr>
                <w:rFonts w:cstheme="minorHAnsi"/>
                <w:color w:val="000000" w:themeColor="text1"/>
                <w:sz w:val="20"/>
                <w:szCs w:val="20"/>
              </w:rPr>
            </w:pPr>
            <w:r w:rsidRPr="00A3302B">
              <w:rPr>
                <w:rFonts w:cstheme="minorHAnsi"/>
                <w:color w:val="000000" w:themeColor="text1"/>
                <w:sz w:val="20"/>
                <w:szCs w:val="20"/>
              </w:rPr>
              <w:t xml:space="preserve">We will provide you with an Internet connection from one of the service providers operating in your area.   </w:t>
            </w:r>
          </w:p>
          <w:p w14:paraId="7E64C1B0" w14:textId="77777777" w:rsidR="00BE5384" w:rsidRPr="00A3302B" w:rsidRDefault="00BE5384" w:rsidP="000555B2">
            <w:pPr>
              <w:autoSpaceDE w:val="0"/>
              <w:autoSpaceDN w:val="0"/>
              <w:spacing w:before="40"/>
              <w:rPr>
                <w:rFonts w:cstheme="minorHAnsi"/>
                <w:color w:val="000000"/>
                <w:sz w:val="20"/>
                <w:szCs w:val="20"/>
              </w:rPr>
            </w:pPr>
          </w:p>
          <w:p w14:paraId="7A676F0D" w14:textId="77777777" w:rsidR="00BE5384" w:rsidRDefault="00BE5384" w:rsidP="000555B2">
            <w:pPr>
              <w:rPr>
                <w:rFonts w:cstheme="minorHAnsi"/>
                <w:color w:val="000000" w:themeColor="text1"/>
                <w:sz w:val="20"/>
                <w:szCs w:val="20"/>
              </w:rPr>
            </w:pPr>
            <w:r>
              <w:rPr>
                <w:rFonts w:cstheme="minorHAnsi"/>
                <w:color w:val="000000" w:themeColor="text1"/>
                <w:sz w:val="20"/>
                <w:szCs w:val="20"/>
              </w:rPr>
              <w:t>For new customers (or existing customers at renewal), w</w:t>
            </w:r>
            <w:r w:rsidRPr="00A3302B">
              <w:rPr>
                <w:rFonts w:cstheme="minorHAnsi"/>
                <w:color w:val="000000" w:themeColor="text1"/>
                <w:sz w:val="20"/>
                <w:szCs w:val="20"/>
              </w:rPr>
              <w:t>e will assess which connection would be best for your school based on the technology available to your site and</w:t>
            </w:r>
            <w:r w:rsidRPr="00A3302B">
              <w:rPr>
                <w:rFonts w:cstheme="minorHAnsi"/>
                <w:sz w:val="20"/>
                <w:szCs w:val="20"/>
              </w:rPr>
              <w:t xml:space="preserve"> will work with you to choose a connection type and contract term that provides the optimum balance </w:t>
            </w:r>
            <w:r w:rsidRPr="00A3302B">
              <w:rPr>
                <w:rFonts w:cstheme="minorHAnsi"/>
                <w:color w:val="000000" w:themeColor="text1"/>
                <w:sz w:val="20"/>
                <w:szCs w:val="20"/>
              </w:rPr>
              <w:t>between capability and price. </w:t>
            </w:r>
          </w:p>
          <w:p w14:paraId="6D1C3823" w14:textId="77777777" w:rsidR="00BE5384" w:rsidRPr="00A3302B" w:rsidRDefault="00BE5384" w:rsidP="000555B2">
            <w:pPr>
              <w:autoSpaceDE w:val="0"/>
              <w:autoSpaceDN w:val="0"/>
              <w:spacing w:before="40"/>
              <w:rPr>
                <w:rFonts w:cstheme="minorHAnsi"/>
                <w:sz w:val="20"/>
                <w:szCs w:val="20"/>
              </w:rPr>
            </w:pPr>
          </w:p>
          <w:p w14:paraId="6EA27EA3" w14:textId="77777777" w:rsidR="00BE5384" w:rsidRPr="00A3302B" w:rsidRDefault="00BE5384" w:rsidP="000555B2">
            <w:pPr>
              <w:autoSpaceDE w:val="0"/>
              <w:autoSpaceDN w:val="0"/>
              <w:rPr>
                <w:sz w:val="20"/>
                <w:szCs w:val="20"/>
              </w:rPr>
            </w:pPr>
            <w:r w:rsidRPr="6FD487DB">
              <w:rPr>
                <w:sz w:val="20"/>
                <w:szCs w:val="20"/>
              </w:rPr>
              <w:t>Procurement considerations and administration of the contract will be managed by Shropshire ICT.</w:t>
            </w:r>
          </w:p>
          <w:p w14:paraId="6AE13104" w14:textId="77777777" w:rsidR="00BE5384" w:rsidRPr="00A3302B" w:rsidRDefault="00BE5384" w:rsidP="000555B2">
            <w:pPr>
              <w:rPr>
                <w:color w:val="000000" w:themeColor="text1"/>
                <w:sz w:val="20"/>
                <w:szCs w:val="20"/>
              </w:rPr>
            </w:pPr>
          </w:p>
          <w:p w14:paraId="5C2265C1" w14:textId="77777777" w:rsidR="00BE5384" w:rsidRPr="00A3302B" w:rsidRDefault="00BE5384" w:rsidP="000555B2">
            <w:pPr>
              <w:rPr>
                <w:color w:val="000000" w:themeColor="text1"/>
                <w:sz w:val="20"/>
                <w:szCs w:val="20"/>
              </w:rPr>
            </w:pPr>
            <w:r w:rsidRPr="6FD487DB">
              <w:rPr>
                <w:color w:val="000000" w:themeColor="text1"/>
                <w:sz w:val="20"/>
                <w:szCs w:val="20"/>
              </w:rPr>
              <w:t>We will provide proactive monitoring of your connection status.</w:t>
            </w:r>
          </w:p>
          <w:p w14:paraId="2EA68E55" w14:textId="77777777" w:rsidR="00BE5384" w:rsidRDefault="00BE5384" w:rsidP="000555B2">
            <w:pPr>
              <w:rPr>
                <w:color w:val="000000" w:themeColor="text1"/>
                <w:sz w:val="20"/>
                <w:szCs w:val="20"/>
              </w:rPr>
            </w:pPr>
          </w:p>
          <w:p w14:paraId="46AF17F6" w14:textId="77777777" w:rsidR="00BE5384" w:rsidRPr="00E64B24" w:rsidRDefault="00BE5384" w:rsidP="000555B2">
            <w:pPr>
              <w:rPr>
                <w:color w:val="000000" w:themeColor="text1"/>
                <w:sz w:val="20"/>
                <w:szCs w:val="20"/>
                <w:u w:val="single"/>
              </w:rPr>
            </w:pPr>
            <w:r w:rsidRPr="00E64B24">
              <w:rPr>
                <w:color w:val="000000" w:themeColor="text1"/>
                <w:sz w:val="20"/>
                <w:szCs w:val="20"/>
                <w:u w:val="single"/>
              </w:rPr>
              <w:t xml:space="preserve">Troubleshooting of the physical line </w:t>
            </w:r>
          </w:p>
          <w:p w14:paraId="46372457" w14:textId="77777777" w:rsidR="00BE5384" w:rsidRDefault="00BE5384" w:rsidP="006A0348">
            <w:pPr>
              <w:pStyle w:val="ListParagraph"/>
              <w:numPr>
                <w:ilvl w:val="0"/>
                <w:numId w:val="42"/>
              </w:numPr>
              <w:rPr>
                <w:color w:val="000000" w:themeColor="text1"/>
                <w:sz w:val="20"/>
                <w:szCs w:val="20"/>
              </w:rPr>
            </w:pPr>
            <w:r w:rsidRPr="00E64B24">
              <w:rPr>
                <w:color w:val="000000" w:themeColor="text1"/>
                <w:sz w:val="20"/>
                <w:szCs w:val="20"/>
              </w:rPr>
              <w:t>We will report any faults to the 3rd party</w:t>
            </w:r>
            <w:r>
              <w:rPr>
                <w:color w:val="000000" w:themeColor="text1"/>
                <w:sz w:val="20"/>
                <w:szCs w:val="20"/>
              </w:rPr>
              <w:t xml:space="preserve"> supplier</w:t>
            </w:r>
            <w:r w:rsidRPr="00E64B24">
              <w:rPr>
                <w:color w:val="000000" w:themeColor="text1"/>
                <w:sz w:val="20"/>
                <w:szCs w:val="20"/>
              </w:rPr>
              <w:t xml:space="preserve">.  </w:t>
            </w:r>
          </w:p>
          <w:p w14:paraId="4C79EDA1" w14:textId="77777777" w:rsidR="00BE5384" w:rsidRDefault="00BE5384" w:rsidP="006A0348">
            <w:pPr>
              <w:pStyle w:val="ListParagraph"/>
              <w:numPr>
                <w:ilvl w:val="0"/>
                <w:numId w:val="42"/>
              </w:numPr>
              <w:rPr>
                <w:color w:val="000000" w:themeColor="text1"/>
                <w:sz w:val="20"/>
                <w:szCs w:val="20"/>
              </w:rPr>
            </w:pPr>
            <w:r w:rsidRPr="00E64B24">
              <w:rPr>
                <w:color w:val="000000" w:themeColor="text1"/>
                <w:sz w:val="20"/>
                <w:szCs w:val="20"/>
              </w:rPr>
              <w:t xml:space="preserve">We will provide as much troubleshooting as possible.  </w:t>
            </w:r>
          </w:p>
          <w:p w14:paraId="7C9E1306" w14:textId="77777777" w:rsidR="00BE5384" w:rsidRPr="00E64B24" w:rsidRDefault="00BE5384" w:rsidP="006A0348">
            <w:pPr>
              <w:pStyle w:val="ListParagraph"/>
              <w:numPr>
                <w:ilvl w:val="0"/>
                <w:numId w:val="42"/>
              </w:numPr>
              <w:rPr>
                <w:color w:val="000000" w:themeColor="text1"/>
                <w:sz w:val="20"/>
                <w:szCs w:val="20"/>
              </w:rPr>
            </w:pPr>
            <w:r w:rsidRPr="00E64B24">
              <w:rPr>
                <w:color w:val="000000" w:themeColor="text1"/>
                <w:sz w:val="20"/>
                <w:szCs w:val="20"/>
              </w:rPr>
              <w:t xml:space="preserve">If you subscribe </w:t>
            </w:r>
            <w:r w:rsidRPr="00D4719D">
              <w:rPr>
                <w:color w:val="000000" w:themeColor="text1"/>
                <w:sz w:val="20"/>
                <w:szCs w:val="20"/>
              </w:rPr>
              <w:t>to IT</w:t>
            </w:r>
            <w:r>
              <w:rPr>
                <w:color w:val="000000" w:themeColor="text1"/>
                <w:sz w:val="20"/>
                <w:szCs w:val="20"/>
              </w:rPr>
              <w:t xml:space="preserve"> Support </w:t>
            </w:r>
            <w:r w:rsidRPr="00CA5335">
              <w:rPr>
                <w:b/>
                <w:bCs/>
                <w:color w:val="000000" w:themeColor="text1"/>
                <w:sz w:val="20"/>
                <w:szCs w:val="20"/>
              </w:rPr>
              <w:t>(Item #</w:t>
            </w:r>
            <w:r>
              <w:rPr>
                <w:b/>
                <w:bCs/>
                <w:color w:val="000000" w:themeColor="text1"/>
                <w:sz w:val="20"/>
                <w:szCs w:val="20"/>
              </w:rPr>
              <w:t>10</w:t>
            </w:r>
            <w:r w:rsidRPr="00CA5335">
              <w:rPr>
                <w:b/>
                <w:bCs/>
                <w:color w:val="000000" w:themeColor="text1"/>
                <w:sz w:val="20"/>
                <w:szCs w:val="20"/>
              </w:rPr>
              <w:t xml:space="preserve">), </w:t>
            </w:r>
            <w:r w:rsidRPr="00E64B24">
              <w:rPr>
                <w:color w:val="000000" w:themeColor="text1"/>
                <w:sz w:val="20"/>
                <w:szCs w:val="20"/>
              </w:rPr>
              <w:t xml:space="preserve">we will carry out any onsite configuration that may be necessary.  If you subscribe to 3rd party IT support, they will be responsible for any onsite configuration in accordance with our guidelines.  </w:t>
            </w:r>
          </w:p>
          <w:p w14:paraId="574CCFB4" w14:textId="77777777" w:rsidR="00BE5384" w:rsidRPr="00A3302B" w:rsidRDefault="00BE5384" w:rsidP="000555B2">
            <w:pPr>
              <w:rPr>
                <w:color w:val="000000" w:themeColor="text1"/>
                <w:sz w:val="20"/>
                <w:szCs w:val="20"/>
              </w:rPr>
            </w:pPr>
          </w:p>
          <w:p w14:paraId="38C9166A" w14:textId="77777777" w:rsidR="00BE5384" w:rsidRDefault="00BE5384" w:rsidP="000555B2">
            <w:pPr>
              <w:rPr>
                <w:color w:val="000000" w:themeColor="text1"/>
                <w:sz w:val="20"/>
                <w:szCs w:val="20"/>
              </w:rPr>
            </w:pPr>
            <w:r w:rsidRPr="6FD487DB">
              <w:rPr>
                <w:color w:val="000000" w:themeColor="text1"/>
                <w:sz w:val="20"/>
                <w:szCs w:val="20"/>
              </w:rPr>
              <w:t xml:space="preserve">A minimum of one static IP address will be provided per connection.  Additional IP addresses can be provided if required.  </w:t>
            </w:r>
            <w:r w:rsidRPr="4817B091">
              <w:rPr>
                <w:color w:val="000000" w:themeColor="text1"/>
                <w:sz w:val="20"/>
                <w:szCs w:val="20"/>
              </w:rPr>
              <w:t xml:space="preserve">Features and size of the service provided will be reviewed as part of the initial scoping exercise.  </w:t>
            </w:r>
          </w:p>
          <w:p w14:paraId="156DBB2D" w14:textId="77777777" w:rsidR="00BE5384" w:rsidRDefault="00BE5384" w:rsidP="000555B2">
            <w:pPr>
              <w:rPr>
                <w:color w:val="000000" w:themeColor="text1"/>
                <w:sz w:val="20"/>
                <w:szCs w:val="20"/>
              </w:rPr>
            </w:pPr>
          </w:p>
          <w:p w14:paraId="2DB25895" w14:textId="77777777" w:rsidR="00BE5384" w:rsidRPr="00A3302B" w:rsidRDefault="00BE5384" w:rsidP="000555B2">
            <w:pPr>
              <w:rPr>
                <w:color w:val="000000" w:themeColor="text1"/>
                <w:sz w:val="20"/>
                <w:szCs w:val="20"/>
              </w:rPr>
            </w:pPr>
            <w:r w:rsidRPr="7D686561">
              <w:rPr>
                <w:b/>
                <w:bCs/>
                <w:color w:val="000000" w:themeColor="text1"/>
                <w:sz w:val="20"/>
                <w:szCs w:val="20"/>
              </w:rPr>
              <w:t>Please note:</w:t>
            </w:r>
            <w:r w:rsidRPr="7D686561">
              <w:rPr>
                <w:color w:val="000000" w:themeColor="text1"/>
                <w:sz w:val="20"/>
                <w:szCs w:val="20"/>
              </w:rPr>
              <w:t xml:space="preserve">  </w:t>
            </w:r>
            <w:r w:rsidRPr="009B1A0F">
              <w:rPr>
                <w:color w:val="000000" w:themeColor="text1"/>
                <w:sz w:val="20"/>
                <w:szCs w:val="20"/>
              </w:rPr>
              <w:t xml:space="preserve">You will need to </w:t>
            </w:r>
            <w:r w:rsidRPr="009B1A0F">
              <w:rPr>
                <w:i/>
                <w:iCs/>
                <w:color w:val="000000" w:themeColor="text1"/>
                <w:sz w:val="20"/>
                <w:szCs w:val="20"/>
              </w:rPr>
              <w:t xml:space="preserve">also subscribe to </w:t>
            </w:r>
            <w:r w:rsidRPr="00D4719D">
              <w:rPr>
                <w:i/>
                <w:iCs/>
                <w:color w:val="000000" w:themeColor="text1"/>
                <w:sz w:val="20"/>
                <w:szCs w:val="20"/>
              </w:rPr>
              <w:t xml:space="preserve">Internet Security and Content Filtering </w:t>
            </w:r>
            <w:r w:rsidRPr="00D4719D">
              <w:rPr>
                <w:b/>
                <w:bCs/>
                <w:i/>
                <w:iCs/>
                <w:color w:val="000000" w:themeColor="text1"/>
                <w:sz w:val="20"/>
                <w:szCs w:val="20"/>
              </w:rPr>
              <w:t>(Item</w:t>
            </w:r>
            <w:r w:rsidRPr="009B1A0F">
              <w:rPr>
                <w:b/>
                <w:bCs/>
                <w:i/>
                <w:iCs/>
                <w:color w:val="000000" w:themeColor="text1"/>
                <w:sz w:val="20"/>
                <w:szCs w:val="20"/>
              </w:rPr>
              <w:t xml:space="preserve"> #1</w:t>
            </w:r>
            <w:r>
              <w:rPr>
                <w:b/>
                <w:bCs/>
                <w:i/>
                <w:iCs/>
                <w:color w:val="000000" w:themeColor="text1"/>
                <w:sz w:val="20"/>
                <w:szCs w:val="20"/>
              </w:rPr>
              <w:t>3</w:t>
            </w:r>
            <w:r w:rsidRPr="009B1A0F">
              <w:rPr>
                <w:b/>
                <w:bCs/>
                <w:i/>
                <w:iCs/>
                <w:color w:val="000000" w:themeColor="text1"/>
                <w:sz w:val="20"/>
                <w:szCs w:val="20"/>
              </w:rPr>
              <w:t xml:space="preserve">) </w:t>
            </w:r>
            <w:r w:rsidRPr="009B1A0F">
              <w:rPr>
                <w:i/>
                <w:iCs/>
                <w:color w:val="000000" w:themeColor="text1"/>
                <w:sz w:val="20"/>
                <w:szCs w:val="20"/>
              </w:rPr>
              <w:t>with this service, which will allow us to filter your connection to meet your safeguarding obligations and provide you with a better user experience.</w:t>
            </w:r>
            <w:r w:rsidRPr="7D686561">
              <w:rPr>
                <w:i/>
                <w:iCs/>
                <w:color w:val="000000" w:themeColor="text1"/>
                <w:sz w:val="20"/>
                <w:szCs w:val="20"/>
              </w:rPr>
              <w:t xml:space="preserve">  </w:t>
            </w:r>
          </w:p>
          <w:p w14:paraId="2DFD1E8D" w14:textId="77777777" w:rsidR="00BE5384" w:rsidRDefault="00BE5384" w:rsidP="000555B2">
            <w:pPr>
              <w:rPr>
                <w:rFonts w:cstheme="minorHAnsi"/>
                <w:b/>
                <w:bCs/>
                <w:color w:val="FFFFFF"/>
                <w:sz w:val="20"/>
                <w:szCs w:val="20"/>
              </w:rPr>
            </w:pPr>
          </w:p>
          <w:p w14:paraId="6289D991" w14:textId="77777777" w:rsidR="00BE5384" w:rsidRPr="00A3302B" w:rsidRDefault="00BE5384" w:rsidP="000555B2">
            <w:pPr>
              <w:rPr>
                <w:rFonts w:cstheme="minorHAnsi"/>
                <w:b/>
                <w:bCs/>
                <w:color w:val="FFFFFF"/>
                <w:sz w:val="20"/>
                <w:szCs w:val="20"/>
              </w:rPr>
            </w:pPr>
          </w:p>
        </w:tc>
        <w:tc>
          <w:tcPr>
            <w:tcW w:w="3402" w:type="dxa"/>
            <w:shd w:val="clear" w:color="auto" w:fill="auto"/>
          </w:tcPr>
          <w:p w14:paraId="5D6C816A" w14:textId="77777777" w:rsidR="00BE5384" w:rsidRPr="00A3302B" w:rsidRDefault="00BE5384" w:rsidP="000555B2">
            <w:pPr>
              <w:rPr>
                <w:rFonts w:eastAsia="Times New Roman" w:cstheme="minorHAnsi"/>
                <w:sz w:val="20"/>
                <w:szCs w:val="20"/>
              </w:rPr>
            </w:pPr>
          </w:p>
          <w:p w14:paraId="26ADB55F" w14:textId="77777777" w:rsidR="00BE5384" w:rsidRPr="00A3302B" w:rsidRDefault="00BE5384" w:rsidP="000555B2">
            <w:pPr>
              <w:autoSpaceDE w:val="0"/>
              <w:autoSpaceDN w:val="0"/>
              <w:rPr>
                <w:rFonts w:eastAsia="Times New Roman"/>
                <w:sz w:val="20"/>
                <w:szCs w:val="20"/>
              </w:rPr>
            </w:pPr>
            <w:r w:rsidRPr="6FD487DB">
              <w:rPr>
                <w:sz w:val="20"/>
                <w:szCs w:val="20"/>
              </w:rPr>
              <w:t>This service ensures that schools can choose a connection type and contract term that provides the best balance of cost and suitability for their individual needs.</w:t>
            </w:r>
            <w:r w:rsidRPr="6FD487DB">
              <w:rPr>
                <w:color w:val="000000" w:themeColor="text1"/>
                <w:sz w:val="20"/>
                <w:szCs w:val="20"/>
              </w:rPr>
              <w:t xml:space="preserve"> We will work with you to determine the most appropriate solution for your requirements.</w:t>
            </w:r>
          </w:p>
          <w:p w14:paraId="7113CCA2" w14:textId="77777777" w:rsidR="00BE5384" w:rsidRPr="00A3302B" w:rsidRDefault="00BE5384" w:rsidP="000555B2">
            <w:pPr>
              <w:autoSpaceDE w:val="0"/>
              <w:autoSpaceDN w:val="0"/>
              <w:rPr>
                <w:rFonts w:eastAsia="Times New Roman"/>
                <w:sz w:val="20"/>
                <w:szCs w:val="20"/>
              </w:rPr>
            </w:pPr>
          </w:p>
          <w:p w14:paraId="1F9E5BDD" w14:textId="77777777" w:rsidR="00BE5384" w:rsidRPr="00A3302B" w:rsidRDefault="00BE5384" w:rsidP="000555B2">
            <w:pPr>
              <w:rPr>
                <w:rFonts w:cstheme="minorHAnsi"/>
                <w:color w:val="000000" w:themeColor="text1"/>
                <w:sz w:val="20"/>
                <w:szCs w:val="20"/>
              </w:rPr>
            </w:pPr>
            <w:r w:rsidRPr="00A3302B">
              <w:rPr>
                <w:rFonts w:cstheme="minorHAnsi"/>
                <w:color w:val="000000" w:themeColor="text1"/>
                <w:sz w:val="20"/>
                <w:szCs w:val="20"/>
              </w:rPr>
              <w:t xml:space="preserve">Shropshire ICT will manage: </w:t>
            </w:r>
          </w:p>
          <w:p w14:paraId="1936EE40" w14:textId="77777777" w:rsidR="00BE5384" w:rsidRPr="00A3302B" w:rsidRDefault="00BE5384" w:rsidP="006A0348">
            <w:pPr>
              <w:numPr>
                <w:ilvl w:val="0"/>
                <w:numId w:val="41"/>
              </w:numPr>
              <w:contextualSpacing/>
              <w:rPr>
                <w:color w:val="000000" w:themeColor="text1"/>
                <w:sz w:val="20"/>
                <w:szCs w:val="20"/>
              </w:rPr>
            </w:pPr>
            <w:r w:rsidRPr="6FD487DB">
              <w:rPr>
                <w:color w:val="000000" w:themeColor="text1"/>
                <w:sz w:val="20"/>
                <w:szCs w:val="20"/>
              </w:rPr>
              <w:t>The procurement of your internet connection.</w:t>
            </w:r>
          </w:p>
          <w:p w14:paraId="6B5ED33B" w14:textId="77777777" w:rsidR="00BE5384" w:rsidRPr="00A3302B" w:rsidRDefault="00BE5384" w:rsidP="006A0348">
            <w:pPr>
              <w:numPr>
                <w:ilvl w:val="0"/>
                <w:numId w:val="41"/>
              </w:numPr>
              <w:contextualSpacing/>
              <w:rPr>
                <w:color w:val="000000" w:themeColor="text1"/>
                <w:sz w:val="20"/>
                <w:szCs w:val="20"/>
              </w:rPr>
            </w:pPr>
            <w:r w:rsidRPr="6FD487DB">
              <w:rPr>
                <w:color w:val="000000" w:themeColor="text1"/>
                <w:sz w:val="20"/>
                <w:szCs w:val="20"/>
              </w:rPr>
              <w:t>Proactive monitoring of the availability of your connection</w:t>
            </w:r>
            <w:r>
              <w:rPr>
                <w:color w:val="000000" w:themeColor="text1"/>
                <w:sz w:val="20"/>
                <w:szCs w:val="20"/>
              </w:rPr>
              <w:t xml:space="preserve"> (only available if you also subscribe to Internet Security and Content Filtering (Item #13))</w:t>
            </w:r>
            <w:r w:rsidRPr="6FD487DB">
              <w:rPr>
                <w:color w:val="000000" w:themeColor="text1"/>
                <w:sz w:val="20"/>
                <w:szCs w:val="20"/>
              </w:rPr>
              <w:t>.</w:t>
            </w:r>
          </w:p>
          <w:p w14:paraId="2FDA714D" w14:textId="77777777" w:rsidR="00BE5384" w:rsidRPr="00A3302B" w:rsidRDefault="00BE5384" w:rsidP="006A0348">
            <w:pPr>
              <w:numPr>
                <w:ilvl w:val="0"/>
                <w:numId w:val="41"/>
              </w:numPr>
              <w:contextualSpacing/>
              <w:rPr>
                <w:rFonts w:eastAsia="Times New Roman"/>
                <w:sz w:val="20"/>
                <w:szCs w:val="20"/>
              </w:rPr>
            </w:pPr>
            <w:r w:rsidRPr="6FD487DB">
              <w:rPr>
                <w:rFonts w:eastAsia="Times New Roman"/>
                <w:sz w:val="20"/>
                <w:szCs w:val="20"/>
              </w:rPr>
              <w:t>The day-to-day support of your service, which means that you only need one support number to call.</w:t>
            </w:r>
          </w:p>
          <w:p w14:paraId="6A395BFB" w14:textId="77777777" w:rsidR="00BE5384" w:rsidRPr="00A3302B" w:rsidRDefault="00BE5384" w:rsidP="000555B2">
            <w:pPr>
              <w:rPr>
                <w:rFonts w:eastAsia="Times New Roman" w:cstheme="minorHAnsi"/>
                <w:sz w:val="20"/>
                <w:szCs w:val="20"/>
              </w:rPr>
            </w:pPr>
          </w:p>
        </w:tc>
      </w:tr>
    </w:tbl>
    <w:p w14:paraId="30332DD7" w14:textId="77777777" w:rsidR="00306A6B" w:rsidRDefault="00306A6B" w:rsidP="00306A6B">
      <w:pPr>
        <w:tabs>
          <w:tab w:val="left" w:pos="1310"/>
        </w:tabs>
      </w:pPr>
    </w:p>
    <w:p w14:paraId="6F007D81" w14:textId="77777777" w:rsidR="00C66B86" w:rsidRDefault="00C66B86" w:rsidP="00BC2736">
      <w:pPr>
        <w:spacing w:after="0"/>
        <w:rPr>
          <w:rFonts w:cstheme="minorHAnsi"/>
          <w:bCs/>
          <w:color w:val="000000" w:themeColor="text1"/>
          <w:sz w:val="20"/>
          <w:szCs w:val="20"/>
          <w:highlight w:val="yellow"/>
        </w:rPr>
      </w:pPr>
    </w:p>
    <w:p w14:paraId="0887AA64" w14:textId="77777777" w:rsidR="00C66B86" w:rsidRDefault="00C66B86" w:rsidP="00BC2736">
      <w:pPr>
        <w:spacing w:after="0"/>
        <w:rPr>
          <w:rFonts w:cstheme="minorHAnsi"/>
          <w:bCs/>
          <w:color w:val="000000" w:themeColor="text1"/>
          <w:sz w:val="20"/>
          <w:szCs w:val="20"/>
          <w:highlight w:val="yellow"/>
        </w:rPr>
      </w:pPr>
    </w:p>
    <w:p w14:paraId="44570530" w14:textId="77777777" w:rsidR="00C66B86" w:rsidRDefault="00C66B86" w:rsidP="00BC2736">
      <w:pPr>
        <w:spacing w:after="0"/>
        <w:rPr>
          <w:rFonts w:cstheme="minorHAnsi"/>
          <w:bCs/>
          <w:color w:val="000000" w:themeColor="text1"/>
          <w:sz w:val="20"/>
          <w:szCs w:val="20"/>
          <w:highlight w:val="yellow"/>
        </w:rPr>
      </w:pPr>
    </w:p>
    <w:p w14:paraId="0ACF1AF2" w14:textId="77777777" w:rsidR="00C66B86" w:rsidRDefault="00C66B86" w:rsidP="00BC2736">
      <w:pPr>
        <w:spacing w:after="0"/>
        <w:rPr>
          <w:rFonts w:cstheme="minorHAnsi"/>
          <w:bCs/>
          <w:color w:val="000000" w:themeColor="text1"/>
          <w:sz w:val="20"/>
          <w:szCs w:val="20"/>
          <w:highlight w:val="yellow"/>
        </w:rPr>
      </w:pPr>
    </w:p>
    <w:p w14:paraId="76EE09CD" w14:textId="77777777" w:rsidR="00CC24C0" w:rsidRDefault="00CC24C0" w:rsidP="00570E65">
      <w:pPr>
        <w:spacing w:after="0" w:line="240" w:lineRule="auto"/>
      </w:pPr>
    </w:p>
    <w:p w14:paraId="12CC7D32" w14:textId="24FAE999" w:rsidR="00EB565C" w:rsidRPr="00570E65" w:rsidRDefault="00700192" w:rsidP="00570E65">
      <w:pPr>
        <w:spacing w:after="0" w:line="240" w:lineRule="auto"/>
        <w:rPr>
          <w:rFonts w:cstheme="minorHAnsi"/>
          <w:sz w:val="20"/>
          <w:szCs w:val="20"/>
        </w:rPr>
      </w:pPr>
      <w:hyperlink w:anchor="_Service_Index" w:history="1">
        <w:r w:rsidR="00EB565C">
          <w:rPr>
            <w:rStyle w:val="Hyperlink"/>
            <w:rFonts w:cstheme="minorHAnsi"/>
            <w:sz w:val="20"/>
            <w:szCs w:val="20"/>
          </w:rPr>
          <w:t>Back to Service Index</w:t>
        </w:r>
      </w:hyperlink>
    </w:p>
    <w:p w14:paraId="3A617458" w14:textId="77777777" w:rsidR="00EB565C" w:rsidRDefault="00EB565C" w:rsidP="00BC2736">
      <w:pPr>
        <w:spacing w:after="0"/>
        <w:rPr>
          <w:rFonts w:cstheme="minorHAnsi"/>
          <w:bCs/>
          <w:color w:val="000000" w:themeColor="text1"/>
          <w:sz w:val="20"/>
          <w:szCs w:val="20"/>
          <w:highlight w:val="yellow"/>
        </w:rPr>
      </w:pPr>
    </w:p>
    <w:p w14:paraId="19C03FE6" w14:textId="77777777" w:rsidR="00570E65" w:rsidRDefault="00570E65" w:rsidP="00BC2736">
      <w:pPr>
        <w:spacing w:after="0"/>
        <w:rPr>
          <w:rFonts w:cstheme="minorHAnsi"/>
          <w:bCs/>
          <w:color w:val="000000" w:themeColor="text1"/>
          <w:sz w:val="20"/>
          <w:szCs w:val="20"/>
          <w:highlight w:val="yellow"/>
        </w:rPr>
      </w:pPr>
    </w:p>
    <w:p w14:paraId="617E28D8" w14:textId="77777777" w:rsidR="00EB565C" w:rsidRDefault="00EB565C" w:rsidP="00BC2736">
      <w:pPr>
        <w:spacing w:after="0"/>
        <w:rPr>
          <w:rFonts w:cstheme="minorHAnsi"/>
          <w:bCs/>
          <w:color w:val="000000" w:themeColor="text1"/>
          <w:sz w:val="20"/>
          <w:szCs w:val="20"/>
          <w:highlight w:val="yellow"/>
        </w:rPr>
      </w:pPr>
    </w:p>
    <w:p w14:paraId="3AD37D4F" w14:textId="77777777" w:rsidR="00EB565C" w:rsidRDefault="00EB565C" w:rsidP="00BC2736">
      <w:pPr>
        <w:spacing w:after="0"/>
        <w:rPr>
          <w:rFonts w:cstheme="minorHAnsi"/>
          <w:bCs/>
          <w:color w:val="000000" w:themeColor="text1"/>
          <w:sz w:val="16"/>
          <w:szCs w:val="16"/>
          <w:highlight w:val="yellow"/>
        </w:rPr>
      </w:pPr>
    </w:p>
    <w:p w14:paraId="0B68F4BF" w14:textId="77777777" w:rsidR="00E52385" w:rsidRPr="00E52385" w:rsidRDefault="00E52385" w:rsidP="00BC2736">
      <w:pPr>
        <w:spacing w:after="0"/>
        <w:rPr>
          <w:rFonts w:cstheme="minorHAnsi"/>
          <w:bCs/>
          <w:color w:val="000000" w:themeColor="text1"/>
          <w:sz w:val="16"/>
          <w:szCs w:val="16"/>
          <w:highlight w:val="yellow"/>
        </w:rPr>
      </w:pPr>
    </w:p>
    <w:p w14:paraId="2729885B" w14:textId="68FDF137" w:rsidR="008071AB" w:rsidRPr="004C0FAB" w:rsidRDefault="008071AB" w:rsidP="00E52385">
      <w:pPr>
        <w:pStyle w:val="Heading1"/>
        <w:spacing w:before="0" w:after="120"/>
        <w:rPr>
          <w:rFonts w:asciiTheme="majorHAnsi" w:eastAsiaTheme="majorEastAsia" w:hAnsiTheme="majorHAnsi" w:cstheme="minorBidi"/>
          <w:color w:val="2E74B5" w:themeColor="accent1" w:themeShade="BF"/>
          <w:sz w:val="28"/>
          <w:szCs w:val="28"/>
          <w:u w:val="none"/>
        </w:rPr>
      </w:pPr>
      <w:bookmarkStart w:id="80" w:name="Online_Backup"/>
      <w:bookmarkStart w:id="81" w:name="_Toc159237145"/>
      <w:bookmarkEnd w:id="80"/>
      <w:r>
        <w:rPr>
          <w:rFonts w:asciiTheme="majorHAnsi" w:eastAsiaTheme="majorEastAsia" w:hAnsiTheme="majorHAnsi" w:cstheme="minorBidi"/>
          <w:color w:val="2E74B5" w:themeColor="accent1" w:themeShade="BF"/>
          <w:sz w:val="28"/>
          <w:szCs w:val="28"/>
          <w:u w:val="none"/>
        </w:rPr>
        <w:t>Online Backup</w:t>
      </w:r>
      <w:bookmarkEnd w:id="81"/>
    </w:p>
    <w:tbl>
      <w:tblPr>
        <w:tblStyle w:val="TableGrid2"/>
        <w:tblW w:w="10201" w:type="dxa"/>
        <w:tblLook w:val="04A0" w:firstRow="1" w:lastRow="0" w:firstColumn="1" w:lastColumn="0" w:noHBand="0" w:noVBand="1"/>
      </w:tblPr>
      <w:tblGrid>
        <w:gridCol w:w="559"/>
        <w:gridCol w:w="1137"/>
        <w:gridCol w:w="5387"/>
        <w:gridCol w:w="3118"/>
      </w:tblGrid>
      <w:tr w:rsidR="008C3077" w:rsidRPr="000E0FEC" w14:paraId="723125D7" w14:textId="77777777" w:rsidTr="000555B2">
        <w:trPr>
          <w:trHeight w:val="425"/>
        </w:trPr>
        <w:tc>
          <w:tcPr>
            <w:tcW w:w="559" w:type="dxa"/>
            <w:shd w:val="clear" w:color="auto" w:fill="2F5496" w:themeFill="accent5" w:themeFillShade="BF"/>
            <w:vAlign w:val="center"/>
          </w:tcPr>
          <w:p w14:paraId="76A0FF6A" w14:textId="77777777" w:rsidR="008C3077" w:rsidRPr="000E0FEC" w:rsidRDefault="008C3077" w:rsidP="000555B2">
            <w:pPr>
              <w:rPr>
                <w:color w:val="000000" w:themeColor="text1"/>
                <w:sz w:val="20"/>
                <w:szCs w:val="20"/>
              </w:rPr>
            </w:pPr>
            <w:bookmarkStart w:id="82" w:name="_Hlk37865015"/>
            <w:r w:rsidRPr="000E0FEC">
              <w:rPr>
                <w:rFonts w:cs="Arial"/>
                <w:b/>
                <w:bCs/>
                <w:color w:val="FFFFFF" w:themeColor="background1"/>
              </w:rPr>
              <w:t>Ref</w:t>
            </w:r>
          </w:p>
        </w:tc>
        <w:tc>
          <w:tcPr>
            <w:tcW w:w="1137" w:type="dxa"/>
            <w:shd w:val="clear" w:color="auto" w:fill="2F5496" w:themeFill="accent5" w:themeFillShade="BF"/>
            <w:vAlign w:val="center"/>
          </w:tcPr>
          <w:p w14:paraId="19737561" w14:textId="77777777" w:rsidR="008C3077" w:rsidRPr="000E0FEC" w:rsidRDefault="008C3077" w:rsidP="000555B2">
            <w:pPr>
              <w:rPr>
                <w:color w:val="000000" w:themeColor="text1"/>
                <w:sz w:val="20"/>
                <w:szCs w:val="20"/>
              </w:rPr>
            </w:pPr>
            <w:r w:rsidRPr="000E0FEC">
              <w:rPr>
                <w:rFonts w:cs="Arial"/>
                <w:b/>
                <w:bCs/>
                <w:color w:val="FFFFFF" w:themeColor="background1"/>
              </w:rPr>
              <w:t>Service</w:t>
            </w:r>
          </w:p>
        </w:tc>
        <w:tc>
          <w:tcPr>
            <w:tcW w:w="5387" w:type="dxa"/>
            <w:shd w:val="clear" w:color="auto" w:fill="2F5496" w:themeFill="accent5" w:themeFillShade="BF"/>
            <w:vAlign w:val="center"/>
          </w:tcPr>
          <w:p w14:paraId="7D6AC50E" w14:textId="77777777" w:rsidR="008C3077" w:rsidRPr="000E0FEC" w:rsidRDefault="008C3077" w:rsidP="000555B2">
            <w:pPr>
              <w:rPr>
                <w:color w:val="000000" w:themeColor="text1"/>
                <w:sz w:val="20"/>
                <w:szCs w:val="20"/>
              </w:rPr>
            </w:pPr>
            <w:r w:rsidRPr="000E0FEC">
              <w:rPr>
                <w:rFonts w:cs="Arial"/>
                <w:b/>
                <w:bCs/>
                <w:color w:val="FFFFFF" w:themeColor="background1"/>
              </w:rPr>
              <w:t>Service Description</w:t>
            </w:r>
          </w:p>
        </w:tc>
        <w:tc>
          <w:tcPr>
            <w:tcW w:w="3118" w:type="dxa"/>
            <w:shd w:val="clear" w:color="auto" w:fill="2F5496" w:themeFill="accent5" w:themeFillShade="BF"/>
            <w:vAlign w:val="center"/>
          </w:tcPr>
          <w:p w14:paraId="04169A7B" w14:textId="77777777" w:rsidR="008C3077" w:rsidRPr="000E0FEC" w:rsidRDefault="008C3077" w:rsidP="000555B2">
            <w:pPr>
              <w:rPr>
                <w:color w:val="000000" w:themeColor="text1"/>
                <w:sz w:val="20"/>
                <w:szCs w:val="20"/>
              </w:rPr>
            </w:pPr>
            <w:r w:rsidRPr="000E0FEC">
              <w:rPr>
                <w:rFonts w:cs="Arial"/>
                <w:b/>
                <w:bCs/>
                <w:color w:val="FFFFFF" w:themeColor="background1"/>
              </w:rPr>
              <w:t>Benefits</w:t>
            </w:r>
          </w:p>
        </w:tc>
      </w:tr>
      <w:tr w:rsidR="008C3077" w:rsidRPr="000E0FEC" w14:paraId="5508DF96" w14:textId="77777777" w:rsidTr="000555B2">
        <w:trPr>
          <w:trHeight w:val="425"/>
        </w:trPr>
        <w:tc>
          <w:tcPr>
            <w:tcW w:w="559" w:type="dxa"/>
            <w:shd w:val="clear" w:color="auto" w:fill="CCFFFF"/>
            <w:vAlign w:val="center"/>
          </w:tcPr>
          <w:p w14:paraId="62859C0B" w14:textId="77777777" w:rsidR="008C3077" w:rsidRPr="000E0FEC" w:rsidRDefault="008C3077" w:rsidP="000555B2">
            <w:pPr>
              <w:jc w:val="center"/>
              <w:rPr>
                <w:b/>
                <w:bCs/>
                <w:sz w:val="20"/>
                <w:szCs w:val="20"/>
              </w:rPr>
            </w:pPr>
            <w:r w:rsidRPr="000E0FEC">
              <w:rPr>
                <w:b/>
                <w:bCs/>
                <w:sz w:val="20"/>
                <w:szCs w:val="20"/>
              </w:rPr>
              <w:t>1</w:t>
            </w:r>
            <w:r>
              <w:rPr>
                <w:b/>
                <w:bCs/>
                <w:sz w:val="20"/>
                <w:szCs w:val="20"/>
              </w:rPr>
              <w:t>5</w:t>
            </w:r>
          </w:p>
        </w:tc>
        <w:tc>
          <w:tcPr>
            <w:tcW w:w="1137" w:type="dxa"/>
            <w:shd w:val="clear" w:color="auto" w:fill="FFFFFF" w:themeFill="background1"/>
            <w:vAlign w:val="center"/>
          </w:tcPr>
          <w:p w14:paraId="3AC0446A" w14:textId="77777777" w:rsidR="008C3077" w:rsidRPr="000E0FEC" w:rsidRDefault="008C3077" w:rsidP="000555B2">
            <w:pPr>
              <w:rPr>
                <w:rFonts w:cs="Arial"/>
                <w:b/>
                <w:bCs/>
                <w:color w:val="FFFFFF" w:themeColor="background1"/>
              </w:rPr>
            </w:pPr>
            <w:r w:rsidRPr="000E0FEC">
              <w:rPr>
                <w:b/>
                <w:bCs/>
                <w:color w:val="000000" w:themeColor="text1"/>
                <w:sz w:val="20"/>
                <w:szCs w:val="20"/>
              </w:rPr>
              <w:t>Online Backup</w:t>
            </w:r>
          </w:p>
        </w:tc>
        <w:tc>
          <w:tcPr>
            <w:tcW w:w="5387" w:type="dxa"/>
            <w:shd w:val="clear" w:color="auto" w:fill="FFFFFF" w:themeFill="background1"/>
            <w:vAlign w:val="center"/>
          </w:tcPr>
          <w:p w14:paraId="7D0D57FE" w14:textId="77777777" w:rsidR="008C3077" w:rsidRPr="000E0FEC" w:rsidRDefault="008C3077" w:rsidP="000555B2">
            <w:pPr>
              <w:spacing w:before="120"/>
              <w:rPr>
                <w:sz w:val="20"/>
                <w:szCs w:val="20"/>
              </w:rPr>
            </w:pPr>
            <w:r w:rsidRPr="000E0FEC">
              <w:rPr>
                <w:rFonts w:eastAsia="Times New Roman"/>
                <w:sz w:val="20"/>
                <w:szCs w:val="20"/>
              </w:rPr>
              <w:t>Our online backup service provides an automated, encrypted and secure cloud backup service for your important school data.  Your d</w:t>
            </w:r>
            <w:r w:rsidRPr="000E0FEC">
              <w:rPr>
                <w:sz w:val="20"/>
                <w:szCs w:val="20"/>
              </w:rPr>
              <w:t>ata is backed up to UK based datacentres, ensuring you remain GDPR /</w:t>
            </w:r>
            <w:proofErr w:type="spellStart"/>
            <w:r w:rsidRPr="000E0FEC">
              <w:rPr>
                <w:sz w:val="20"/>
                <w:szCs w:val="20"/>
              </w:rPr>
              <w:t>DPA2018</w:t>
            </w:r>
            <w:proofErr w:type="spellEnd"/>
            <w:r w:rsidRPr="000E0FEC">
              <w:rPr>
                <w:sz w:val="20"/>
                <w:szCs w:val="20"/>
              </w:rPr>
              <w:t xml:space="preserve"> compliant.  Our solution complies with current ICO and Data Protection Act guidance.</w:t>
            </w:r>
          </w:p>
          <w:p w14:paraId="03F5A20A" w14:textId="77777777" w:rsidR="008C3077" w:rsidRPr="000E0FEC" w:rsidRDefault="008C3077" w:rsidP="000555B2">
            <w:pPr>
              <w:rPr>
                <w:sz w:val="20"/>
                <w:szCs w:val="20"/>
              </w:rPr>
            </w:pPr>
          </w:p>
          <w:p w14:paraId="0156095E" w14:textId="77777777" w:rsidR="008C3077" w:rsidRDefault="008C3077" w:rsidP="000555B2">
            <w:pPr>
              <w:rPr>
                <w:rFonts w:eastAsia="Times New Roman"/>
                <w:sz w:val="20"/>
                <w:szCs w:val="20"/>
              </w:rPr>
            </w:pPr>
            <w:r w:rsidRPr="000E0FEC">
              <w:rPr>
                <w:rFonts w:eastAsia="Times New Roman"/>
                <w:sz w:val="20"/>
                <w:szCs w:val="20"/>
              </w:rPr>
              <w:t xml:space="preserve">With the ever-growing threat of ransomware attacks, we highly recommend that schools with on-site servers opt for a full server backup using this service. This gives you the assurance of a separate, distanced (airgap) copy of your data. In the unfortunate event of such an attack on your school, </w:t>
            </w:r>
            <w:r>
              <w:rPr>
                <w:rFonts w:eastAsia="Times New Roman"/>
                <w:sz w:val="20"/>
                <w:szCs w:val="20"/>
              </w:rPr>
              <w:t xml:space="preserve">or a physical event at the school which renders your server inoperable, </w:t>
            </w:r>
            <w:r w:rsidRPr="000E0FEC">
              <w:rPr>
                <w:rFonts w:eastAsia="Times New Roman"/>
                <w:sz w:val="20"/>
                <w:szCs w:val="20"/>
              </w:rPr>
              <w:t>a full backup of your data can be accessed to aid recovery.</w:t>
            </w:r>
            <w:r>
              <w:rPr>
                <w:rFonts w:eastAsia="Times New Roman"/>
                <w:sz w:val="20"/>
                <w:szCs w:val="20"/>
              </w:rPr>
              <w:t xml:space="preserve">  </w:t>
            </w:r>
            <w:r w:rsidRPr="000E0FEC">
              <w:rPr>
                <w:rFonts w:ascii="Calibri" w:eastAsia="Calibri" w:hAnsi="Calibri" w:cs="Calibri"/>
                <w:color w:val="000000" w:themeColor="text1"/>
                <w:sz w:val="20"/>
                <w:szCs w:val="20"/>
              </w:rPr>
              <w:t xml:space="preserve">Local NAS devices are no longer recommended as a backup solution due to the risks of modern-day ransomware threats. Customers can if they wish, choose to customise backup selections if they prefer. </w:t>
            </w:r>
            <w:r w:rsidRPr="000E0FEC">
              <w:rPr>
                <w:rFonts w:eastAsia="Times New Roman"/>
                <w:sz w:val="20"/>
                <w:szCs w:val="20"/>
              </w:rPr>
              <w:t>SIMS application and database backups are also covered under the service.</w:t>
            </w:r>
          </w:p>
          <w:p w14:paraId="5CB2034F" w14:textId="77777777" w:rsidR="008C3077" w:rsidRPr="000E0FEC" w:rsidRDefault="008C3077" w:rsidP="000555B2">
            <w:pPr>
              <w:rPr>
                <w:rFonts w:eastAsia="Times New Roman"/>
                <w:sz w:val="20"/>
                <w:szCs w:val="20"/>
              </w:rPr>
            </w:pPr>
          </w:p>
          <w:p w14:paraId="3435D554" w14:textId="77777777" w:rsidR="008C3077" w:rsidRPr="000E0FEC" w:rsidRDefault="008C3077" w:rsidP="000555B2">
            <w:r w:rsidRPr="000E0FEC">
              <w:rPr>
                <w:rFonts w:ascii="Calibri" w:eastAsia="Calibri" w:hAnsi="Calibri" w:cs="Calibri"/>
                <w:sz w:val="20"/>
                <w:szCs w:val="20"/>
              </w:rPr>
              <w:t xml:space="preserve">For schools that subscribe to </w:t>
            </w:r>
            <w:r>
              <w:rPr>
                <w:rFonts w:ascii="Calibri" w:eastAsia="Calibri" w:hAnsi="Calibri" w:cs="Calibri"/>
                <w:sz w:val="20"/>
                <w:szCs w:val="20"/>
              </w:rPr>
              <w:t>Item 10 - IT Support</w:t>
            </w:r>
            <w:r w:rsidRPr="000E0FEC">
              <w:rPr>
                <w:rFonts w:ascii="Calibri" w:eastAsia="Calibri" w:hAnsi="Calibri" w:cs="Calibri"/>
                <w:sz w:val="20"/>
                <w:szCs w:val="20"/>
              </w:rPr>
              <w:t>, the service is monitored daily for any errors to ensure that your backup has been successfully completed.  If errors are detected, we will remotely investigate and where possible, resolve issues on your behalf.</w:t>
            </w:r>
          </w:p>
          <w:p w14:paraId="1045BE7A" w14:textId="77777777" w:rsidR="008C3077" w:rsidRPr="000E0FEC" w:rsidRDefault="008C3077" w:rsidP="000555B2">
            <w:r w:rsidRPr="000E0FEC">
              <w:rPr>
                <w:rFonts w:ascii="Calibri" w:eastAsia="Calibri" w:hAnsi="Calibri" w:cs="Calibri"/>
                <w:sz w:val="20"/>
                <w:szCs w:val="20"/>
              </w:rPr>
              <w:t xml:space="preserve"> </w:t>
            </w:r>
          </w:p>
          <w:p w14:paraId="5EA90252" w14:textId="77777777" w:rsidR="008C3077" w:rsidRPr="000E0FEC" w:rsidRDefault="008C3077" w:rsidP="000555B2">
            <w:r w:rsidRPr="000E0FEC">
              <w:rPr>
                <w:rFonts w:ascii="Calibri" w:eastAsia="Calibri" w:hAnsi="Calibri" w:cs="Calibri"/>
                <w:sz w:val="20"/>
                <w:szCs w:val="20"/>
              </w:rPr>
              <w:t xml:space="preserve">For schools that do not subscribe to </w:t>
            </w:r>
            <w:r>
              <w:rPr>
                <w:rFonts w:ascii="Calibri" w:eastAsia="Calibri" w:hAnsi="Calibri" w:cs="Calibri"/>
                <w:sz w:val="20"/>
                <w:szCs w:val="20"/>
              </w:rPr>
              <w:t>Item 10 – IT Support</w:t>
            </w:r>
            <w:r w:rsidRPr="000E0FEC">
              <w:rPr>
                <w:rFonts w:ascii="Calibri" w:eastAsia="Calibri" w:hAnsi="Calibri" w:cs="Calibri"/>
                <w:sz w:val="20"/>
                <w:szCs w:val="20"/>
              </w:rPr>
              <w:t>, email notifications will be sent to your nominated email address to advise of failures; it will then be the responsibility of your ICT Support provider to resolve these issues.</w:t>
            </w:r>
          </w:p>
          <w:p w14:paraId="14CADFE1" w14:textId="77777777" w:rsidR="008C3077" w:rsidRPr="000E0FEC" w:rsidRDefault="008C3077" w:rsidP="000555B2">
            <w:pPr>
              <w:rPr>
                <w:rFonts w:eastAsia="Times New Roman" w:cstheme="minorHAnsi"/>
                <w:sz w:val="20"/>
                <w:szCs w:val="20"/>
              </w:rPr>
            </w:pPr>
          </w:p>
          <w:p w14:paraId="45FB7748" w14:textId="77777777" w:rsidR="008C3077" w:rsidRPr="000E0FEC" w:rsidRDefault="008C3077" w:rsidP="000555B2">
            <w:pPr>
              <w:rPr>
                <w:rFonts w:eastAsia="Calibri" w:cstheme="minorHAnsi"/>
                <w:sz w:val="20"/>
                <w:szCs w:val="20"/>
              </w:rPr>
            </w:pPr>
            <w:r w:rsidRPr="000E0FEC">
              <w:rPr>
                <w:rFonts w:eastAsia="Calibri" w:cstheme="minorHAnsi"/>
                <w:sz w:val="20"/>
                <w:szCs w:val="20"/>
              </w:rPr>
              <w:t>The product provides education customers with 30 days of daily backups and 2 month ends (or roll ups) of data retention as standard. This equates to up to 4 months of recoverable data to cover holiday periods in education.</w:t>
            </w:r>
          </w:p>
          <w:p w14:paraId="5B1BD601" w14:textId="77777777" w:rsidR="008C3077" w:rsidRPr="000E0FEC" w:rsidRDefault="008C3077" w:rsidP="000555B2">
            <w:pPr>
              <w:rPr>
                <w:rFonts w:eastAsia="Calibri" w:cstheme="minorHAnsi"/>
                <w:sz w:val="20"/>
                <w:szCs w:val="20"/>
              </w:rPr>
            </w:pPr>
          </w:p>
          <w:p w14:paraId="55EDBDD4" w14:textId="77777777" w:rsidR="008C3077" w:rsidRPr="000E0FEC" w:rsidRDefault="008C3077" w:rsidP="000555B2">
            <w:pPr>
              <w:rPr>
                <w:rFonts w:eastAsia="Times New Roman"/>
                <w:b/>
                <w:bCs/>
                <w:sz w:val="20"/>
                <w:szCs w:val="20"/>
              </w:rPr>
            </w:pPr>
            <w:r w:rsidRPr="000E0FEC">
              <w:rPr>
                <w:rFonts w:eastAsia="Times New Roman"/>
                <w:b/>
                <w:bCs/>
                <w:sz w:val="20"/>
                <w:szCs w:val="20"/>
              </w:rPr>
              <w:t>SMS School Subscribers</w:t>
            </w:r>
          </w:p>
          <w:p w14:paraId="1C984336" w14:textId="77777777" w:rsidR="008C3077" w:rsidRPr="000E0FEC" w:rsidRDefault="008C3077" w:rsidP="000555B2">
            <w:pPr>
              <w:rPr>
                <w:rFonts w:eastAsia="Times New Roman" w:cstheme="minorHAnsi"/>
                <w:sz w:val="20"/>
                <w:szCs w:val="20"/>
              </w:rPr>
            </w:pPr>
            <w:r w:rsidRPr="000E0FEC">
              <w:rPr>
                <w:rFonts w:eastAsia="Times New Roman" w:cstheme="minorHAnsi"/>
                <w:sz w:val="20"/>
                <w:szCs w:val="20"/>
              </w:rPr>
              <w:t>Schools that subscribe to our schools managed service (SMS), receive Online Backup included as part of the service.  This backs up their application server (SIMS) only. All other files are backed up using the managed service solution.</w:t>
            </w:r>
          </w:p>
          <w:p w14:paraId="075D44FF" w14:textId="77777777" w:rsidR="008C3077" w:rsidRDefault="008C3077" w:rsidP="000555B2">
            <w:pPr>
              <w:rPr>
                <w:rFonts w:ascii="Calibri" w:eastAsia="Calibri" w:hAnsi="Calibri" w:cs="Calibri"/>
                <w:sz w:val="20"/>
                <w:szCs w:val="20"/>
              </w:rPr>
            </w:pPr>
          </w:p>
          <w:p w14:paraId="202CA2D6" w14:textId="77777777" w:rsidR="00E96EA1" w:rsidRPr="00AE79DD" w:rsidRDefault="00E96EA1" w:rsidP="00E96EA1">
            <w:pPr>
              <w:rPr>
                <w:rFonts w:eastAsia="Times New Roman" w:cstheme="minorHAnsi"/>
                <w:b/>
                <w:bCs/>
                <w:sz w:val="20"/>
                <w:szCs w:val="20"/>
              </w:rPr>
            </w:pPr>
            <w:r w:rsidRPr="00AE79DD">
              <w:rPr>
                <w:rFonts w:eastAsia="Times New Roman" w:cstheme="minorHAnsi"/>
                <w:b/>
                <w:bCs/>
                <w:sz w:val="20"/>
                <w:szCs w:val="20"/>
              </w:rPr>
              <w:t>Hosted SIMS Subscribers</w:t>
            </w:r>
          </w:p>
          <w:p w14:paraId="6B6FA80F" w14:textId="77777777" w:rsidR="00E96EA1" w:rsidRDefault="00E96EA1" w:rsidP="00E96EA1">
            <w:pPr>
              <w:rPr>
                <w:rFonts w:eastAsia="Times New Roman" w:cstheme="minorHAnsi"/>
                <w:sz w:val="20"/>
                <w:szCs w:val="20"/>
              </w:rPr>
            </w:pPr>
            <w:r w:rsidRPr="00AE79DD">
              <w:rPr>
                <w:rFonts w:eastAsia="Times New Roman" w:cstheme="minorHAnsi"/>
                <w:sz w:val="20"/>
                <w:szCs w:val="20"/>
              </w:rPr>
              <w:t>Schools that subscribe to our Hosted SIMS, receive online backup for their SIMS data only</w:t>
            </w:r>
            <w:r>
              <w:rPr>
                <w:rFonts w:eastAsia="Times New Roman" w:cstheme="minorHAnsi"/>
                <w:sz w:val="20"/>
                <w:szCs w:val="20"/>
              </w:rPr>
              <w:t>,</w:t>
            </w:r>
            <w:r w:rsidRPr="00AE79DD">
              <w:rPr>
                <w:rFonts w:eastAsia="Times New Roman" w:cstheme="minorHAnsi"/>
                <w:sz w:val="20"/>
                <w:szCs w:val="20"/>
              </w:rPr>
              <w:t xml:space="preserve"> as part of the service.  Additional online backup for any non-SIMS data must be purchased separately.</w:t>
            </w:r>
          </w:p>
          <w:p w14:paraId="0D01BFD5" w14:textId="77777777" w:rsidR="00E52385" w:rsidRPr="00AE79DD" w:rsidRDefault="00E52385" w:rsidP="00E96EA1">
            <w:pPr>
              <w:rPr>
                <w:rFonts w:eastAsia="Times New Roman" w:cstheme="minorHAnsi"/>
                <w:sz w:val="20"/>
                <w:szCs w:val="20"/>
              </w:rPr>
            </w:pPr>
          </w:p>
          <w:p w14:paraId="18573640" w14:textId="4A408538" w:rsidR="00E96EA1" w:rsidRPr="00E52385" w:rsidRDefault="00E96EA1" w:rsidP="000555B2">
            <w:pPr>
              <w:rPr>
                <w:rFonts w:eastAsia="Times New Roman" w:cstheme="minorHAnsi"/>
                <w:i/>
                <w:sz w:val="20"/>
                <w:szCs w:val="20"/>
              </w:rPr>
            </w:pPr>
            <w:r w:rsidRPr="00AE79DD">
              <w:rPr>
                <w:rFonts w:eastAsia="Times New Roman" w:cstheme="minorHAnsi"/>
                <w:b/>
                <w:bCs/>
                <w:sz w:val="20"/>
                <w:szCs w:val="20"/>
              </w:rPr>
              <w:t xml:space="preserve">Please note:  </w:t>
            </w:r>
            <w:r w:rsidRPr="00AE79DD">
              <w:rPr>
                <w:rFonts w:eastAsia="Times New Roman" w:cstheme="minorHAnsi"/>
                <w:i/>
                <w:sz w:val="20"/>
                <w:szCs w:val="20"/>
              </w:rPr>
              <w:t>The cost of this service is based on the</w:t>
            </w:r>
            <w:r>
              <w:rPr>
                <w:rFonts w:eastAsia="Times New Roman" w:cstheme="minorHAnsi"/>
                <w:i/>
                <w:sz w:val="20"/>
                <w:szCs w:val="20"/>
              </w:rPr>
              <w:t xml:space="preserve"> number of servers you have and the</w:t>
            </w:r>
            <w:r w:rsidRPr="00AE79DD">
              <w:rPr>
                <w:rFonts w:eastAsia="Times New Roman" w:cstheme="minorHAnsi"/>
                <w:i/>
                <w:sz w:val="20"/>
                <w:szCs w:val="20"/>
              </w:rPr>
              <w:t xml:space="preserve"> amount of data you choose to back up</w:t>
            </w:r>
          </w:p>
        </w:tc>
        <w:tc>
          <w:tcPr>
            <w:tcW w:w="3118" w:type="dxa"/>
            <w:shd w:val="clear" w:color="auto" w:fill="auto"/>
          </w:tcPr>
          <w:p w14:paraId="64C9019A" w14:textId="77777777" w:rsidR="008C3077" w:rsidRPr="000E0FEC" w:rsidRDefault="008C3077" w:rsidP="000555B2">
            <w:pPr>
              <w:textAlignment w:val="baseline"/>
              <w:rPr>
                <w:rFonts w:ascii="Segoe UI" w:eastAsia="Times New Roman" w:hAnsi="Segoe UI" w:cs="Segoe UI"/>
                <w:sz w:val="18"/>
                <w:szCs w:val="18"/>
              </w:rPr>
            </w:pPr>
            <w:r w:rsidRPr="000E0FEC">
              <w:rPr>
                <w:rFonts w:ascii="Calibri" w:eastAsia="Times New Roman" w:hAnsi="Calibri" w:cs="Calibri"/>
                <w:sz w:val="20"/>
                <w:szCs w:val="20"/>
              </w:rPr>
              <w:t>Assurance that you are meeting your legal obligations for the data you choose to backup. </w:t>
            </w:r>
          </w:p>
          <w:p w14:paraId="0E4F4E4F" w14:textId="77777777" w:rsidR="008C3077" w:rsidRPr="000E0FEC" w:rsidRDefault="008C3077" w:rsidP="000555B2">
            <w:pPr>
              <w:textAlignment w:val="baseline"/>
              <w:rPr>
                <w:rFonts w:ascii="Segoe UI" w:eastAsia="Times New Roman" w:hAnsi="Segoe UI" w:cs="Segoe UI"/>
                <w:sz w:val="18"/>
                <w:szCs w:val="18"/>
              </w:rPr>
            </w:pPr>
            <w:r w:rsidRPr="000E0FEC">
              <w:rPr>
                <w:rFonts w:ascii="Calibri" w:eastAsia="Times New Roman" w:hAnsi="Calibri" w:cs="Calibri"/>
                <w:sz w:val="20"/>
                <w:szCs w:val="20"/>
              </w:rPr>
              <w:t> </w:t>
            </w:r>
          </w:p>
          <w:p w14:paraId="137BEC9E" w14:textId="77777777" w:rsidR="008C3077" w:rsidRPr="000E0FEC" w:rsidRDefault="008C3077" w:rsidP="000555B2">
            <w:pPr>
              <w:textAlignment w:val="baseline"/>
              <w:rPr>
                <w:rFonts w:ascii="Segoe UI" w:eastAsia="Times New Roman" w:hAnsi="Segoe UI" w:cs="Segoe UI"/>
                <w:sz w:val="18"/>
                <w:szCs w:val="18"/>
              </w:rPr>
            </w:pPr>
            <w:r w:rsidRPr="000E0FEC">
              <w:rPr>
                <w:rFonts w:ascii="Calibri" w:eastAsia="Times New Roman" w:hAnsi="Calibri" w:cs="Calibri"/>
                <w:sz w:val="20"/>
                <w:szCs w:val="20"/>
              </w:rPr>
              <w:t>Our solution is approved for backing up SIMS data. </w:t>
            </w:r>
          </w:p>
          <w:p w14:paraId="14311A8E" w14:textId="77777777" w:rsidR="008C3077" w:rsidRPr="000E0FEC" w:rsidRDefault="008C3077" w:rsidP="000555B2">
            <w:pPr>
              <w:textAlignment w:val="baseline"/>
              <w:rPr>
                <w:rFonts w:ascii="Segoe UI" w:eastAsia="Times New Roman" w:hAnsi="Segoe UI" w:cs="Segoe UI"/>
                <w:sz w:val="18"/>
                <w:szCs w:val="18"/>
              </w:rPr>
            </w:pPr>
            <w:r w:rsidRPr="000E0FEC">
              <w:rPr>
                <w:rFonts w:ascii="Calibri" w:eastAsia="Times New Roman" w:hAnsi="Calibri" w:cs="Calibri"/>
                <w:sz w:val="20"/>
                <w:szCs w:val="20"/>
              </w:rPr>
              <w:t> </w:t>
            </w:r>
          </w:p>
          <w:p w14:paraId="3AD4730E" w14:textId="77777777" w:rsidR="008C3077" w:rsidRPr="000E0FEC" w:rsidRDefault="008C3077" w:rsidP="000555B2">
            <w:pPr>
              <w:textAlignment w:val="baseline"/>
              <w:rPr>
                <w:rFonts w:ascii="Segoe UI" w:eastAsia="Times New Roman" w:hAnsi="Segoe UI" w:cs="Segoe UI"/>
                <w:sz w:val="18"/>
                <w:szCs w:val="18"/>
              </w:rPr>
            </w:pPr>
            <w:r w:rsidRPr="000E0FEC">
              <w:rPr>
                <w:rFonts w:ascii="Calibri" w:eastAsia="Times New Roman" w:hAnsi="Calibri" w:cs="Calibri"/>
                <w:sz w:val="20"/>
                <w:szCs w:val="20"/>
              </w:rPr>
              <w:t>The solution: </w:t>
            </w:r>
          </w:p>
          <w:p w14:paraId="034EC624" w14:textId="77777777" w:rsidR="008C3077" w:rsidRPr="000E0FEC" w:rsidRDefault="008C3077" w:rsidP="006A0348">
            <w:pPr>
              <w:numPr>
                <w:ilvl w:val="0"/>
                <w:numId w:val="24"/>
              </w:numPr>
              <w:spacing w:after="60"/>
              <w:ind w:left="357" w:hanging="357"/>
              <w:textAlignment w:val="baseline"/>
              <w:rPr>
                <w:rFonts w:ascii="Calibri" w:eastAsia="Times New Roman" w:hAnsi="Calibri" w:cs="Calibri"/>
                <w:sz w:val="20"/>
                <w:szCs w:val="20"/>
              </w:rPr>
            </w:pPr>
            <w:r w:rsidRPr="000E0FEC">
              <w:rPr>
                <w:rFonts w:ascii="Calibri" w:eastAsia="Times New Roman" w:hAnsi="Calibri" w:cs="Calibri"/>
                <w:sz w:val="20"/>
                <w:szCs w:val="20"/>
              </w:rPr>
              <w:t>Removes the need (and cost) for locally managed backup devices (NAS Drives) if you purchase additional data storage and request full server backup. Local NAS devices are no longer recommended as a backup solution</w:t>
            </w:r>
          </w:p>
          <w:p w14:paraId="001415B2" w14:textId="77777777" w:rsidR="008C3077" w:rsidRPr="000E0FEC" w:rsidRDefault="008C3077" w:rsidP="006A0348">
            <w:pPr>
              <w:numPr>
                <w:ilvl w:val="0"/>
                <w:numId w:val="24"/>
              </w:numPr>
              <w:spacing w:after="60"/>
              <w:ind w:left="357" w:hanging="357"/>
              <w:rPr>
                <w:sz w:val="24"/>
                <w:szCs w:val="24"/>
              </w:rPr>
            </w:pPr>
            <w:r w:rsidRPr="000E0FEC">
              <w:rPr>
                <w:rFonts w:ascii="Calibri" w:eastAsia="Times New Roman" w:hAnsi="Calibri" w:cs="Calibri"/>
                <w:sz w:val="20"/>
                <w:szCs w:val="20"/>
              </w:rPr>
              <w:t>Provides an ‘airgap’ backup of your data to remote UK based datacentres. This means there is separation from your on-site data and recovery of your data is possible following a ransomware infection</w:t>
            </w:r>
            <w:r>
              <w:rPr>
                <w:rFonts w:ascii="Calibri" w:eastAsia="Times New Roman" w:hAnsi="Calibri" w:cs="Calibri"/>
                <w:sz w:val="20"/>
                <w:szCs w:val="20"/>
              </w:rPr>
              <w:t>, or in the event that your server becomes inoperable.</w:t>
            </w:r>
          </w:p>
          <w:p w14:paraId="1D90ED24" w14:textId="77777777" w:rsidR="008C3077" w:rsidRPr="000E0FEC" w:rsidRDefault="008C3077" w:rsidP="006A0348">
            <w:pPr>
              <w:numPr>
                <w:ilvl w:val="0"/>
                <w:numId w:val="24"/>
              </w:numPr>
              <w:spacing w:after="60"/>
              <w:ind w:left="357" w:hanging="357"/>
              <w:textAlignment w:val="baseline"/>
              <w:rPr>
                <w:rFonts w:ascii="Times New Roman" w:eastAsia="Times New Roman" w:hAnsi="Times New Roman" w:cs="Times New Roman"/>
                <w:sz w:val="24"/>
                <w:szCs w:val="24"/>
              </w:rPr>
            </w:pPr>
            <w:r w:rsidRPr="000E0FEC">
              <w:rPr>
                <w:rFonts w:ascii="Calibri" w:eastAsia="Times New Roman" w:hAnsi="Calibri" w:cs="Calibri"/>
                <w:sz w:val="20"/>
                <w:szCs w:val="20"/>
              </w:rPr>
              <w:t>Allows faster data recovery than local backup solutions</w:t>
            </w:r>
            <w:r w:rsidRPr="000E0FEC">
              <w:rPr>
                <w:rFonts w:ascii="Times New Roman" w:eastAsia="Times New Roman" w:hAnsi="Times New Roman" w:cs="Times New Roman"/>
                <w:sz w:val="24"/>
                <w:szCs w:val="24"/>
              </w:rPr>
              <w:t> </w:t>
            </w:r>
          </w:p>
          <w:p w14:paraId="5BE62D47" w14:textId="77777777" w:rsidR="008C3077" w:rsidRPr="000E0FEC" w:rsidRDefault="008C3077" w:rsidP="006A0348">
            <w:pPr>
              <w:numPr>
                <w:ilvl w:val="0"/>
                <w:numId w:val="24"/>
              </w:numPr>
              <w:ind w:left="357" w:hanging="357"/>
              <w:textAlignment w:val="baseline"/>
              <w:rPr>
                <w:rFonts w:ascii="Times New Roman" w:eastAsia="Times New Roman" w:hAnsi="Times New Roman" w:cs="Times New Roman"/>
                <w:sz w:val="24"/>
                <w:szCs w:val="24"/>
              </w:rPr>
            </w:pPr>
            <w:r w:rsidRPr="000E0FEC">
              <w:rPr>
                <w:rFonts w:ascii="Calibri" w:eastAsia="Times New Roman" w:hAnsi="Calibri" w:cs="Calibri"/>
                <w:sz w:val="20"/>
                <w:szCs w:val="20"/>
              </w:rPr>
              <w:t>Provides easy file-level restoration</w:t>
            </w:r>
            <w:r w:rsidRPr="000E0FEC">
              <w:rPr>
                <w:rFonts w:ascii="Times New Roman" w:eastAsia="Times New Roman" w:hAnsi="Times New Roman" w:cs="Times New Roman"/>
                <w:sz w:val="24"/>
                <w:szCs w:val="24"/>
              </w:rPr>
              <w:t> </w:t>
            </w:r>
          </w:p>
          <w:p w14:paraId="2863D64C" w14:textId="77777777" w:rsidR="008C3077" w:rsidRPr="000E0FEC" w:rsidRDefault="008C3077" w:rsidP="006A0348">
            <w:pPr>
              <w:numPr>
                <w:ilvl w:val="0"/>
                <w:numId w:val="24"/>
              </w:numPr>
              <w:ind w:left="357" w:hanging="357"/>
              <w:textAlignment w:val="baseline"/>
              <w:rPr>
                <w:rFonts w:ascii="Times New Roman" w:eastAsia="Times New Roman" w:hAnsi="Times New Roman" w:cs="Times New Roman"/>
                <w:sz w:val="24"/>
                <w:szCs w:val="24"/>
              </w:rPr>
            </w:pPr>
            <w:r w:rsidRPr="000E0FEC">
              <w:rPr>
                <w:rFonts w:ascii="Calibri" w:eastAsia="Times New Roman" w:hAnsi="Calibri" w:cs="Calibri"/>
                <w:sz w:val="20"/>
                <w:szCs w:val="20"/>
              </w:rPr>
              <w:t>Provides full end-to-end data encryption</w:t>
            </w:r>
            <w:r w:rsidRPr="000E0FEC">
              <w:rPr>
                <w:rFonts w:ascii="Times New Roman" w:eastAsia="Times New Roman" w:hAnsi="Times New Roman" w:cs="Times New Roman"/>
                <w:sz w:val="24"/>
                <w:szCs w:val="24"/>
              </w:rPr>
              <w:t> </w:t>
            </w:r>
          </w:p>
          <w:p w14:paraId="1920E725" w14:textId="77777777" w:rsidR="008C3077" w:rsidRDefault="008C3077" w:rsidP="006A0348">
            <w:pPr>
              <w:numPr>
                <w:ilvl w:val="0"/>
                <w:numId w:val="24"/>
              </w:numPr>
              <w:spacing w:after="60"/>
              <w:ind w:left="357" w:hanging="357"/>
              <w:textAlignment w:val="baseline"/>
              <w:rPr>
                <w:rFonts w:ascii="Times New Roman" w:eastAsia="Times New Roman" w:hAnsi="Times New Roman" w:cs="Times New Roman"/>
                <w:sz w:val="24"/>
                <w:szCs w:val="24"/>
              </w:rPr>
            </w:pPr>
            <w:r w:rsidRPr="000E0FEC">
              <w:rPr>
                <w:rFonts w:ascii="Calibri" w:eastAsia="Times New Roman" w:hAnsi="Calibri" w:cs="Calibri"/>
                <w:sz w:val="20"/>
                <w:szCs w:val="20"/>
              </w:rPr>
              <w:t>Provides 30 days of granular restore points and 2 month ends (or roll ups) of data retention as standard</w:t>
            </w:r>
            <w:r w:rsidRPr="000E0FEC">
              <w:rPr>
                <w:rFonts w:ascii="Times New Roman" w:eastAsia="Times New Roman" w:hAnsi="Times New Roman" w:cs="Times New Roman"/>
                <w:sz w:val="24"/>
                <w:szCs w:val="24"/>
              </w:rPr>
              <w:t> </w:t>
            </w:r>
          </w:p>
          <w:p w14:paraId="1E503F80" w14:textId="77777777" w:rsidR="008C3077" w:rsidRDefault="008C3077" w:rsidP="000555B2">
            <w:pPr>
              <w:spacing w:after="60"/>
              <w:textAlignment w:val="baseline"/>
              <w:rPr>
                <w:rFonts w:ascii="Times New Roman" w:eastAsia="Times New Roman" w:hAnsi="Times New Roman" w:cs="Times New Roman"/>
                <w:sz w:val="24"/>
                <w:szCs w:val="24"/>
              </w:rPr>
            </w:pPr>
          </w:p>
          <w:p w14:paraId="07A0C8CD" w14:textId="77777777" w:rsidR="008C3077" w:rsidRDefault="008C3077" w:rsidP="000555B2">
            <w:pPr>
              <w:spacing w:after="60"/>
              <w:textAlignment w:val="baseline"/>
              <w:rPr>
                <w:rFonts w:ascii="Times New Roman" w:eastAsia="Times New Roman" w:hAnsi="Times New Roman" w:cs="Times New Roman"/>
                <w:sz w:val="24"/>
                <w:szCs w:val="24"/>
              </w:rPr>
            </w:pPr>
          </w:p>
          <w:p w14:paraId="3E4415E6" w14:textId="77777777" w:rsidR="008C3077" w:rsidRPr="000E0FEC" w:rsidRDefault="008C3077" w:rsidP="000555B2">
            <w:pPr>
              <w:spacing w:after="60"/>
              <w:textAlignment w:val="baseline"/>
              <w:rPr>
                <w:rFonts w:cs="Arial"/>
                <w:sz w:val="20"/>
              </w:rPr>
            </w:pPr>
          </w:p>
        </w:tc>
      </w:tr>
      <w:bookmarkEnd w:id="82"/>
    </w:tbl>
    <w:p w14:paraId="4EA15472" w14:textId="77777777" w:rsidR="00BC2736" w:rsidRDefault="00BC2736" w:rsidP="00EE3831">
      <w:pPr>
        <w:spacing w:after="0" w:line="240" w:lineRule="auto"/>
        <w:rPr>
          <w:rFonts w:cstheme="minorHAnsi"/>
          <w:sz w:val="20"/>
          <w:szCs w:val="20"/>
          <w:highlight w:val="yellow"/>
        </w:rPr>
      </w:pPr>
    </w:p>
    <w:p w14:paraId="2D2C6864" w14:textId="77777777" w:rsidR="00E96EA1" w:rsidRDefault="00E96EA1" w:rsidP="00EE3831">
      <w:pPr>
        <w:spacing w:after="0" w:line="240" w:lineRule="auto"/>
        <w:rPr>
          <w:rFonts w:cstheme="minorHAnsi"/>
          <w:sz w:val="20"/>
          <w:szCs w:val="20"/>
          <w:highlight w:val="yellow"/>
        </w:rPr>
      </w:pPr>
    </w:p>
    <w:p w14:paraId="6CE79CD2" w14:textId="77777777" w:rsidR="00E96EA1" w:rsidRDefault="00E96EA1" w:rsidP="00EE3831">
      <w:pPr>
        <w:spacing w:after="0" w:line="240" w:lineRule="auto"/>
        <w:rPr>
          <w:rFonts w:cstheme="minorHAnsi"/>
          <w:sz w:val="20"/>
          <w:szCs w:val="20"/>
          <w:highlight w:val="yellow"/>
        </w:rPr>
      </w:pPr>
    </w:p>
    <w:p w14:paraId="73909BF8" w14:textId="77777777" w:rsidR="00E96EA1" w:rsidRDefault="00E96EA1" w:rsidP="00EE3831">
      <w:pPr>
        <w:spacing w:after="0" w:line="240" w:lineRule="auto"/>
        <w:rPr>
          <w:rFonts w:cstheme="minorHAnsi"/>
          <w:sz w:val="20"/>
          <w:szCs w:val="20"/>
          <w:highlight w:val="yellow"/>
        </w:rPr>
      </w:pPr>
    </w:p>
    <w:p w14:paraId="11B453E0" w14:textId="77777777" w:rsidR="00E96EA1" w:rsidRDefault="00E96EA1" w:rsidP="00EE3831">
      <w:pPr>
        <w:spacing w:after="0" w:line="240" w:lineRule="auto"/>
        <w:rPr>
          <w:rFonts w:cstheme="minorHAnsi"/>
          <w:sz w:val="20"/>
          <w:szCs w:val="20"/>
          <w:highlight w:val="yellow"/>
        </w:rPr>
      </w:pPr>
    </w:p>
    <w:p w14:paraId="23ACAAEF" w14:textId="77777777" w:rsidR="00E96EA1" w:rsidRDefault="00E96EA1" w:rsidP="00EE3831">
      <w:pPr>
        <w:spacing w:after="0" w:line="240" w:lineRule="auto"/>
        <w:rPr>
          <w:rFonts w:cstheme="minorHAnsi"/>
          <w:sz w:val="20"/>
          <w:szCs w:val="20"/>
          <w:highlight w:val="yellow"/>
        </w:rPr>
      </w:pPr>
    </w:p>
    <w:p w14:paraId="5F66243A" w14:textId="6093F855" w:rsidR="009363FA" w:rsidRPr="008071AB" w:rsidRDefault="6D8F8921" w:rsidP="009861B7">
      <w:pPr>
        <w:pStyle w:val="Heading1"/>
        <w:spacing w:before="0"/>
        <w:rPr>
          <w:rFonts w:asciiTheme="majorHAnsi" w:eastAsiaTheme="majorEastAsia" w:hAnsiTheme="majorHAnsi" w:cstheme="minorBidi"/>
          <w:color w:val="2E74B5" w:themeColor="accent1" w:themeShade="BF"/>
          <w:sz w:val="32"/>
          <w:szCs w:val="32"/>
          <w:u w:val="none"/>
        </w:rPr>
      </w:pPr>
      <w:bookmarkStart w:id="83" w:name="School_Admin_Services"/>
      <w:bookmarkStart w:id="84" w:name="_Toc507160764"/>
      <w:bookmarkStart w:id="85" w:name="_Toc126076007"/>
      <w:bookmarkStart w:id="86" w:name="_Toc159237146"/>
      <w:bookmarkEnd w:id="83"/>
      <w:r w:rsidRPr="008071AB">
        <w:rPr>
          <w:rFonts w:asciiTheme="majorHAnsi" w:eastAsiaTheme="majorEastAsia" w:hAnsiTheme="majorHAnsi" w:cstheme="minorBidi"/>
          <w:color w:val="2E74B5" w:themeColor="accent1" w:themeShade="BF"/>
          <w:sz w:val="32"/>
          <w:szCs w:val="32"/>
          <w:u w:val="none"/>
        </w:rPr>
        <w:t>School Administration Services</w:t>
      </w:r>
      <w:bookmarkEnd w:id="84"/>
      <w:bookmarkEnd w:id="85"/>
      <w:bookmarkEnd w:id="86"/>
    </w:p>
    <w:p w14:paraId="6C88B576" w14:textId="78646A15" w:rsidR="009363FA" w:rsidRDefault="6D8F8921" w:rsidP="003139A4">
      <w:pPr>
        <w:spacing w:after="60"/>
        <w:rPr>
          <w:sz w:val="20"/>
          <w:szCs w:val="20"/>
        </w:rPr>
      </w:pPr>
      <w:r w:rsidRPr="004D49A2">
        <w:rPr>
          <w:sz w:val="20"/>
          <w:szCs w:val="20"/>
        </w:rPr>
        <w:t>These services are designed to support the smooth administrative and logistical running of your organisation.</w:t>
      </w:r>
    </w:p>
    <w:p w14:paraId="10CC0815" w14:textId="77777777" w:rsidR="00B04D1A" w:rsidRDefault="00B04D1A" w:rsidP="00C91B17">
      <w:pPr>
        <w:spacing w:after="0"/>
        <w:rPr>
          <w:sz w:val="20"/>
          <w:szCs w:val="20"/>
        </w:rPr>
      </w:pPr>
    </w:p>
    <w:p w14:paraId="66E545FB" w14:textId="77777777" w:rsidR="00090AA7" w:rsidRPr="00011FB7" w:rsidRDefault="00090AA7" w:rsidP="00C91B17">
      <w:pPr>
        <w:pStyle w:val="Heading1"/>
        <w:spacing w:before="0" w:after="120"/>
        <w:rPr>
          <w:rFonts w:asciiTheme="majorHAnsi" w:eastAsiaTheme="majorEastAsia" w:hAnsiTheme="majorHAnsi" w:cstheme="minorBidi"/>
          <w:color w:val="2E74B5" w:themeColor="accent1" w:themeShade="BF"/>
          <w:sz w:val="28"/>
          <w:szCs w:val="28"/>
          <w:u w:val="none"/>
        </w:rPr>
      </w:pPr>
      <w:bookmarkStart w:id="87" w:name="SIMS_Support"/>
      <w:bookmarkStart w:id="88" w:name="_Toc126076008"/>
      <w:bookmarkStart w:id="89" w:name="_Toc159237147"/>
      <w:bookmarkEnd w:id="87"/>
      <w:r w:rsidRPr="00011FB7">
        <w:rPr>
          <w:rFonts w:asciiTheme="majorHAnsi" w:eastAsiaTheme="majorEastAsia" w:hAnsiTheme="majorHAnsi" w:cstheme="minorBidi"/>
          <w:color w:val="2E74B5" w:themeColor="accent1" w:themeShade="BF"/>
          <w:sz w:val="28"/>
          <w:szCs w:val="28"/>
          <w:u w:val="none"/>
        </w:rPr>
        <w:t>SIMS Support</w:t>
      </w:r>
      <w:bookmarkEnd w:id="88"/>
      <w:bookmarkEnd w:id="89"/>
    </w:p>
    <w:tbl>
      <w:tblPr>
        <w:tblStyle w:val="TableGrid6"/>
        <w:tblW w:w="10201" w:type="dxa"/>
        <w:tblLook w:val="04A0" w:firstRow="1" w:lastRow="0" w:firstColumn="1" w:lastColumn="0" w:noHBand="0" w:noVBand="1"/>
      </w:tblPr>
      <w:tblGrid>
        <w:gridCol w:w="562"/>
        <w:gridCol w:w="881"/>
        <w:gridCol w:w="6073"/>
        <w:gridCol w:w="2685"/>
      </w:tblGrid>
      <w:tr w:rsidR="00DA6D2C" w:rsidRPr="00DA6D2C" w14:paraId="4C0C038C" w14:textId="77777777" w:rsidTr="000555B2">
        <w:trPr>
          <w:trHeight w:val="425"/>
        </w:trPr>
        <w:tc>
          <w:tcPr>
            <w:tcW w:w="562" w:type="dxa"/>
            <w:shd w:val="clear" w:color="auto" w:fill="2F5496" w:themeFill="accent5" w:themeFillShade="BF"/>
            <w:vAlign w:val="center"/>
          </w:tcPr>
          <w:p w14:paraId="10C8C873" w14:textId="77777777" w:rsidR="00DA6D2C" w:rsidRPr="00DA6D2C" w:rsidRDefault="00DA6D2C" w:rsidP="00DA6D2C">
            <w:pPr>
              <w:rPr>
                <w:color w:val="000000" w:themeColor="text1"/>
                <w:sz w:val="20"/>
                <w:szCs w:val="20"/>
              </w:rPr>
            </w:pPr>
            <w:r w:rsidRPr="00DA6D2C">
              <w:rPr>
                <w:rFonts w:cs="Arial"/>
                <w:b/>
                <w:bCs/>
                <w:color w:val="FFFFFF" w:themeColor="background1"/>
              </w:rPr>
              <w:t>Ref</w:t>
            </w:r>
          </w:p>
        </w:tc>
        <w:tc>
          <w:tcPr>
            <w:tcW w:w="851" w:type="dxa"/>
            <w:shd w:val="clear" w:color="auto" w:fill="2F5496" w:themeFill="accent5" w:themeFillShade="BF"/>
            <w:vAlign w:val="center"/>
          </w:tcPr>
          <w:p w14:paraId="01BE9EE6" w14:textId="77777777" w:rsidR="00DA6D2C" w:rsidRPr="00DA6D2C" w:rsidRDefault="00DA6D2C" w:rsidP="00DA6D2C">
            <w:pPr>
              <w:rPr>
                <w:color w:val="000000" w:themeColor="text1"/>
                <w:sz w:val="20"/>
                <w:szCs w:val="20"/>
              </w:rPr>
            </w:pPr>
            <w:r w:rsidRPr="00DA6D2C">
              <w:rPr>
                <w:rFonts w:cs="Arial"/>
                <w:b/>
                <w:bCs/>
                <w:color w:val="FFFFFF" w:themeColor="background1"/>
              </w:rPr>
              <w:t>Service</w:t>
            </w:r>
          </w:p>
        </w:tc>
        <w:tc>
          <w:tcPr>
            <w:tcW w:w="6095" w:type="dxa"/>
            <w:shd w:val="clear" w:color="auto" w:fill="2F5496" w:themeFill="accent5" w:themeFillShade="BF"/>
            <w:vAlign w:val="center"/>
          </w:tcPr>
          <w:p w14:paraId="08E29D19" w14:textId="77777777" w:rsidR="00DA6D2C" w:rsidRPr="00DA6D2C" w:rsidRDefault="00DA6D2C" w:rsidP="00DA6D2C">
            <w:pPr>
              <w:rPr>
                <w:color w:val="000000" w:themeColor="text1"/>
                <w:sz w:val="20"/>
                <w:szCs w:val="20"/>
              </w:rPr>
            </w:pPr>
            <w:r w:rsidRPr="00DA6D2C">
              <w:rPr>
                <w:rFonts w:cs="Arial"/>
                <w:b/>
                <w:bCs/>
                <w:color w:val="FFFFFF" w:themeColor="background1"/>
              </w:rPr>
              <w:t>Service Description</w:t>
            </w:r>
          </w:p>
        </w:tc>
        <w:tc>
          <w:tcPr>
            <w:tcW w:w="2693" w:type="dxa"/>
            <w:shd w:val="clear" w:color="auto" w:fill="2F5496" w:themeFill="accent5" w:themeFillShade="BF"/>
            <w:vAlign w:val="center"/>
          </w:tcPr>
          <w:p w14:paraId="78B17CC1" w14:textId="77777777" w:rsidR="00DA6D2C" w:rsidRPr="00DA6D2C" w:rsidRDefault="00DA6D2C" w:rsidP="00DA6D2C">
            <w:pPr>
              <w:rPr>
                <w:color w:val="000000" w:themeColor="text1"/>
                <w:sz w:val="20"/>
                <w:szCs w:val="20"/>
              </w:rPr>
            </w:pPr>
            <w:r w:rsidRPr="00DA6D2C">
              <w:rPr>
                <w:rFonts w:cs="Arial"/>
                <w:b/>
                <w:bCs/>
                <w:color w:val="FFFFFF" w:themeColor="background1"/>
              </w:rPr>
              <w:t>Benefits</w:t>
            </w:r>
          </w:p>
        </w:tc>
      </w:tr>
      <w:tr w:rsidR="00DA6D2C" w:rsidRPr="00DA6D2C" w14:paraId="1A6A571E" w14:textId="77777777" w:rsidTr="00EA13F3">
        <w:trPr>
          <w:trHeight w:val="70"/>
        </w:trPr>
        <w:tc>
          <w:tcPr>
            <w:tcW w:w="562" w:type="dxa"/>
            <w:shd w:val="clear" w:color="auto" w:fill="FFFFCC"/>
            <w:vAlign w:val="center"/>
          </w:tcPr>
          <w:p w14:paraId="03F0DDC4" w14:textId="77777777" w:rsidR="00DA6D2C" w:rsidRPr="00DA6D2C" w:rsidRDefault="00DA6D2C" w:rsidP="00DA6D2C">
            <w:pPr>
              <w:jc w:val="center"/>
              <w:rPr>
                <w:b/>
                <w:bCs/>
                <w:color w:val="000000" w:themeColor="text1"/>
                <w:sz w:val="20"/>
                <w:szCs w:val="20"/>
              </w:rPr>
            </w:pPr>
            <w:r w:rsidRPr="00DA6D2C">
              <w:rPr>
                <w:b/>
                <w:bCs/>
                <w:color w:val="000000" w:themeColor="text1"/>
                <w:sz w:val="20"/>
                <w:szCs w:val="20"/>
              </w:rPr>
              <w:t>16</w:t>
            </w:r>
          </w:p>
        </w:tc>
        <w:tc>
          <w:tcPr>
            <w:tcW w:w="851" w:type="dxa"/>
            <w:vAlign w:val="center"/>
          </w:tcPr>
          <w:p w14:paraId="4A785BC1" w14:textId="77777777" w:rsidR="00DA6D2C" w:rsidRPr="00DA6D2C" w:rsidRDefault="00DA6D2C" w:rsidP="00DA6D2C">
            <w:pPr>
              <w:rPr>
                <w:color w:val="000000" w:themeColor="text1"/>
                <w:sz w:val="20"/>
                <w:szCs w:val="20"/>
              </w:rPr>
            </w:pPr>
            <w:r w:rsidRPr="00DA6D2C">
              <w:rPr>
                <w:rFonts w:eastAsia="Times New Roman" w:cs="Arial"/>
                <w:b/>
                <w:bCs/>
                <w:sz w:val="20"/>
                <w:szCs w:val="20"/>
              </w:rPr>
              <w:t>SIMS Support</w:t>
            </w:r>
          </w:p>
        </w:tc>
        <w:tc>
          <w:tcPr>
            <w:tcW w:w="6095" w:type="dxa"/>
          </w:tcPr>
          <w:p w14:paraId="0664D3C2" w14:textId="77777777" w:rsidR="00DA6D2C" w:rsidRPr="00DA6D2C" w:rsidRDefault="00DA6D2C" w:rsidP="00DA6D2C">
            <w:pPr>
              <w:textAlignment w:val="baseline"/>
              <w:rPr>
                <w:rFonts w:eastAsia="Times New Roman"/>
                <w:sz w:val="19"/>
                <w:szCs w:val="19"/>
              </w:rPr>
            </w:pPr>
            <w:r w:rsidRPr="00DA6D2C">
              <w:rPr>
                <w:rFonts w:eastAsia="Times New Roman"/>
                <w:b/>
                <w:bCs/>
                <w:sz w:val="19"/>
                <w:szCs w:val="19"/>
              </w:rPr>
              <w:t>SIMS Core and SIMS Curriculum system:</w:t>
            </w:r>
            <w:r w:rsidRPr="00DA6D2C">
              <w:rPr>
                <w:rFonts w:eastAsia="Times New Roman"/>
                <w:sz w:val="19"/>
                <w:szCs w:val="19"/>
              </w:rPr>
              <w:t> </w:t>
            </w:r>
          </w:p>
          <w:p w14:paraId="651C6861" w14:textId="77777777" w:rsidR="00DA6D2C" w:rsidRPr="00DA6D2C" w:rsidRDefault="00DA6D2C" w:rsidP="00DA6D2C">
            <w:pPr>
              <w:textAlignment w:val="baseline"/>
              <w:rPr>
                <w:rFonts w:eastAsia="Times New Roman"/>
                <w:sz w:val="19"/>
                <w:szCs w:val="19"/>
              </w:rPr>
            </w:pPr>
            <w:r w:rsidRPr="00DA6D2C">
              <w:rPr>
                <w:rFonts w:eastAsia="Times New Roman"/>
                <w:sz w:val="16"/>
                <w:szCs w:val="16"/>
              </w:rPr>
              <w:t> </w:t>
            </w:r>
          </w:p>
          <w:p w14:paraId="0DDD4634" w14:textId="77777777" w:rsidR="00DA6D2C" w:rsidRPr="00DA6D2C" w:rsidRDefault="00DA6D2C" w:rsidP="00DA6D2C">
            <w:pPr>
              <w:textAlignment w:val="baseline"/>
              <w:rPr>
                <w:rFonts w:eastAsia="Times New Roman"/>
                <w:sz w:val="19"/>
                <w:szCs w:val="19"/>
              </w:rPr>
            </w:pPr>
            <w:r w:rsidRPr="00DA6D2C">
              <w:rPr>
                <w:rFonts w:eastAsia="Times New Roman"/>
                <w:color w:val="000000"/>
                <w:sz w:val="19"/>
                <w:szCs w:val="19"/>
                <w:shd w:val="clear" w:color="auto" w:fill="FFFFFF"/>
              </w:rPr>
              <w:t>As a SIMS Support customer, you will be entitled to receive as much ‘remote’ troubleshooting as you need for the </w:t>
            </w:r>
            <w:r w:rsidRPr="00DA6D2C">
              <w:rPr>
                <w:rFonts w:eastAsia="Times New Roman"/>
                <w:b/>
                <w:bCs/>
                <w:color w:val="000000"/>
                <w:sz w:val="19"/>
                <w:szCs w:val="19"/>
                <w:shd w:val="clear" w:color="auto" w:fill="FFFFFF"/>
              </w:rPr>
              <w:t>SIMS</w:t>
            </w:r>
            <w:r w:rsidRPr="00DA6D2C">
              <w:rPr>
                <w:rFonts w:eastAsia="Times New Roman"/>
                <w:color w:val="000000"/>
                <w:sz w:val="19"/>
                <w:szCs w:val="19"/>
                <w:shd w:val="clear" w:color="auto" w:fill="FFFFFF"/>
              </w:rPr>
              <w:t> </w:t>
            </w:r>
            <w:r w:rsidRPr="00DA6D2C">
              <w:rPr>
                <w:rFonts w:eastAsia="Times New Roman"/>
                <w:b/>
                <w:bCs/>
                <w:color w:val="000000"/>
                <w:sz w:val="19"/>
                <w:szCs w:val="19"/>
                <w:shd w:val="clear" w:color="auto" w:fill="FFFFFF"/>
              </w:rPr>
              <w:t>Core and Curriculum system</w:t>
            </w:r>
            <w:r w:rsidRPr="00DA6D2C">
              <w:rPr>
                <w:rFonts w:eastAsia="Times New Roman"/>
                <w:color w:val="000000"/>
                <w:sz w:val="19"/>
                <w:szCs w:val="19"/>
                <w:shd w:val="clear" w:color="auto" w:fill="FFFFFF"/>
              </w:rPr>
              <w:t> and will also include up to 3 hours on-site </w:t>
            </w:r>
            <w:r w:rsidRPr="00DA6D2C">
              <w:rPr>
                <w:rFonts w:eastAsia="Times New Roman"/>
                <w:sz w:val="19"/>
                <w:szCs w:val="19"/>
                <w:shd w:val="clear" w:color="auto" w:fill="FFFFFF"/>
              </w:rPr>
              <w:t>or remote training support and </w:t>
            </w:r>
            <w:r w:rsidRPr="00DA6D2C">
              <w:rPr>
                <w:rFonts w:eastAsia="Times New Roman"/>
                <w:color w:val="000000"/>
                <w:sz w:val="19"/>
                <w:szCs w:val="19"/>
                <w:shd w:val="clear" w:color="auto" w:fill="FFFFFF"/>
              </w:rPr>
              <w:t>guidance per term.</w:t>
            </w:r>
            <w:r w:rsidRPr="00DA6D2C">
              <w:rPr>
                <w:rFonts w:eastAsia="Times New Roman"/>
                <w:color w:val="000000"/>
                <w:sz w:val="19"/>
                <w:szCs w:val="19"/>
              </w:rPr>
              <w:t> </w:t>
            </w:r>
          </w:p>
          <w:p w14:paraId="7CDB011E" w14:textId="77777777" w:rsidR="00DA6D2C" w:rsidRPr="00DA6D2C" w:rsidRDefault="00DA6D2C" w:rsidP="00DA6D2C">
            <w:pPr>
              <w:textAlignment w:val="baseline"/>
              <w:rPr>
                <w:rFonts w:eastAsia="Times New Roman"/>
                <w:sz w:val="19"/>
                <w:szCs w:val="19"/>
              </w:rPr>
            </w:pPr>
            <w:r w:rsidRPr="00DA6D2C">
              <w:rPr>
                <w:rFonts w:eastAsia="Times New Roman"/>
                <w:sz w:val="16"/>
                <w:szCs w:val="16"/>
              </w:rPr>
              <w:t> </w:t>
            </w:r>
          </w:p>
          <w:p w14:paraId="78C6DFFE" w14:textId="77777777" w:rsidR="00DA6D2C" w:rsidRPr="00DA6D2C" w:rsidRDefault="00DA6D2C" w:rsidP="00DA6D2C">
            <w:pPr>
              <w:textAlignment w:val="baseline"/>
              <w:rPr>
                <w:rFonts w:eastAsia="Times New Roman"/>
                <w:sz w:val="19"/>
                <w:szCs w:val="19"/>
              </w:rPr>
            </w:pPr>
            <w:r w:rsidRPr="00DA6D2C">
              <w:rPr>
                <w:rFonts w:eastAsia="Times New Roman"/>
                <w:sz w:val="19"/>
                <w:szCs w:val="19"/>
              </w:rPr>
              <w:t>The service includes:  </w:t>
            </w:r>
          </w:p>
          <w:p w14:paraId="008C1C79" w14:textId="77777777" w:rsidR="00DA6D2C" w:rsidRPr="00DA6D2C" w:rsidRDefault="00DA6D2C" w:rsidP="006A0348">
            <w:pPr>
              <w:numPr>
                <w:ilvl w:val="0"/>
                <w:numId w:val="25"/>
              </w:numPr>
              <w:ind w:left="527" w:hanging="357"/>
              <w:textAlignment w:val="baseline"/>
              <w:rPr>
                <w:rFonts w:eastAsia="Times New Roman"/>
                <w:sz w:val="19"/>
                <w:szCs w:val="19"/>
              </w:rPr>
            </w:pPr>
            <w:r w:rsidRPr="00DA6D2C">
              <w:rPr>
                <w:rFonts w:eastAsia="Times New Roman"/>
                <w:sz w:val="19"/>
                <w:szCs w:val="19"/>
              </w:rPr>
              <w:t>Fault finding and applying fixes over the telephone and via our remote connection software.  </w:t>
            </w:r>
          </w:p>
          <w:p w14:paraId="1A2CF18D" w14:textId="77777777" w:rsidR="00DA6D2C" w:rsidRPr="00DA6D2C" w:rsidRDefault="00DA6D2C" w:rsidP="006A0348">
            <w:pPr>
              <w:numPr>
                <w:ilvl w:val="0"/>
                <w:numId w:val="25"/>
              </w:numPr>
              <w:ind w:left="527" w:hanging="357"/>
              <w:textAlignment w:val="baseline"/>
              <w:rPr>
                <w:rFonts w:ascii="Times New Roman" w:eastAsia="Times New Roman" w:hAnsi="Times New Roman" w:cs="Times New Roman"/>
                <w:sz w:val="24"/>
                <w:szCs w:val="24"/>
              </w:rPr>
            </w:pPr>
            <w:r w:rsidRPr="00DA6D2C">
              <w:rPr>
                <w:rFonts w:eastAsia="Times New Roman"/>
                <w:sz w:val="19"/>
                <w:szCs w:val="19"/>
              </w:rPr>
              <w:t>Provision of telephone and remote support to your staff in completing your organisation’s statutory returns and key procedures. </w:t>
            </w:r>
            <w:r w:rsidRPr="00DA6D2C">
              <w:rPr>
                <w:rFonts w:ascii="Times New Roman" w:eastAsia="Times New Roman" w:hAnsi="Times New Roman" w:cs="Times New Roman"/>
                <w:sz w:val="24"/>
                <w:szCs w:val="24"/>
              </w:rPr>
              <w:t> </w:t>
            </w:r>
          </w:p>
          <w:p w14:paraId="493B6C6A" w14:textId="77777777" w:rsidR="00DA6D2C" w:rsidRPr="00DA6D2C" w:rsidRDefault="00DA6D2C" w:rsidP="006A0348">
            <w:pPr>
              <w:numPr>
                <w:ilvl w:val="0"/>
                <w:numId w:val="25"/>
              </w:numPr>
              <w:ind w:left="527" w:hanging="357"/>
              <w:textAlignment w:val="baseline"/>
              <w:rPr>
                <w:rFonts w:ascii="Times New Roman" w:eastAsia="Times New Roman" w:hAnsi="Times New Roman" w:cs="Times New Roman"/>
                <w:sz w:val="24"/>
                <w:szCs w:val="24"/>
              </w:rPr>
            </w:pPr>
            <w:r w:rsidRPr="00DA6D2C">
              <w:rPr>
                <w:rFonts w:eastAsia="Times New Roman"/>
                <w:sz w:val="19"/>
                <w:szCs w:val="19"/>
              </w:rPr>
              <w:t>Planning and upgrading supported </w:t>
            </w:r>
            <w:r w:rsidRPr="00DA6D2C">
              <w:rPr>
                <w:rFonts w:eastAsia="Times New Roman"/>
                <w:b/>
                <w:bCs/>
                <w:sz w:val="19"/>
                <w:szCs w:val="19"/>
              </w:rPr>
              <w:t>SIMS Core and Curriculum</w:t>
            </w:r>
            <w:r w:rsidRPr="00DA6D2C">
              <w:rPr>
                <w:rFonts w:eastAsia="Times New Roman"/>
                <w:sz w:val="19"/>
                <w:szCs w:val="19"/>
              </w:rPr>
              <w:t> system for you at an agreed time and date. </w:t>
            </w:r>
            <w:r w:rsidRPr="00DA6D2C">
              <w:rPr>
                <w:rFonts w:ascii="Times New Roman" w:eastAsia="Times New Roman" w:hAnsi="Times New Roman" w:cs="Times New Roman"/>
                <w:sz w:val="24"/>
                <w:szCs w:val="24"/>
              </w:rPr>
              <w:t> </w:t>
            </w:r>
          </w:p>
          <w:p w14:paraId="07BAFAB6" w14:textId="77777777" w:rsidR="00DA6D2C" w:rsidRPr="00DA6D2C" w:rsidRDefault="00DA6D2C" w:rsidP="006A0348">
            <w:pPr>
              <w:numPr>
                <w:ilvl w:val="0"/>
                <w:numId w:val="25"/>
              </w:numPr>
              <w:ind w:left="527" w:hanging="357"/>
              <w:textAlignment w:val="baseline"/>
              <w:rPr>
                <w:rFonts w:ascii="Times New Roman" w:eastAsia="Times New Roman" w:hAnsi="Times New Roman" w:cs="Times New Roman"/>
                <w:sz w:val="24"/>
                <w:szCs w:val="24"/>
              </w:rPr>
            </w:pPr>
            <w:r w:rsidRPr="00DA6D2C">
              <w:rPr>
                <w:rFonts w:eastAsia="Times New Roman"/>
                <w:sz w:val="19"/>
                <w:szCs w:val="19"/>
              </w:rPr>
              <w:t>Notification of new features and updates for major SIMS releases. </w:t>
            </w:r>
            <w:r w:rsidRPr="00DA6D2C">
              <w:rPr>
                <w:rFonts w:ascii="Times New Roman" w:eastAsia="Times New Roman" w:hAnsi="Times New Roman" w:cs="Times New Roman"/>
                <w:sz w:val="24"/>
                <w:szCs w:val="24"/>
              </w:rPr>
              <w:t> </w:t>
            </w:r>
          </w:p>
          <w:p w14:paraId="2B30CBF8" w14:textId="77777777" w:rsidR="00DA6D2C" w:rsidRPr="00DA6D2C" w:rsidRDefault="00DA6D2C" w:rsidP="006A0348">
            <w:pPr>
              <w:numPr>
                <w:ilvl w:val="0"/>
                <w:numId w:val="25"/>
              </w:numPr>
              <w:ind w:left="527" w:hanging="357"/>
              <w:textAlignment w:val="baseline"/>
              <w:rPr>
                <w:rFonts w:ascii="Times New Roman" w:eastAsia="Times New Roman" w:hAnsi="Times New Roman" w:cs="Times New Roman"/>
                <w:sz w:val="24"/>
                <w:szCs w:val="24"/>
              </w:rPr>
            </w:pPr>
            <w:r w:rsidRPr="00DA6D2C">
              <w:rPr>
                <w:rFonts w:eastAsia="Times New Roman"/>
                <w:sz w:val="19"/>
                <w:szCs w:val="19"/>
              </w:rPr>
              <w:t>Installing and configuring supported </w:t>
            </w:r>
            <w:r w:rsidRPr="00DA6D2C">
              <w:rPr>
                <w:rFonts w:eastAsia="Times New Roman"/>
                <w:b/>
                <w:bCs/>
                <w:sz w:val="19"/>
                <w:szCs w:val="19"/>
              </w:rPr>
              <w:t>SIMS Core and curriculum </w:t>
            </w:r>
            <w:r w:rsidRPr="00DA6D2C">
              <w:rPr>
                <w:rFonts w:eastAsia="Times New Roman"/>
                <w:sz w:val="19"/>
                <w:szCs w:val="19"/>
              </w:rPr>
              <w:t>system on your server. </w:t>
            </w:r>
            <w:r w:rsidRPr="00DA6D2C">
              <w:rPr>
                <w:rFonts w:ascii="Times New Roman" w:eastAsia="Times New Roman" w:hAnsi="Times New Roman" w:cs="Times New Roman"/>
                <w:sz w:val="24"/>
                <w:szCs w:val="24"/>
              </w:rPr>
              <w:t> </w:t>
            </w:r>
          </w:p>
          <w:p w14:paraId="0A0DB73F" w14:textId="77777777" w:rsidR="00DA6D2C" w:rsidRPr="00DA6D2C" w:rsidRDefault="00DA6D2C" w:rsidP="006A0348">
            <w:pPr>
              <w:numPr>
                <w:ilvl w:val="0"/>
                <w:numId w:val="25"/>
              </w:numPr>
              <w:ind w:left="527" w:hanging="357"/>
              <w:textAlignment w:val="baseline"/>
              <w:rPr>
                <w:rFonts w:ascii="Times New Roman" w:eastAsia="Times New Roman" w:hAnsi="Times New Roman" w:cs="Times New Roman"/>
                <w:sz w:val="24"/>
                <w:szCs w:val="24"/>
              </w:rPr>
            </w:pPr>
            <w:r w:rsidRPr="00DA6D2C">
              <w:rPr>
                <w:rFonts w:eastAsia="Times New Roman"/>
                <w:sz w:val="19"/>
                <w:szCs w:val="19"/>
              </w:rPr>
              <w:t>Installing SIMS workstation client on your computers. </w:t>
            </w:r>
            <w:r w:rsidRPr="00DA6D2C">
              <w:rPr>
                <w:rFonts w:ascii="Times New Roman" w:eastAsia="Times New Roman" w:hAnsi="Times New Roman" w:cs="Times New Roman"/>
                <w:sz w:val="24"/>
                <w:szCs w:val="24"/>
              </w:rPr>
              <w:t> </w:t>
            </w:r>
          </w:p>
          <w:p w14:paraId="4B3BB0AC" w14:textId="77777777" w:rsidR="00DA6D2C" w:rsidRPr="00DA6D2C" w:rsidRDefault="00DA6D2C" w:rsidP="006A0348">
            <w:pPr>
              <w:numPr>
                <w:ilvl w:val="0"/>
                <w:numId w:val="25"/>
              </w:numPr>
              <w:ind w:left="527" w:hanging="357"/>
              <w:textAlignment w:val="baseline"/>
              <w:rPr>
                <w:rFonts w:ascii="Times New Roman" w:eastAsia="Times New Roman" w:hAnsi="Times New Roman" w:cs="Times New Roman"/>
                <w:sz w:val="24"/>
                <w:szCs w:val="24"/>
              </w:rPr>
            </w:pPr>
            <w:r w:rsidRPr="00DA6D2C">
              <w:rPr>
                <w:rFonts w:eastAsia="Times New Roman"/>
                <w:sz w:val="19"/>
                <w:szCs w:val="19"/>
              </w:rPr>
              <w:t>Recovering your database in the event that it becomes corrupt and/or your data is lost</w:t>
            </w:r>
            <w:r w:rsidRPr="00DA6D2C">
              <w:rPr>
                <w:rFonts w:eastAsia="Times New Roman"/>
                <w:sz w:val="20"/>
                <w:szCs w:val="20"/>
              </w:rPr>
              <w:t>*</w:t>
            </w:r>
            <w:r w:rsidRPr="00DA6D2C">
              <w:rPr>
                <w:rFonts w:eastAsia="Times New Roman"/>
                <w:sz w:val="20"/>
                <w:szCs w:val="20"/>
                <w:vertAlign w:val="superscript"/>
              </w:rPr>
              <w:t>1</w:t>
            </w:r>
            <w:r w:rsidRPr="00DA6D2C">
              <w:rPr>
                <w:rFonts w:eastAsia="Times New Roman"/>
                <w:sz w:val="20"/>
                <w:szCs w:val="20"/>
              </w:rPr>
              <w:t>.</w:t>
            </w:r>
            <w:r w:rsidRPr="00DA6D2C">
              <w:rPr>
                <w:rFonts w:eastAsia="Times New Roman"/>
                <w:sz w:val="19"/>
                <w:szCs w:val="19"/>
              </w:rPr>
              <w:t> </w:t>
            </w:r>
            <w:r w:rsidRPr="00DA6D2C">
              <w:rPr>
                <w:rFonts w:ascii="Times New Roman" w:eastAsia="Times New Roman" w:hAnsi="Times New Roman" w:cs="Times New Roman"/>
                <w:sz w:val="24"/>
                <w:szCs w:val="24"/>
              </w:rPr>
              <w:t> </w:t>
            </w:r>
          </w:p>
          <w:p w14:paraId="4BF58695" w14:textId="14820FDB" w:rsidR="00DA6D2C" w:rsidRPr="00DA6D2C" w:rsidRDefault="00DA6D2C" w:rsidP="006A0348">
            <w:pPr>
              <w:numPr>
                <w:ilvl w:val="0"/>
                <w:numId w:val="25"/>
              </w:numPr>
              <w:ind w:left="527" w:hanging="357"/>
              <w:textAlignment w:val="baseline"/>
              <w:rPr>
                <w:rFonts w:ascii="Times New Roman" w:eastAsia="Times New Roman" w:hAnsi="Times New Roman" w:cs="Times New Roman"/>
                <w:sz w:val="24"/>
                <w:szCs w:val="24"/>
              </w:rPr>
            </w:pPr>
            <w:r w:rsidRPr="00DA6D2C">
              <w:rPr>
                <w:rFonts w:eastAsia="Times New Roman"/>
                <w:sz w:val="19"/>
                <w:szCs w:val="19"/>
              </w:rPr>
              <w:t>Migrating your SIMS database to a new server once provisioned</w:t>
            </w:r>
            <w:r w:rsidRPr="00DA6D2C">
              <w:rPr>
                <w:rFonts w:eastAsia="Times New Roman"/>
                <w:sz w:val="20"/>
                <w:szCs w:val="20"/>
              </w:rPr>
              <w:t>*</w:t>
            </w:r>
            <w:r w:rsidRPr="00DA6D2C">
              <w:rPr>
                <w:rFonts w:eastAsia="Times New Roman"/>
                <w:sz w:val="20"/>
                <w:szCs w:val="20"/>
                <w:vertAlign w:val="superscript"/>
              </w:rPr>
              <w:t>2</w:t>
            </w:r>
            <w:r w:rsidRPr="00DA6D2C">
              <w:rPr>
                <w:rFonts w:eastAsia="Times New Roman"/>
                <w:sz w:val="19"/>
                <w:szCs w:val="19"/>
              </w:rPr>
              <w:t xml:space="preserve">.  The server must meet the minimum standard requirements </w:t>
            </w:r>
            <w:r w:rsidRPr="00DA6D2C">
              <w:rPr>
                <w:rFonts w:eastAsia="Times New Roman"/>
                <w:sz w:val="20"/>
                <w:szCs w:val="20"/>
              </w:rPr>
              <w:t>*</w:t>
            </w:r>
            <w:r w:rsidRPr="00DA6D2C">
              <w:rPr>
                <w:rFonts w:eastAsia="Times New Roman"/>
                <w:sz w:val="20"/>
                <w:szCs w:val="20"/>
                <w:vertAlign w:val="superscript"/>
              </w:rPr>
              <w:t>3</w:t>
            </w:r>
            <w:r w:rsidRPr="00DA6D2C">
              <w:rPr>
                <w:rFonts w:eastAsia="Times New Roman"/>
                <w:sz w:val="19"/>
                <w:szCs w:val="19"/>
              </w:rPr>
              <w:t>. The server must be provisioned with the SIMS prerequisites </w:t>
            </w:r>
            <w:r w:rsidRPr="00DA6D2C">
              <w:rPr>
                <w:rFonts w:eastAsia="Times New Roman"/>
                <w:sz w:val="20"/>
                <w:szCs w:val="20"/>
              </w:rPr>
              <w:t>*</w:t>
            </w:r>
            <w:r w:rsidRPr="00DA6D2C">
              <w:rPr>
                <w:rFonts w:eastAsia="Times New Roman"/>
                <w:sz w:val="20"/>
                <w:szCs w:val="20"/>
                <w:vertAlign w:val="superscript"/>
              </w:rPr>
              <w:t>4</w:t>
            </w:r>
            <w:r w:rsidRPr="00DA6D2C">
              <w:rPr>
                <w:rFonts w:eastAsia="Times New Roman"/>
                <w:sz w:val="19"/>
                <w:szCs w:val="19"/>
              </w:rPr>
              <w:t xml:space="preserve">. A minimum of one months’ notice in advance of planned </w:t>
            </w:r>
            <w:r w:rsidR="005477F3" w:rsidRPr="00DA6D2C">
              <w:rPr>
                <w:rFonts w:eastAsia="Times New Roman"/>
                <w:sz w:val="19"/>
                <w:szCs w:val="19"/>
              </w:rPr>
              <w:t>migrations, including</w:t>
            </w:r>
            <w:r w:rsidRPr="00DA6D2C">
              <w:rPr>
                <w:rFonts w:eastAsia="Times New Roman"/>
                <w:sz w:val="19"/>
                <w:szCs w:val="19"/>
              </w:rPr>
              <w:t xml:space="preserve"> migration to SIMS Connected (where required).</w:t>
            </w:r>
          </w:p>
          <w:p w14:paraId="2538E2A3" w14:textId="77777777" w:rsidR="00DA6D2C" w:rsidRPr="00DA6D2C" w:rsidRDefault="00DA6D2C" w:rsidP="006A0348">
            <w:pPr>
              <w:numPr>
                <w:ilvl w:val="0"/>
                <w:numId w:val="25"/>
              </w:numPr>
              <w:ind w:left="527" w:hanging="357"/>
              <w:textAlignment w:val="baseline"/>
              <w:rPr>
                <w:rFonts w:ascii="Times New Roman" w:eastAsia="Times New Roman" w:hAnsi="Times New Roman" w:cs="Times New Roman"/>
                <w:sz w:val="24"/>
                <w:szCs w:val="24"/>
              </w:rPr>
            </w:pPr>
            <w:r w:rsidRPr="00DA6D2C">
              <w:rPr>
                <w:rFonts w:eastAsia="Times New Roman"/>
                <w:sz w:val="19"/>
                <w:szCs w:val="19"/>
              </w:rPr>
              <w:t xml:space="preserve">Support for mandatory data transfers to the Local authority Management Information System from </w:t>
            </w:r>
            <w:r w:rsidRPr="00DA6D2C">
              <w:rPr>
                <w:rFonts w:eastAsia="Times New Roman"/>
                <w:b/>
                <w:bCs/>
                <w:sz w:val="19"/>
                <w:szCs w:val="19"/>
              </w:rPr>
              <w:t>supported SIMS Core and Curriculum</w:t>
            </w:r>
            <w:r w:rsidRPr="00DA6D2C">
              <w:rPr>
                <w:rFonts w:eastAsia="Times New Roman"/>
                <w:sz w:val="19"/>
                <w:szCs w:val="19"/>
              </w:rPr>
              <w:t> system.</w:t>
            </w:r>
            <w:r w:rsidRPr="00DA6D2C">
              <w:rPr>
                <w:rFonts w:ascii="Times New Roman" w:eastAsia="Times New Roman" w:hAnsi="Times New Roman" w:cs="Times New Roman"/>
                <w:sz w:val="24"/>
                <w:szCs w:val="24"/>
              </w:rPr>
              <w:t> </w:t>
            </w:r>
          </w:p>
          <w:p w14:paraId="125B5F42" w14:textId="77777777" w:rsidR="00DA6D2C" w:rsidRPr="00DA6D2C" w:rsidRDefault="00DA6D2C" w:rsidP="006A0348">
            <w:pPr>
              <w:numPr>
                <w:ilvl w:val="0"/>
                <w:numId w:val="25"/>
              </w:numPr>
              <w:ind w:left="527" w:hanging="357"/>
              <w:textAlignment w:val="baseline"/>
              <w:rPr>
                <w:rFonts w:ascii="Times New Roman" w:eastAsia="Times New Roman" w:hAnsi="Times New Roman" w:cs="Times New Roman"/>
                <w:sz w:val="24"/>
                <w:szCs w:val="24"/>
              </w:rPr>
            </w:pPr>
            <w:r w:rsidRPr="00DA6D2C">
              <w:rPr>
                <w:rFonts w:eastAsia="Times New Roman"/>
                <w:sz w:val="19"/>
                <w:szCs w:val="19"/>
              </w:rPr>
              <w:t>Designing bespoke SIMS reports. </w:t>
            </w:r>
            <w:r w:rsidRPr="00DA6D2C">
              <w:rPr>
                <w:rFonts w:ascii="Times New Roman" w:eastAsia="Times New Roman" w:hAnsi="Times New Roman" w:cs="Times New Roman"/>
                <w:sz w:val="24"/>
                <w:szCs w:val="24"/>
              </w:rPr>
              <w:t> </w:t>
            </w:r>
          </w:p>
          <w:p w14:paraId="56622ADC" w14:textId="77777777" w:rsidR="00DA6D2C" w:rsidRPr="00DA6D2C" w:rsidRDefault="00DA6D2C" w:rsidP="006A0348">
            <w:pPr>
              <w:numPr>
                <w:ilvl w:val="0"/>
                <w:numId w:val="25"/>
              </w:numPr>
              <w:ind w:left="527" w:hanging="357"/>
              <w:textAlignment w:val="baseline"/>
              <w:rPr>
                <w:rFonts w:ascii="Times New Roman" w:eastAsia="Times New Roman" w:hAnsi="Times New Roman" w:cs="Times New Roman"/>
                <w:sz w:val="24"/>
                <w:szCs w:val="24"/>
              </w:rPr>
            </w:pPr>
            <w:r w:rsidRPr="00DA6D2C">
              <w:rPr>
                <w:rFonts w:eastAsia="Times New Roman"/>
                <w:sz w:val="19"/>
                <w:szCs w:val="19"/>
              </w:rPr>
              <w:t>Support for SIMS supported versions of Microsoft Word and Excel when used in conjunction with SIMS. </w:t>
            </w:r>
            <w:r w:rsidRPr="00DA6D2C">
              <w:rPr>
                <w:rFonts w:ascii="Times New Roman" w:eastAsia="Times New Roman" w:hAnsi="Times New Roman" w:cs="Times New Roman"/>
                <w:sz w:val="24"/>
                <w:szCs w:val="24"/>
              </w:rPr>
              <w:t> </w:t>
            </w:r>
          </w:p>
          <w:p w14:paraId="0F13297E" w14:textId="77777777" w:rsidR="00DA6D2C" w:rsidRPr="00DA6D2C" w:rsidRDefault="00DA6D2C" w:rsidP="006A0348">
            <w:pPr>
              <w:numPr>
                <w:ilvl w:val="0"/>
                <w:numId w:val="25"/>
              </w:numPr>
              <w:ind w:left="527" w:hanging="357"/>
              <w:textAlignment w:val="baseline"/>
              <w:rPr>
                <w:rFonts w:ascii="Times New Roman" w:eastAsia="Times New Roman" w:hAnsi="Times New Roman" w:cs="Times New Roman"/>
                <w:sz w:val="24"/>
                <w:szCs w:val="24"/>
              </w:rPr>
            </w:pPr>
            <w:r w:rsidRPr="00DA6D2C">
              <w:rPr>
                <w:rFonts w:eastAsia="Times New Roman"/>
                <w:sz w:val="19"/>
                <w:szCs w:val="19"/>
              </w:rPr>
              <w:t xml:space="preserve">SQL Database for SIMS – installation, monitoring for corruption and upgrades </w:t>
            </w:r>
            <w:r w:rsidRPr="00DA6D2C">
              <w:rPr>
                <w:rFonts w:eastAsia="Times New Roman"/>
                <w:sz w:val="20"/>
                <w:szCs w:val="20"/>
              </w:rPr>
              <w:t>*</w:t>
            </w:r>
            <w:r w:rsidRPr="00DA6D2C">
              <w:rPr>
                <w:rFonts w:eastAsia="Times New Roman"/>
                <w:sz w:val="20"/>
                <w:szCs w:val="20"/>
                <w:vertAlign w:val="superscript"/>
              </w:rPr>
              <w:t>5</w:t>
            </w:r>
            <w:r w:rsidRPr="00DA6D2C">
              <w:rPr>
                <w:rFonts w:ascii="Times New Roman" w:eastAsia="Times New Roman" w:hAnsi="Times New Roman" w:cs="Times New Roman"/>
                <w:sz w:val="20"/>
                <w:szCs w:val="20"/>
              </w:rPr>
              <w:t> </w:t>
            </w:r>
          </w:p>
          <w:p w14:paraId="329E9810" w14:textId="77777777" w:rsidR="00DA6D2C" w:rsidRDefault="00DA6D2C" w:rsidP="00CE3F1A">
            <w:pPr>
              <w:textAlignment w:val="baseline"/>
              <w:rPr>
                <w:rFonts w:eastAsia="Times New Roman"/>
                <w:sz w:val="19"/>
                <w:szCs w:val="19"/>
              </w:rPr>
            </w:pPr>
            <w:r w:rsidRPr="00DA6D2C">
              <w:rPr>
                <w:rFonts w:eastAsia="Times New Roman"/>
                <w:sz w:val="19"/>
                <w:szCs w:val="19"/>
              </w:rPr>
              <w:t>Support with move to SIMS Next Generation. </w:t>
            </w:r>
          </w:p>
          <w:p w14:paraId="3688A6A2" w14:textId="77777777" w:rsidR="00EA13F3" w:rsidRDefault="00EA13F3" w:rsidP="00CE3F1A">
            <w:pPr>
              <w:textAlignment w:val="baseline"/>
              <w:rPr>
                <w:rFonts w:eastAsia="Times New Roman"/>
                <w:sz w:val="19"/>
                <w:szCs w:val="19"/>
              </w:rPr>
            </w:pPr>
          </w:p>
          <w:p w14:paraId="38F31178" w14:textId="77777777" w:rsidR="00EA13F3" w:rsidRPr="00DA6D2C" w:rsidRDefault="00EA13F3" w:rsidP="00EA13F3">
            <w:pPr>
              <w:textAlignment w:val="baseline"/>
              <w:rPr>
                <w:rFonts w:eastAsia="Times New Roman"/>
                <w:sz w:val="19"/>
                <w:szCs w:val="19"/>
              </w:rPr>
            </w:pPr>
            <w:r w:rsidRPr="00DA6D2C">
              <w:rPr>
                <w:rFonts w:eastAsia="Times New Roman"/>
                <w:b/>
                <w:bCs/>
                <w:sz w:val="19"/>
                <w:szCs w:val="19"/>
              </w:rPr>
              <w:t>SIMS Modules:</w:t>
            </w:r>
            <w:r w:rsidRPr="00DA6D2C">
              <w:rPr>
                <w:rFonts w:eastAsia="Times New Roman"/>
                <w:sz w:val="19"/>
                <w:szCs w:val="19"/>
              </w:rPr>
              <w:t> </w:t>
            </w:r>
          </w:p>
          <w:p w14:paraId="5FF1F757" w14:textId="77777777" w:rsidR="00EA13F3" w:rsidRPr="00DA6D2C" w:rsidRDefault="00EA13F3" w:rsidP="006A0348">
            <w:pPr>
              <w:numPr>
                <w:ilvl w:val="0"/>
                <w:numId w:val="25"/>
              </w:numPr>
              <w:ind w:left="527" w:hanging="357"/>
              <w:textAlignment w:val="baseline"/>
              <w:rPr>
                <w:rFonts w:ascii="Times New Roman" w:eastAsia="Times New Roman" w:hAnsi="Times New Roman" w:cs="Times New Roman"/>
                <w:sz w:val="24"/>
                <w:szCs w:val="24"/>
              </w:rPr>
            </w:pPr>
            <w:r w:rsidRPr="00DA6D2C">
              <w:rPr>
                <w:rFonts w:eastAsia="Times New Roman"/>
                <w:sz w:val="19"/>
                <w:szCs w:val="19"/>
              </w:rPr>
              <w:t>The listed SIMS Modules that are in </w:t>
            </w:r>
            <w:r w:rsidRPr="00DA6D2C">
              <w:rPr>
                <w:rFonts w:eastAsia="Times New Roman"/>
                <w:b/>
                <w:bCs/>
                <w:sz w:val="19"/>
                <w:szCs w:val="19"/>
              </w:rPr>
              <w:t>addition </w:t>
            </w:r>
            <w:r w:rsidRPr="00DA6D2C">
              <w:rPr>
                <w:rFonts w:eastAsia="Times New Roman"/>
                <w:sz w:val="19"/>
                <w:szCs w:val="19"/>
              </w:rPr>
              <w:t>to the Core and Curriculum system are supported only with prior written agreement:</w:t>
            </w:r>
          </w:p>
          <w:p w14:paraId="60AAC122" w14:textId="77777777" w:rsidR="00EA13F3" w:rsidRPr="00DA6D2C" w:rsidRDefault="00EA13F3" w:rsidP="006A0348">
            <w:pPr>
              <w:numPr>
                <w:ilvl w:val="0"/>
                <w:numId w:val="26"/>
              </w:numPr>
              <w:ind w:left="1208" w:hanging="357"/>
              <w:textAlignment w:val="baseline"/>
              <w:rPr>
                <w:rFonts w:eastAsia="Times New Roman"/>
                <w:sz w:val="19"/>
                <w:szCs w:val="19"/>
              </w:rPr>
            </w:pPr>
            <w:r w:rsidRPr="00DA6D2C">
              <w:rPr>
                <w:rFonts w:eastAsia="Times New Roman"/>
                <w:sz w:val="19"/>
                <w:szCs w:val="19"/>
              </w:rPr>
              <w:t>Lesson Monitor </w:t>
            </w:r>
          </w:p>
          <w:p w14:paraId="11C03136" w14:textId="77777777" w:rsidR="00EA13F3" w:rsidRPr="00DA6D2C" w:rsidRDefault="00EA13F3" w:rsidP="006A0348">
            <w:pPr>
              <w:numPr>
                <w:ilvl w:val="0"/>
                <w:numId w:val="26"/>
              </w:numPr>
              <w:ind w:left="1208" w:hanging="357"/>
              <w:textAlignment w:val="baseline"/>
              <w:rPr>
                <w:rFonts w:eastAsia="Times New Roman"/>
                <w:sz w:val="19"/>
                <w:szCs w:val="19"/>
              </w:rPr>
            </w:pPr>
            <w:r w:rsidRPr="00DA6D2C">
              <w:rPr>
                <w:rFonts w:eastAsia="Times New Roman"/>
                <w:sz w:val="19"/>
                <w:szCs w:val="19"/>
              </w:rPr>
              <w:t>InTouch </w:t>
            </w:r>
          </w:p>
          <w:p w14:paraId="09E29D1A" w14:textId="5395CA33" w:rsidR="00EA13F3" w:rsidRPr="00EA13F3" w:rsidRDefault="00EA13F3" w:rsidP="006A0348">
            <w:pPr>
              <w:numPr>
                <w:ilvl w:val="0"/>
                <w:numId w:val="26"/>
              </w:numPr>
              <w:ind w:left="1208" w:hanging="357"/>
              <w:textAlignment w:val="baseline"/>
              <w:rPr>
                <w:rFonts w:eastAsia="Times New Roman"/>
                <w:sz w:val="19"/>
                <w:szCs w:val="19"/>
              </w:rPr>
            </w:pPr>
            <w:r w:rsidRPr="00DA6D2C">
              <w:rPr>
                <w:rFonts w:eastAsia="Times New Roman"/>
                <w:sz w:val="19"/>
                <w:szCs w:val="19"/>
              </w:rPr>
              <w:t>Parent App (including Parent Lite App) </w:t>
            </w:r>
          </w:p>
          <w:p w14:paraId="2BFA6F89" w14:textId="2BBB9BE6" w:rsidR="00EA13F3" w:rsidRPr="00DA6D2C" w:rsidRDefault="00EA13F3" w:rsidP="00CE3F1A">
            <w:pPr>
              <w:textAlignment w:val="baseline"/>
              <w:rPr>
                <w:rFonts w:eastAsia="Times New Roman"/>
                <w:sz w:val="19"/>
                <w:szCs w:val="19"/>
              </w:rPr>
            </w:pPr>
          </w:p>
        </w:tc>
        <w:tc>
          <w:tcPr>
            <w:tcW w:w="2693" w:type="dxa"/>
          </w:tcPr>
          <w:p w14:paraId="4195A912" w14:textId="77777777" w:rsidR="00DA6D2C" w:rsidRPr="00DA6D2C" w:rsidRDefault="00DA6D2C" w:rsidP="00DA6D2C">
            <w:pPr>
              <w:ind w:left="360"/>
              <w:textAlignment w:val="baseline"/>
              <w:rPr>
                <w:rFonts w:eastAsia="Times New Roman"/>
                <w:sz w:val="20"/>
                <w:szCs w:val="20"/>
              </w:rPr>
            </w:pPr>
            <w:r w:rsidRPr="00DA6D2C">
              <w:rPr>
                <w:rFonts w:eastAsia="Times New Roman"/>
                <w:sz w:val="20"/>
                <w:szCs w:val="20"/>
              </w:rPr>
              <w:t> </w:t>
            </w:r>
          </w:p>
          <w:p w14:paraId="2583EA43" w14:textId="77777777" w:rsidR="00DA6D2C" w:rsidRPr="00DA6D2C" w:rsidRDefault="00DA6D2C" w:rsidP="00DA6D2C">
            <w:pPr>
              <w:ind w:left="360"/>
              <w:textAlignment w:val="baseline"/>
              <w:rPr>
                <w:rFonts w:ascii="Segoe UI" w:eastAsia="Times New Roman" w:hAnsi="Segoe UI" w:cs="Segoe UI"/>
                <w:sz w:val="18"/>
                <w:szCs w:val="18"/>
              </w:rPr>
            </w:pPr>
          </w:p>
          <w:p w14:paraId="50BED432" w14:textId="77777777" w:rsidR="00DA6D2C" w:rsidRPr="00DA6D2C" w:rsidRDefault="00DA6D2C" w:rsidP="006A0348">
            <w:pPr>
              <w:numPr>
                <w:ilvl w:val="0"/>
                <w:numId w:val="31"/>
              </w:numPr>
              <w:ind w:left="360"/>
              <w:textAlignment w:val="baseline"/>
              <w:rPr>
                <w:rFonts w:eastAsia="Times New Roman"/>
                <w:sz w:val="19"/>
                <w:szCs w:val="19"/>
              </w:rPr>
            </w:pPr>
            <w:r w:rsidRPr="00DA6D2C">
              <w:rPr>
                <w:sz w:val="19"/>
                <w:szCs w:val="19"/>
              </w:rPr>
              <w:t>A single point of contact for SIMS support in resolving incidents and requests in line with established SLAs.</w:t>
            </w:r>
            <w:r w:rsidRPr="00DA6D2C">
              <w:rPr>
                <w:rFonts w:eastAsia="Times New Roman"/>
                <w:sz w:val="19"/>
                <w:szCs w:val="19"/>
              </w:rPr>
              <w:t> </w:t>
            </w:r>
          </w:p>
          <w:p w14:paraId="43DF636C" w14:textId="77777777" w:rsidR="00DA6D2C" w:rsidRPr="00DA6D2C" w:rsidRDefault="00DA6D2C" w:rsidP="00DA6D2C">
            <w:pPr>
              <w:ind w:firstLine="45"/>
              <w:textAlignment w:val="baseline"/>
              <w:rPr>
                <w:rFonts w:ascii="Segoe UI" w:eastAsia="Times New Roman" w:hAnsi="Segoe UI" w:cs="Segoe UI"/>
                <w:sz w:val="19"/>
                <w:szCs w:val="19"/>
              </w:rPr>
            </w:pPr>
          </w:p>
          <w:p w14:paraId="6BF5F73B" w14:textId="77777777" w:rsidR="00DA6D2C" w:rsidRPr="00DA6D2C" w:rsidRDefault="00DA6D2C" w:rsidP="006A0348">
            <w:pPr>
              <w:numPr>
                <w:ilvl w:val="0"/>
                <w:numId w:val="31"/>
              </w:numPr>
              <w:ind w:left="360"/>
              <w:textAlignment w:val="baseline"/>
              <w:rPr>
                <w:rFonts w:eastAsia="Times New Roman"/>
                <w:sz w:val="19"/>
                <w:szCs w:val="19"/>
              </w:rPr>
            </w:pPr>
            <w:r w:rsidRPr="00DA6D2C">
              <w:rPr>
                <w:sz w:val="19"/>
                <w:szCs w:val="19"/>
              </w:rPr>
              <w:t>Access to our long-established in-house support team who understand your school business needs and the critical periods during the school year.  </w:t>
            </w:r>
            <w:r w:rsidRPr="00DA6D2C">
              <w:rPr>
                <w:rFonts w:eastAsia="Times New Roman"/>
                <w:sz w:val="19"/>
                <w:szCs w:val="19"/>
              </w:rPr>
              <w:t> </w:t>
            </w:r>
          </w:p>
          <w:p w14:paraId="561A79D5" w14:textId="77777777" w:rsidR="00DA6D2C" w:rsidRPr="00DA6D2C" w:rsidRDefault="00DA6D2C" w:rsidP="00DA6D2C">
            <w:pPr>
              <w:ind w:firstLine="45"/>
              <w:textAlignment w:val="baseline"/>
              <w:rPr>
                <w:rFonts w:ascii="Segoe UI" w:eastAsia="Times New Roman" w:hAnsi="Segoe UI" w:cs="Segoe UI"/>
                <w:sz w:val="19"/>
                <w:szCs w:val="19"/>
              </w:rPr>
            </w:pPr>
          </w:p>
          <w:p w14:paraId="50C0D3B1" w14:textId="77777777" w:rsidR="00DA6D2C" w:rsidRPr="00DA6D2C" w:rsidRDefault="00DA6D2C" w:rsidP="006A0348">
            <w:pPr>
              <w:numPr>
                <w:ilvl w:val="0"/>
                <w:numId w:val="31"/>
              </w:numPr>
              <w:ind w:left="360"/>
              <w:textAlignment w:val="baseline"/>
              <w:rPr>
                <w:rFonts w:eastAsia="Times New Roman"/>
                <w:sz w:val="19"/>
                <w:szCs w:val="19"/>
              </w:rPr>
            </w:pPr>
            <w:r w:rsidRPr="00DA6D2C">
              <w:rPr>
                <w:sz w:val="19"/>
                <w:szCs w:val="19"/>
              </w:rPr>
              <w:t>We are a recognised SIMS support unit that has more than 20 years established relationship with the supplier.</w:t>
            </w:r>
            <w:r w:rsidRPr="00DA6D2C">
              <w:rPr>
                <w:rFonts w:eastAsia="Times New Roman"/>
                <w:sz w:val="19"/>
                <w:szCs w:val="19"/>
              </w:rPr>
              <w:t> </w:t>
            </w:r>
          </w:p>
          <w:p w14:paraId="10861C0C" w14:textId="77777777" w:rsidR="00DA6D2C" w:rsidRPr="00DA6D2C" w:rsidRDefault="00DA6D2C" w:rsidP="00DA6D2C">
            <w:pPr>
              <w:ind w:firstLine="45"/>
              <w:textAlignment w:val="baseline"/>
              <w:rPr>
                <w:rFonts w:ascii="Segoe UI" w:eastAsia="Times New Roman" w:hAnsi="Segoe UI" w:cs="Segoe UI"/>
                <w:sz w:val="19"/>
                <w:szCs w:val="19"/>
              </w:rPr>
            </w:pPr>
          </w:p>
          <w:p w14:paraId="03EEBDAC" w14:textId="77777777" w:rsidR="00DA6D2C" w:rsidRPr="00DA6D2C" w:rsidRDefault="00DA6D2C" w:rsidP="006A0348">
            <w:pPr>
              <w:numPr>
                <w:ilvl w:val="0"/>
                <w:numId w:val="31"/>
              </w:numPr>
              <w:ind w:left="360"/>
              <w:textAlignment w:val="baseline"/>
              <w:rPr>
                <w:rFonts w:eastAsia="Times New Roman"/>
                <w:sz w:val="19"/>
                <w:szCs w:val="19"/>
              </w:rPr>
            </w:pPr>
            <w:r w:rsidRPr="00DA6D2C">
              <w:rPr>
                <w:sz w:val="19"/>
                <w:szCs w:val="19"/>
              </w:rPr>
              <w:t>We form part of an enterprise grade ICT department within Shropshire Council, which is comprised of over 80 staff members, who can provide additional support for more complex issues if required.</w:t>
            </w:r>
            <w:r w:rsidRPr="00DA6D2C">
              <w:rPr>
                <w:rFonts w:eastAsia="Times New Roman"/>
                <w:sz w:val="19"/>
                <w:szCs w:val="19"/>
              </w:rPr>
              <w:t> </w:t>
            </w:r>
          </w:p>
          <w:p w14:paraId="78EF23A2" w14:textId="77777777" w:rsidR="00DA6D2C" w:rsidRPr="00DA6D2C" w:rsidRDefault="00DA6D2C" w:rsidP="00DA6D2C">
            <w:pPr>
              <w:textAlignment w:val="baseline"/>
              <w:rPr>
                <w:rFonts w:ascii="Segoe UI" w:eastAsia="Times New Roman" w:hAnsi="Segoe UI" w:cs="Segoe UI"/>
                <w:sz w:val="19"/>
                <w:szCs w:val="19"/>
              </w:rPr>
            </w:pPr>
            <w:r w:rsidRPr="00DA6D2C">
              <w:rPr>
                <w:rFonts w:eastAsia="Times New Roman"/>
                <w:sz w:val="19"/>
                <w:szCs w:val="19"/>
              </w:rPr>
              <w:t> </w:t>
            </w:r>
          </w:p>
          <w:p w14:paraId="0936E7E1" w14:textId="77777777" w:rsidR="00DA6D2C" w:rsidRPr="00DA6D2C" w:rsidRDefault="00DA6D2C" w:rsidP="00DA6D2C">
            <w:pPr>
              <w:rPr>
                <w:rFonts w:cstheme="minorHAnsi"/>
                <w:bCs/>
                <w:color w:val="FF0000"/>
                <w:sz w:val="20"/>
                <w:szCs w:val="20"/>
              </w:rPr>
            </w:pPr>
          </w:p>
        </w:tc>
      </w:tr>
    </w:tbl>
    <w:p w14:paraId="3366982C" w14:textId="47E48801" w:rsidR="00090AA7" w:rsidRDefault="00090AA7" w:rsidP="00090AA7">
      <w:pPr>
        <w:rPr>
          <w:sz w:val="28"/>
          <w:szCs w:val="28"/>
        </w:rPr>
      </w:pPr>
    </w:p>
    <w:p w14:paraId="54C18524" w14:textId="77777777" w:rsidR="00DA6D2C" w:rsidRDefault="00DA6D2C" w:rsidP="00090AA7">
      <w:pPr>
        <w:rPr>
          <w:sz w:val="28"/>
          <w:szCs w:val="28"/>
        </w:rPr>
      </w:pPr>
    </w:p>
    <w:p w14:paraId="4DF2E75A" w14:textId="77777777" w:rsidR="00DA6D2C" w:rsidRDefault="00DA6D2C" w:rsidP="00090AA7">
      <w:pPr>
        <w:rPr>
          <w:sz w:val="28"/>
          <w:szCs w:val="28"/>
        </w:rPr>
      </w:pPr>
    </w:p>
    <w:tbl>
      <w:tblPr>
        <w:tblStyle w:val="TableGrid6"/>
        <w:tblW w:w="10201" w:type="dxa"/>
        <w:tblLayout w:type="fixed"/>
        <w:tblLook w:val="04A0" w:firstRow="1" w:lastRow="0" w:firstColumn="1" w:lastColumn="0" w:noHBand="0" w:noVBand="1"/>
      </w:tblPr>
      <w:tblGrid>
        <w:gridCol w:w="562"/>
        <w:gridCol w:w="993"/>
        <w:gridCol w:w="6520"/>
        <w:gridCol w:w="2126"/>
      </w:tblGrid>
      <w:tr w:rsidR="00153904" w:rsidRPr="00153904" w14:paraId="5059C695" w14:textId="77777777" w:rsidTr="000555B2">
        <w:trPr>
          <w:trHeight w:val="425"/>
        </w:trPr>
        <w:tc>
          <w:tcPr>
            <w:tcW w:w="562" w:type="dxa"/>
            <w:shd w:val="clear" w:color="auto" w:fill="2F5496" w:themeFill="accent5" w:themeFillShade="BF"/>
            <w:vAlign w:val="center"/>
          </w:tcPr>
          <w:p w14:paraId="10C10207" w14:textId="77777777" w:rsidR="00153904" w:rsidRPr="00153904" w:rsidRDefault="00153904" w:rsidP="00153904">
            <w:pPr>
              <w:rPr>
                <w:color w:val="000000" w:themeColor="text1"/>
                <w:sz w:val="20"/>
                <w:szCs w:val="20"/>
              </w:rPr>
            </w:pPr>
            <w:r w:rsidRPr="00153904">
              <w:rPr>
                <w:rFonts w:cs="Arial"/>
                <w:b/>
                <w:bCs/>
                <w:color w:val="FFFFFF" w:themeColor="background1"/>
              </w:rPr>
              <w:t>Ref</w:t>
            </w:r>
          </w:p>
        </w:tc>
        <w:tc>
          <w:tcPr>
            <w:tcW w:w="993" w:type="dxa"/>
            <w:shd w:val="clear" w:color="auto" w:fill="2F5496" w:themeFill="accent5" w:themeFillShade="BF"/>
            <w:vAlign w:val="center"/>
          </w:tcPr>
          <w:p w14:paraId="577791FF" w14:textId="77777777" w:rsidR="00153904" w:rsidRPr="00153904" w:rsidRDefault="00153904" w:rsidP="00153904">
            <w:pPr>
              <w:rPr>
                <w:color w:val="000000" w:themeColor="text1"/>
                <w:sz w:val="20"/>
                <w:szCs w:val="20"/>
              </w:rPr>
            </w:pPr>
            <w:r w:rsidRPr="00153904">
              <w:rPr>
                <w:rFonts w:cs="Arial"/>
                <w:b/>
                <w:bCs/>
                <w:color w:val="FFFFFF" w:themeColor="background1"/>
              </w:rPr>
              <w:t>Service</w:t>
            </w:r>
          </w:p>
        </w:tc>
        <w:tc>
          <w:tcPr>
            <w:tcW w:w="6520" w:type="dxa"/>
            <w:shd w:val="clear" w:color="auto" w:fill="2F5496" w:themeFill="accent5" w:themeFillShade="BF"/>
            <w:vAlign w:val="center"/>
          </w:tcPr>
          <w:p w14:paraId="2128BA1B" w14:textId="77777777" w:rsidR="00153904" w:rsidRPr="00153904" w:rsidRDefault="00153904" w:rsidP="00153904">
            <w:pPr>
              <w:rPr>
                <w:color w:val="000000" w:themeColor="text1"/>
                <w:sz w:val="20"/>
                <w:szCs w:val="20"/>
              </w:rPr>
            </w:pPr>
            <w:r w:rsidRPr="00153904">
              <w:rPr>
                <w:rFonts w:cs="Arial"/>
                <w:b/>
                <w:bCs/>
                <w:color w:val="FFFFFF" w:themeColor="background1"/>
              </w:rPr>
              <w:t>Service Description</w:t>
            </w:r>
          </w:p>
        </w:tc>
        <w:tc>
          <w:tcPr>
            <w:tcW w:w="2126" w:type="dxa"/>
            <w:shd w:val="clear" w:color="auto" w:fill="2F5496" w:themeFill="accent5" w:themeFillShade="BF"/>
            <w:vAlign w:val="center"/>
          </w:tcPr>
          <w:p w14:paraId="327868D0" w14:textId="77777777" w:rsidR="00153904" w:rsidRPr="00153904" w:rsidRDefault="00153904" w:rsidP="00153904">
            <w:pPr>
              <w:rPr>
                <w:color w:val="000000" w:themeColor="text1"/>
                <w:sz w:val="20"/>
                <w:szCs w:val="20"/>
              </w:rPr>
            </w:pPr>
            <w:r w:rsidRPr="00153904">
              <w:rPr>
                <w:rFonts w:cs="Arial"/>
                <w:b/>
                <w:bCs/>
                <w:color w:val="FFFFFF" w:themeColor="background1"/>
              </w:rPr>
              <w:t>Benefits</w:t>
            </w:r>
          </w:p>
        </w:tc>
      </w:tr>
      <w:tr w:rsidR="00153904" w:rsidRPr="00153904" w14:paraId="35D86C17" w14:textId="77777777" w:rsidTr="00EA13F3">
        <w:trPr>
          <w:trHeight w:val="6935"/>
        </w:trPr>
        <w:tc>
          <w:tcPr>
            <w:tcW w:w="562" w:type="dxa"/>
            <w:shd w:val="clear" w:color="auto" w:fill="FFFFCC"/>
            <w:vAlign w:val="center"/>
          </w:tcPr>
          <w:p w14:paraId="1F2425DC" w14:textId="77777777" w:rsidR="00153904" w:rsidRPr="00153904" w:rsidRDefault="00153904" w:rsidP="00153904">
            <w:pPr>
              <w:jc w:val="center"/>
              <w:rPr>
                <w:b/>
                <w:bCs/>
                <w:color w:val="000000" w:themeColor="text1"/>
                <w:sz w:val="20"/>
                <w:szCs w:val="20"/>
              </w:rPr>
            </w:pPr>
            <w:r w:rsidRPr="00153904">
              <w:rPr>
                <w:b/>
                <w:bCs/>
                <w:color w:val="000000" w:themeColor="text1"/>
                <w:sz w:val="20"/>
                <w:szCs w:val="20"/>
              </w:rPr>
              <w:t>16</w:t>
            </w:r>
          </w:p>
        </w:tc>
        <w:tc>
          <w:tcPr>
            <w:tcW w:w="993" w:type="dxa"/>
            <w:vAlign w:val="center"/>
          </w:tcPr>
          <w:p w14:paraId="48CD39B2" w14:textId="77777777" w:rsidR="00153904" w:rsidRPr="00153904" w:rsidRDefault="00153904" w:rsidP="00153904">
            <w:pPr>
              <w:rPr>
                <w:rFonts w:eastAsia="Times New Roman" w:cs="Arial"/>
                <w:b/>
                <w:bCs/>
                <w:sz w:val="20"/>
                <w:szCs w:val="20"/>
              </w:rPr>
            </w:pPr>
            <w:r w:rsidRPr="00153904">
              <w:rPr>
                <w:rFonts w:eastAsia="Times New Roman" w:cs="Arial"/>
                <w:b/>
                <w:bCs/>
                <w:sz w:val="20"/>
                <w:szCs w:val="20"/>
              </w:rPr>
              <w:t>SIMS Support</w:t>
            </w:r>
          </w:p>
          <w:p w14:paraId="042B342A" w14:textId="504513A3" w:rsidR="00153904" w:rsidRPr="00153904" w:rsidRDefault="00153904" w:rsidP="00153904">
            <w:pPr>
              <w:rPr>
                <w:b/>
                <w:color w:val="000000" w:themeColor="text1"/>
                <w:sz w:val="20"/>
                <w:szCs w:val="20"/>
              </w:rPr>
            </w:pPr>
            <w:r w:rsidRPr="00ED7DC1">
              <w:rPr>
                <w:b/>
                <w:color w:val="000000" w:themeColor="text1"/>
                <w:sz w:val="16"/>
                <w:szCs w:val="16"/>
              </w:rPr>
              <w:t>(cont</w:t>
            </w:r>
            <w:r w:rsidR="00ED7DC1" w:rsidRPr="00ED7DC1">
              <w:rPr>
                <w:b/>
                <w:color w:val="000000" w:themeColor="text1"/>
                <w:sz w:val="16"/>
                <w:szCs w:val="16"/>
              </w:rPr>
              <w:t>inued</w:t>
            </w:r>
            <w:r w:rsidRPr="00ED7DC1">
              <w:rPr>
                <w:b/>
                <w:color w:val="000000" w:themeColor="text1"/>
                <w:sz w:val="16"/>
                <w:szCs w:val="16"/>
              </w:rPr>
              <w:t>)</w:t>
            </w:r>
          </w:p>
        </w:tc>
        <w:tc>
          <w:tcPr>
            <w:tcW w:w="6520" w:type="dxa"/>
          </w:tcPr>
          <w:p w14:paraId="00EFACE1" w14:textId="77777777" w:rsidR="00EA13F3" w:rsidRPr="00DA6D2C" w:rsidRDefault="00EA13F3" w:rsidP="006A0348">
            <w:pPr>
              <w:numPr>
                <w:ilvl w:val="0"/>
                <w:numId w:val="26"/>
              </w:numPr>
              <w:ind w:left="1208" w:hanging="357"/>
              <w:textAlignment w:val="baseline"/>
              <w:rPr>
                <w:rFonts w:eastAsia="Times New Roman"/>
                <w:sz w:val="19"/>
                <w:szCs w:val="19"/>
              </w:rPr>
            </w:pPr>
            <w:r w:rsidRPr="00DA6D2C">
              <w:rPr>
                <w:rFonts w:eastAsia="Times New Roman"/>
                <w:sz w:val="19"/>
                <w:szCs w:val="19"/>
              </w:rPr>
              <w:t>Teacher App  Student App </w:t>
            </w:r>
          </w:p>
          <w:p w14:paraId="05C7F71A" w14:textId="77777777" w:rsidR="00EA13F3" w:rsidRPr="00DA6D2C" w:rsidRDefault="00EA13F3" w:rsidP="006A0348">
            <w:pPr>
              <w:numPr>
                <w:ilvl w:val="0"/>
                <w:numId w:val="26"/>
              </w:numPr>
              <w:ind w:left="1208" w:hanging="357"/>
              <w:textAlignment w:val="baseline"/>
              <w:rPr>
                <w:rFonts w:eastAsia="Times New Roman"/>
                <w:sz w:val="19"/>
                <w:szCs w:val="19"/>
              </w:rPr>
            </w:pPr>
            <w:r w:rsidRPr="00DA6D2C">
              <w:rPr>
                <w:rFonts w:eastAsia="Times New Roman"/>
                <w:sz w:val="19"/>
                <w:szCs w:val="19"/>
              </w:rPr>
              <w:t>Parent Pay </w:t>
            </w:r>
          </w:p>
          <w:p w14:paraId="52D3592E" w14:textId="77777777" w:rsidR="00153904" w:rsidRPr="00DA6D2C" w:rsidRDefault="00153904" w:rsidP="006A0348">
            <w:pPr>
              <w:numPr>
                <w:ilvl w:val="0"/>
                <w:numId w:val="26"/>
              </w:numPr>
              <w:ind w:left="1208" w:hanging="357"/>
              <w:textAlignment w:val="baseline"/>
              <w:rPr>
                <w:rFonts w:eastAsia="Times New Roman"/>
                <w:sz w:val="19"/>
                <w:szCs w:val="19"/>
              </w:rPr>
            </w:pPr>
            <w:r w:rsidRPr="00DA6D2C">
              <w:rPr>
                <w:rFonts w:eastAsia="Times New Roman"/>
                <w:sz w:val="19"/>
                <w:szCs w:val="19"/>
              </w:rPr>
              <w:t>Discover </w:t>
            </w:r>
          </w:p>
          <w:p w14:paraId="1111240A" w14:textId="77777777" w:rsidR="00153904" w:rsidRPr="00DA6D2C" w:rsidRDefault="00153904" w:rsidP="006A0348">
            <w:pPr>
              <w:numPr>
                <w:ilvl w:val="0"/>
                <w:numId w:val="26"/>
              </w:numPr>
              <w:ind w:left="1208" w:hanging="357"/>
              <w:textAlignment w:val="baseline"/>
              <w:rPr>
                <w:rFonts w:eastAsia="Times New Roman"/>
                <w:sz w:val="19"/>
                <w:szCs w:val="19"/>
              </w:rPr>
            </w:pPr>
            <w:r w:rsidRPr="00DA6D2C">
              <w:rPr>
                <w:rFonts w:eastAsia="Times New Roman"/>
                <w:sz w:val="19"/>
                <w:szCs w:val="19"/>
              </w:rPr>
              <w:t>My Concern </w:t>
            </w:r>
          </w:p>
          <w:p w14:paraId="087CE236" w14:textId="7361FF86" w:rsidR="00153904" w:rsidRPr="00153904" w:rsidRDefault="00153904" w:rsidP="006A0348">
            <w:pPr>
              <w:numPr>
                <w:ilvl w:val="0"/>
                <w:numId w:val="26"/>
              </w:numPr>
              <w:ind w:left="1208" w:hanging="357"/>
              <w:textAlignment w:val="baseline"/>
              <w:rPr>
                <w:rFonts w:eastAsia="Times New Roman"/>
                <w:sz w:val="19"/>
                <w:szCs w:val="19"/>
              </w:rPr>
            </w:pPr>
            <w:r w:rsidRPr="00DA6D2C">
              <w:rPr>
                <w:rFonts w:eastAsia="Times New Roman"/>
                <w:sz w:val="19"/>
                <w:szCs w:val="19"/>
              </w:rPr>
              <w:t>School Dinner Money </w:t>
            </w:r>
            <w:r w:rsidRPr="00153904">
              <w:rPr>
                <w:rFonts w:eastAsia="Times New Roman"/>
                <w:sz w:val="19"/>
                <w:szCs w:val="19"/>
              </w:rPr>
              <w:t xml:space="preserve"> Online Free School Meals </w:t>
            </w:r>
          </w:p>
          <w:p w14:paraId="39FEF8E0" w14:textId="77777777" w:rsidR="00153904" w:rsidRPr="00153904" w:rsidRDefault="00153904" w:rsidP="006A0348">
            <w:pPr>
              <w:numPr>
                <w:ilvl w:val="0"/>
                <w:numId w:val="26"/>
              </w:numPr>
              <w:ind w:left="1208" w:hanging="357"/>
              <w:textAlignment w:val="baseline"/>
              <w:rPr>
                <w:rFonts w:eastAsia="Times New Roman"/>
                <w:sz w:val="19"/>
                <w:szCs w:val="19"/>
              </w:rPr>
            </w:pPr>
            <w:r w:rsidRPr="00153904">
              <w:rPr>
                <w:rFonts w:eastAsia="Times New Roman"/>
                <w:sz w:val="19"/>
                <w:szCs w:val="19"/>
              </w:rPr>
              <w:t>Parents Evening System </w:t>
            </w:r>
          </w:p>
          <w:p w14:paraId="059E7941" w14:textId="77777777" w:rsidR="00153904" w:rsidRPr="00153904" w:rsidRDefault="00153904" w:rsidP="00153904">
            <w:pPr>
              <w:spacing w:before="60"/>
              <w:rPr>
                <w:b/>
                <w:sz w:val="19"/>
                <w:szCs w:val="19"/>
              </w:rPr>
            </w:pPr>
          </w:p>
          <w:p w14:paraId="2B9E57DB" w14:textId="77777777" w:rsidR="00153904" w:rsidRPr="00153904" w:rsidRDefault="00153904" w:rsidP="00153904">
            <w:pPr>
              <w:spacing w:before="60"/>
              <w:rPr>
                <w:b/>
                <w:sz w:val="19"/>
                <w:szCs w:val="19"/>
              </w:rPr>
            </w:pPr>
            <w:r w:rsidRPr="00153904">
              <w:rPr>
                <w:b/>
                <w:sz w:val="19"/>
                <w:szCs w:val="19"/>
              </w:rPr>
              <w:t>Third Party Apps connecting to SIMS:</w:t>
            </w:r>
          </w:p>
          <w:p w14:paraId="749D2A99" w14:textId="77777777" w:rsidR="00153904" w:rsidRPr="00153904" w:rsidRDefault="00153904" w:rsidP="00153904">
            <w:pPr>
              <w:rPr>
                <w:sz w:val="19"/>
                <w:szCs w:val="19"/>
              </w:rPr>
            </w:pPr>
            <w:r w:rsidRPr="00153904">
              <w:rPr>
                <w:sz w:val="19"/>
                <w:szCs w:val="19"/>
              </w:rPr>
              <w:t>We will provide assistance as follows:</w:t>
            </w:r>
          </w:p>
          <w:p w14:paraId="4C7818B5" w14:textId="77777777" w:rsidR="00153904" w:rsidRPr="00153904" w:rsidRDefault="00153904" w:rsidP="00153904">
            <w:pPr>
              <w:rPr>
                <w:sz w:val="16"/>
                <w:szCs w:val="19"/>
              </w:rPr>
            </w:pPr>
          </w:p>
          <w:p w14:paraId="3658AB99" w14:textId="77777777" w:rsidR="00153904" w:rsidRPr="00153904" w:rsidRDefault="00153904" w:rsidP="00153904">
            <w:pPr>
              <w:rPr>
                <w:b/>
                <w:sz w:val="19"/>
                <w:szCs w:val="19"/>
                <w:u w:val="single"/>
              </w:rPr>
            </w:pPr>
            <w:r w:rsidRPr="00153904">
              <w:rPr>
                <w:b/>
                <w:sz w:val="19"/>
                <w:szCs w:val="19"/>
                <w:u w:val="single"/>
              </w:rPr>
              <w:t>Subscribing Schools to Shropshire ICT Technical Support</w:t>
            </w:r>
          </w:p>
          <w:p w14:paraId="02BBF03E" w14:textId="77777777" w:rsidR="00153904" w:rsidRPr="00153904" w:rsidRDefault="00153904" w:rsidP="00153904">
            <w:pPr>
              <w:rPr>
                <w:sz w:val="19"/>
                <w:szCs w:val="19"/>
              </w:rPr>
            </w:pPr>
            <w:r w:rsidRPr="00153904">
              <w:rPr>
                <w:sz w:val="19"/>
                <w:szCs w:val="19"/>
              </w:rPr>
              <w:t xml:space="preserve">We will review the third-party app to assess the connection method that will be used to connect to SIMS, where the connection method is a recognised connection tool, </w:t>
            </w:r>
            <w:proofErr w:type="spellStart"/>
            <w:r w:rsidRPr="00153904">
              <w:rPr>
                <w:sz w:val="19"/>
                <w:szCs w:val="19"/>
              </w:rPr>
              <w:t>eg</w:t>
            </w:r>
            <w:proofErr w:type="spellEnd"/>
            <w:r w:rsidRPr="00153904">
              <w:rPr>
                <w:sz w:val="19"/>
                <w:szCs w:val="19"/>
              </w:rPr>
              <w:t xml:space="preserve"> </w:t>
            </w:r>
            <w:proofErr w:type="spellStart"/>
            <w:r w:rsidRPr="00153904">
              <w:rPr>
                <w:sz w:val="19"/>
                <w:szCs w:val="19"/>
              </w:rPr>
              <w:t>Groupcall</w:t>
            </w:r>
            <w:proofErr w:type="spellEnd"/>
            <w:r w:rsidRPr="00153904">
              <w:rPr>
                <w:sz w:val="19"/>
                <w:szCs w:val="19"/>
              </w:rPr>
              <w:t xml:space="preserve"> or Wonde we will assist the third-party app supplier to connect to the SIMS database.</w:t>
            </w:r>
          </w:p>
          <w:p w14:paraId="7EFC1DF6" w14:textId="77777777" w:rsidR="00153904" w:rsidRPr="00153904" w:rsidRDefault="00153904" w:rsidP="00153904">
            <w:pPr>
              <w:rPr>
                <w:sz w:val="19"/>
                <w:szCs w:val="19"/>
              </w:rPr>
            </w:pPr>
          </w:p>
          <w:p w14:paraId="2916635A" w14:textId="77777777" w:rsidR="00153904" w:rsidRPr="00153904" w:rsidRDefault="00153904" w:rsidP="00153904">
            <w:pPr>
              <w:rPr>
                <w:sz w:val="19"/>
                <w:szCs w:val="19"/>
              </w:rPr>
            </w:pPr>
            <w:r w:rsidRPr="00153904">
              <w:rPr>
                <w:sz w:val="19"/>
                <w:szCs w:val="19"/>
              </w:rPr>
              <w:t>The third-party app supplier will be responsible for any upgrades to both their app, and the connection tool.</w:t>
            </w:r>
          </w:p>
          <w:p w14:paraId="5AEE3D59" w14:textId="77777777" w:rsidR="00153904" w:rsidRPr="00153904" w:rsidRDefault="00153904" w:rsidP="00153904">
            <w:pPr>
              <w:rPr>
                <w:sz w:val="19"/>
                <w:szCs w:val="19"/>
              </w:rPr>
            </w:pPr>
          </w:p>
          <w:p w14:paraId="00B46E61" w14:textId="77777777" w:rsidR="00153904" w:rsidRPr="00153904" w:rsidRDefault="00153904" w:rsidP="00153904">
            <w:pPr>
              <w:rPr>
                <w:sz w:val="19"/>
                <w:szCs w:val="19"/>
              </w:rPr>
            </w:pPr>
            <w:r w:rsidRPr="00153904">
              <w:rPr>
                <w:sz w:val="19"/>
                <w:szCs w:val="19"/>
              </w:rPr>
              <w:t>We will assist the third-party app supplier with any fault resolution, once the supplier has determined that the fault is not with their app or the connection tool.</w:t>
            </w:r>
          </w:p>
          <w:p w14:paraId="24FB3A0F" w14:textId="77777777" w:rsidR="00153904" w:rsidRPr="00153904" w:rsidRDefault="00153904" w:rsidP="00153904">
            <w:pPr>
              <w:rPr>
                <w:sz w:val="19"/>
                <w:szCs w:val="19"/>
              </w:rPr>
            </w:pPr>
          </w:p>
          <w:p w14:paraId="54EF1B7B" w14:textId="77777777" w:rsidR="00153904" w:rsidRPr="00153904" w:rsidRDefault="00153904" w:rsidP="00153904">
            <w:pPr>
              <w:rPr>
                <w:b/>
                <w:sz w:val="19"/>
                <w:szCs w:val="19"/>
                <w:u w:val="single"/>
              </w:rPr>
            </w:pPr>
            <w:r w:rsidRPr="00153904">
              <w:rPr>
                <w:b/>
                <w:sz w:val="19"/>
                <w:szCs w:val="19"/>
                <w:u w:val="single"/>
              </w:rPr>
              <w:t>Non-Subscribing Schools to Shropshire ICT Technical Support</w:t>
            </w:r>
          </w:p>
          <w:p w14:paraId="73FE0E57" w14:textId="77777777" w:rsidR="00153904" w:rsidRPr="00153904" w:rsidRDefault="00153904" w:rsidP="00153904">
            <w:pPr>
              <w:rPr>
                <w:sz w:val="19"/>
                <w:szCs w:val="19"/>
              </w:rPr>
            </w:pPr>
            <w:r w:rsidRPr="00153904">
              <w:rPr>
                <w:sz w:val="19"/>
                <w:szCs w:val="19"/>
              </w:rPr>
              <w:t xml:space="preserve">We will review the third-party app to assess the connection method that will be used to connect to SIMS, where the connection method is a recognised connection tool, </w:t>
            </w:r>
            <w:proofErr w:type="spellStart"/>
            <w:r w:rsidRPr="00153904">
              <w:rPr>
                <w:sz w:val="19"/>
                <w:szCs w:val="19"/>
              </w:rPr>
              <w:t>eg</w:t>
            </w:r>
            <w:proofErr w:type="spellEnd"/>
            <w:r w:rsidRPr="00153904">
              <w:rPr>
                <w:sz w:val="19"/>
                <w:szCs w:val="19"/>
              </w:rPr>
              <w:t xml:space="preserve"> </w:t>
            </w:r>
            <w:proofErr w:type="spellStart"/>
            <w:r w:rsidRPr="00153904">
              <w:rPr>
                <w:sz w:val="19"/>
                <w:szCs w:val="19"/>
              </w:rPr>
              <w:t>Groupcall</w:t>
            </w:r>
            <w:proofErr w:type="spellEnd"/>
            <w:r w:rsidRPr="00153904">
              <w:rPr>
                <w:sz w:val="19"/>
                <w:szCs w:val="19"/>
              </w:rPr>
              <w:t xml:space="preserve"> or Wonde we will assist the third-party app supplier to connect to the SIMS database.</w:t>
            </w:r>
          </w:p>
          <w:p w14:paraId="7479213B" w14:textId="77777777" w:rsidR="00153904" w:rsidRPr="00153904" w:rsidRDefault="00153904" w:rsidP="00153904">
            <w:pPr>
              <w:rPr>
                <w:sz w:val="19"/>
                <w:szCs w:val="19"/>
              </w:rPr>
            </w:pPr>
          </w:p>
          <w:p w14:paraId="65FCB790" w14:textId="77777777" w:rsidR="00153904" w:rsidRPr="00153904" w:rsidRDefault="00153904" w:rsidP="00153904">
            <w:pPr>
              <w:rPr>
                <w:sz w:val="19"/>
                <w:szCs w:val="19"/>
              </w:rPr>
            </w:pPr>
            <w:r w:rsidRPr="00153904">
              <w:rPr>
                <w:sz w:val="19"/>
                <w:szCs w:val="19"/>
              </w:rPr>
              <w:t>The third-party app supplier will be responsible for any upgrades to both their app, and the connection tool.</w:t>
            </w:r>
          </w:p>
          <w:p w14:paraId="2B1AF524" w14:textId="77777777" w:rsidR="00153904" w:rsidRPr="00153904" w:rsidRDefault="00153904" w:rsidP="00153904">
            <w:pPr>
              <w:rPr>
                <w:sz w:val="19"/>
                <w:szCs w:val="19"/>
              </w:rPr>
            </w:pPr>
          </w:p>
          <w:p w14:paraId="443B3A26" w14:textId="77777777" w:rsidR="00153904" w:rsidRPr="00153904" w:rsidRDefault="00153904" w:rsidP="00153904">
            <w:pPr>
              <w:rPr>
                <w:sz w:val="19"/>
                <w:szCs w:val="19"/>
              </w:rPr>
            </w:pPr>
            <w:r w:rsidRPr="00153904">
              <w:rPr>
                <w:sz w:val="19"/>
                <w:szCs w:val="19"/>
              </w:rPr>
              <w:t>The school’s technical support will be required to assist the third-party app supplier with any fault resolution.</w:t>
            </w:r>
          </w:p>
          <w:p w14:paraId="2F329601" w14:textId="77777777" w:rsidR="00153904" w:rsidRPr="00153904" w:rsidRDefault="00153904" w:rsidP="00153904">
            <w:pPr>
              <w:rPr>
                <w:sz w:val="19"/>
                <w:szCs w:val="19"/>
              </w:rPr>
            </w:pPr>
          </w:p>
          <w:p w14:paraId="42B161CE" w14:textId="77777777" w:rsidR="00153904" w:rsidRPr="00153904" w:rsidRDefault="00153904" w:rsidP="00153904">
            <w:pPr>
              <w:textAlignment w:val="baseline"/>
              <w:rPr>
                <w:rFonts w:eastAsia="Times New Roman"/>
                <w:sz w:val="19"/>
                <w:szCs w:val="19"/>
              </w:rPr>
            </w:pPr>
            <w:r w:rsidRPr="00153904">
              <w:rPr>
                <w:b/>
                <w:bCs/>
                <w:sz w:val="19"/>
                <w:szCs w:val="19"/>
              </w:rPr>
              <w:t>Please note: </w:t>
            </w:r>
            <w:r w:rsidRPr="00153904">
              <w:rPr>
                <w:rFonts w:eastAsia="Times New Roman"/>
                <w:sz w:val="19"/>
                <w:szCs w:val="19"/>
              </w:rPr>
              <w:t> </w:t>
            </w:r>
          </w:p>
          <w:p w14:paraId="2A01F394" w14:textId="77777777" w:rsidR="00153904" w:rsidRPr="00153904" w:rsidRDefault="00153904" w:rsidP="006A0348">
            <w:pPr>
              <w:numPr>
                <w:ilvl w:val="0"/>
                <w:numId w:val="22"/>
              </w:numPr>
              <w:ind w:left="414" w:hanging="357"/>
              <w:textAlignment w:val="baseline"/>
              <w:rPr>
                <w:rFonts w:eastAsia="Times New Roman"/>
                <w:sz w:val="19"/>
                <w:szCs w:val="19"/>
              </w:rPr>
            </w:pPr>
            <w:r w:rsidRPr="00153904">
              <w:rPr>
                <w:i/>
                <w:iCs/>
                <w:sz w:val="19"/>
                <w:szCs w:val="19"/>
              </w:rPr>
              <w:t>There will be additional charges for any work that falls outside of this service agreement. </w:t>
            </w:r>
            <w:r w:rsidRPr="00153904">
              <w:rPr>
                <w:rFonts w:eastAsia="Times New Roman"/>
                <w:sz w:val="19"/>
                <w:szCs w:val="19"/>
              </w:rPr>
              <w:t> </w:t>
            </w:r>
          </w:p>
          <w:p w14:paraId="27EA4324" w14:textId="77777777" w:rsidR="00153904" w:rsidRPr="00153904" w:rsidRDefault="00153904" w:rsidP="006A0348">
            <w:pPr>
              <w:numPr>
                <w:ilvl w:val="0"/>
                <w:numId w:val="22"/>
              </w:numPr>
              <w:ind w:left="414" w:hanging="357"/>
              <w:textAlignment w:val="baseline"/>
              <w:rPr>
                <w:rFonts w:eastAsia="Times New Roman"/>
                <w:sz w:val="19"/>
                <w:szCs w:val="19"/>
              </w:rPr>
            </w:pPr>
            <w:r w:rsidRPr="00153904">
              <w:rPr>
                <w:i/>
                <w:iCs/>
                <w:sz w:val="24"/>
                <w:szCs w:val="24"/>
              </w:rPr>
              <w:t>*</w:t>
            </w:r>
            <w:r w:rsidRPr="00153904">
              <w:rPr>
                <w:i/>
                <w:iCs/>
                <w:sz w:val="24"/>
                <w:szCs w:val="24"/>
                <w:vertAlign w:val="superscript"/>
              </w:rPr>
              <w:t>1</w:t>
            </w:r>
            <w:r w:rsidRPr="00153904">
              <w:rPr>
                <w:i/>
                <w:iCs/>
                <w:sz w:val="16"/>
                <w:szCs w:val="16"/>
                <w:vertAlign w:val="superscript"/>
              </w:rPr>
              <w:t> </w:t>
            </w:r>
            <w:r w:rsidRPr="00153904">
              <w:rPr>
                <w:i/>
                <w:iCs/>
                <w:sz w:val="19"/>
                <w:szCs w:val="19"/>
              </w:rPr>
              <w:t>This is dependent on you subscribing to </w:t>
            </w:r>
            <w:r w:rsidRPr="00153904">
              <w:rPr>
                <w:b/>
                <w:bCs/>
                <w:i/>
                <w:iCs/>
                <w:sz w:val="19"/>
                <w:szCs w:val="19"/>
              </w:rPr>
              <w:t>Service</w:t>
            </w:r>
            <w:r w:rsidRPr="00153904">
              <w:rPr>
                <w:i/>
                <w:iCs/>
                <w:sz w:val="19"/>
                <w:szCs w:val="19"/>
              </w:rPr>
              <w:t> </w:t>
            </w:r>
            <w:r w:rsidRPr="00153904">
              <w:rPr>
                <w:b/>
                <w:bCs/>
                <w:i/>
                <w:iCs/>
                <w:sz w:val="19"/>
                <w:szCs w:val="19"/>
              </w:rPr>
              <w:t>#15 Online Backup and #10 IT Support, or our School’s managed service (SMS).  </w:t>
            </w:r>
            <w:r w:rsidRPr="00153904">
              <w:rPr>
                <w:i/>
                <w:iCs/>
                <w:sz w:val="19"/>
                <w:szCs w:val="19"/>
              </w:rPr>
              <w:t>If you use another backup solution, restore will be on a ‘reasonable endeavours’ basis.</w:t>
            </w:r>
            <w:r w:rsidRPr="00153904">
              <w:rPr>
                <w:rFonts w:eastAsia="Times New Roman"/>
                <w:sz w:val="19"/>
                <w:szCs w:val="19"/>
              </w:rPr>
              <w:t> </w:t>
            </w:r>
          </w:p>
          <w:p w14:paraId="611E95C4" w14:textId="77777777" w:rsidR="00153904" w:rsidRPr="00153904" w:rsidRDefault="00153904" w:rsidP="006A0348">
            <w:pPr>
              <w:numPr>
                <w:ilvl w:val="0"/>
                <w:numId w:val="22"/>
              </w:numPr>
              <w:ind w:left="414" w:hanging="357"/>
              <w:textAlignment w:val="baseline"/>
              <w:rPr>
                <w:rFonts w:eastAsia="Times New Roman"/>
                <w:sz w:val="19"/>
                <w:szCs w:val="19"/>
              </w:rPr>
            </w:pPr>
            <w:r w:rsidRPr="00153904">
              <w:rPr>
                <w:i/>
                <w:iCs/>
                <w:sz w:val="24"/>
                <w:szCs w:val="24"/>
              </w:rPr>
              <w:t>*</w:t>
            </w:r>
            <w:r w:rsidRPr="00153904">
              <w:rPr>
                <w:i/>
                <w:iCs/>
                <w:sz w:val="24"/>
                <w:szCs w:val="24"/>
                <w:vertAlign w:val="superscript"/>
              </w:rPr>
              <w:t>2</w:t>
            </w:r>
            <w:r w:rsidRPr="00153904">
              <w:rPr>
                <w:i/>
                <w:iCs/>
                <w:sz w:val="20"/>
                <w:szCs w:val="20"/>
                <w:vertAlign w:val="superscript"/>
              </w:rPr>
              <w:t> </w:t>
            </w:r>
            <w:r w:rsidRPr="00153904">
              <w:rPr>
                <w:i/>
                <w:iCs/>
                <w:sz w:val="19"/>
                <w:szCs w:val="19"/>
              </w:rPr>
              <w:t>This is dependent on you having a complete and recent backup available. </w:t>
            </w:r>
            <w:r w:rsidRPr="00153904">
              <w:rPr>
                <w:rFonts w:eastAsia="Times New Roman"/>
                <w:sz w:val="19"/>
                <w:szCs w:val="19"/>
              </w:rPr>
              <w:t> </w:t>
            </w:r>
          </w:p>
          <w:p w14:paraId="55EE76D9" w14:textId="77777777" w:rsidR="00153904" w:rsidRDefault="00153904" w:rsidP="000F0395">
            <w:pPr>
              <w:ind w:left="414"/>
              <w:textAlignment w:val="baseline"/>
              <w:rPr>
                <w:i/>
                <w:iCs/>
                <w:sz w:val="19"/>
                <w:szCs w:val="19"/>
              </w:rPr>
            </w:pPr>
            <w:r w:rsidRPr="00153904">
              <w:rPr>
                <w:i/>
                <w:iCs/>
                <w:sz w:val="24"/>
                <w:szCs w:val="24"/>
                <w:vertAlign w:val="superscript"/>
              </w:rPr>
              <w:t>*3</w:t>
            </w:r>
            <w:r w:rsidRPr="00153904">
              <w:rPr>
                <w:i/>
                <w:iCs/>
                <w:sz w:val="24"/>
                <w:szCs w:val="15"/>
                <w:vertAlign w:val="superscript"/>
              </w:rPr>
              <w:t> </w:t>
            </w:r>
            <w:r w:rsidRPr="00153904">
              <w:rPr>
                <w:i/>
                <w:iCs/>
                <w:sz w:val="19"/>
                <w:szCs w:val="19"/>
              </w:rPr>
              <w:t xml:space="preserve">Quad Core processor or higher recommended, Memory (minimum) </w:t>
            </w:r>
            <w:proofErr w:type="spellStart"/>
            <w:r w:rsidRPr="00153904">
              <w:rPr>
                <w:i/>
                <w:iCs/>
                <w:sz w:val="19"/>
                <w:szCs w:val="19"/>
              </w:rPr>
              <w:t>8GB</w:t>
            </w:r>
            <w:proofErr w:type="spellEnd"/>
            <w:r w:rsidRPr="00153904">
              <w:rPr>
                <w:i/>
                <w:iCs/>
                <w:sz w:val="19"/>
                <w:szCs w:val="19"/>
              </w:rPr>
              <w:t xml:space="preserve">, </w:t>
            </w:r>
            <w:proofErr w:type="spellStart"/>
            <w:r w:rsidRPr="00153904">
              <w:rPr>
                <w:i/>
                <w:iCs/>
                <w:sz w:val="19"/>
                <w:szCs w:val="19"/>
              </w:rPr>
              <w:t>16GB</w:t>
            </w:r>
            <w:proofErr w:type="spellEnd"/>
            <w:r w:rsidRPr="00153904">
              <w:rPr>
                <w:i/>
                <w:iCs/>
                <w:sz w:val="19"/>
                <w:szCs w:val="19"/>
              </w:rPr>
              <w:t xml:space="preserve"> for Secondary Schools, </w:t>
            </w:r>
            <w:proofErr w:type="spellStart"/>
            <w:r w:rsidRPr="00153904">
              <w:rPr>
                <w:i/>
                <w:iCs/>
                <w:sz w:val="19"/>
                <w:szCs w:val="19"/>
              </w:rPr>
              <w:t>100GB</w:t>
            </w:r>
            <w:proofErr w:type="spellEnd"/>
            <w:r w:rsidRPr="00153904">
              <w:rPr>
                <w:i/>
                <w:iCs/>
                <w:sz w:val="19"/>
                <w:szCs w:val="19"/>
              </w:rPr>
              <w:t xml:space="preserve"> OS space + </w:t>
            </w:r>
            <w:proofErr w:type="spellStart"/>
            <w:r w:rsidRPr="00153904">
              <w:rPr>
                <w:i/>
                <w:iCs/>
                <w:sz w:val="19"/>
                <w:szCs w:val="19"/>
              </w:rPr>
              <w:t>1GB</w:t>
            </w:r>
            <w:proofErr w:type="spellEnd"/>
            <w:r w:rsidRPr="00153904">
              <w:rPr>
                <w:i/>
                <w:iCs/>
                <w:sz w:val="19"/>
                <w:szCs w:val="19"/>
              </w:rPr>
              <w:t xml:space="preserve"> working space, allow </w:t>
            </w:r>
            <w:proofErr w:type="spellStart"/>
            <w:r w:rsidRPr="00153904">
              <w:rPr>
                <w:i/>
                <w:iCs/>
                <w:sz w:val="19"/>
                <w:szCs w:val="19"/>
              </w:rPr>
              <w:t>5MB</w:t>
            </w:r>
            <w:proofErr w:type="spellEnd"/>
            <w:r w:rsidRPr="00153904">
              <w:rPr>
                <w:i/>
                <w:iCs/>
                <w:sz w:val="19"/>
                <w:szCs w:val="19"/>
              </w:rPr>
              <w:t xml:space="preserve"> per pupil, data space SQL Server – minimum </w:t>
            </w:r>
            <w:proofErr w:type="spellStart"/>
            <w:r w:rsidRPr="00153904">
              <w:rPr>
                <w:i/>
                <w:iCs/>
                <w:sz w:val="19"/>
                <w:szCs w:val="19"/>
              </w:rPr>
              <w:t>150GB</w:t>
            </w:r>
            <w:proofErr w:type="spellEnd"/>
            <w:r w:rsidRPr="00153904">
              <w:rPr>
                <w:i/>
                <w:iCs/>
                <w:sz w:val="19"/>
                <w:szCs w:val="19"/>
              </w:rPr>
              <w:t>, File Share Requirement – 10-</w:t>
            </w:r>
            <w:proofErr w:type="spellStart"/>
            <w:r w:rsidRPr="00153904">
              <w:rPr>
                <w:i/>
                <w:iCs/>
                <w:sz w:val="19"/>
                <w:szCs w:val="19"/>
              </w:rPr>
              <w:t>20GB</w:t>
            </w:r>
            <w:proofErr w:type="spellEnd"/>
            <w:r w:rsidRPr="00153904">
              <w:rPr>
                <w:i/>
                <w:iCs/>
                <w:sz w:val="19"/>
                <w:szCs w:val="19"/>
              </w:rPr>
              <w:t xml:space="preserve"> for the SIMS Applications and Setup folder, </w:t>
            </w:r>
            <w:proofErr w:type="spellStart"/>
            <w:r w:rsidRPr="00153904">
              <w:rPr>
                <w:i/>
                <w:iCs/>
                <w:sz w:val="19"/>
                <w:szCs w:val="19"/>
              </w:rPr>
              <w:t>SOLUS3</w:t>
            </w:r>
            <w:proofErr w:type="spellEnd"/>
            <w:r w:rsidRPr="00153904">
              <w:rPr>
                <w:i/>
                <w:iCs/>
                <w:sz w:val="19"/>
                <w:szCs w:val="19"/>
              </w:rPr>
              <w:t xml:space="preserve"> Repository </w:t>
            </w:r>
            <w:proofErr w:type="spellStart"/>
            <w:r w:rsidRPr="00153904">
              <w:rPr>
                <w:i/>
                <w:iCs/>
                <w:sz w:val="19"/>
                <w:szCs w:val="19"/>
              </w:rPr>
              <w:t>10GB</w:t>
            </w:r>
            <w:proofErr w:type="spellEnd"/>
            <w:r w:rsidRPr="00153904">
              <w:rPr>
                <w:i/>
                <w:iCs/>
                <w:sz w:val="19"/>
                <w:szCs w:val="19"/>
              </w:rPr>
              <w:t xml:space="preserve">, Doc Storage </w:t>
            </w:r>
            <w:proofErr w:type="spellStart"/>
            <w:r w:rsidRPr="00153904">
              <w:rPr>
                <w:i/>
                <w:iCs/>
                <w:sz w:val="19"/>
                <w:szCs w:val="19"/>
              </w:rPr>
              <w:t>50GB</w:t>
            </w:r>
            <w:proofErr w:type="spellEnd"/>
            <w:r w:rsidRPr="00153904">
              <w:rPr>
                <w:i/>
                <w:iCs/>
                <w:sz w:val="19"/>
                <w:szCs w:val="19"/>
              </w:rPr>
              <w:t xml:space="preserve"> minimum</w:t>
            </w:r>
          </w:p>
          <w:p w14:paraId="487AE6CD" w14:textId="77777777" w:rsidR="000F0395" w:rsidRDefault="000F0395" w:rsidP="000F0395">
            <w:pPr>
              <w:ind w:left="414"/>
              <w:textAlignment w:val="baseline"/>
              <w:rPr>
                <w:i/>
                <w:iCs/>
                <w:sz w:val="19"/>
                <w:szCs w:val="19"/>
              </w:rPr>
            </w:pPr>
          </w:p>
          <w:p w14:paraId="663F71AF" w14:textId="26C83920" w:rsidR="000F0395" w:rsidRPr="00153904" w:rsidRDefault="000F0395" w:rsidP="000F0395">
            <w:pPr>
              <w:ind w:left="414"/>
              <w:textAlignment w:val="baseline"/>
              <w:rPr>
                <w:i/>
                <w:iCs/>
                <w:sz w:val="19"/>
                <w:szCs w:val="19"/>
              </w:rPr>
            </w:pPr>
          </w:p>
        </w:tc>
        <w:tc>
          <w:tcPr>
            <w:tcW w:w="2126" w:type="dxa"/>
          </w:tcPr>
          <w:p w14:paraId="2AF937A5" w14:textId="77777777" w:rsidR="00153904" w:rsidRPr="00153904" w:rsidRDefault="00153904" w:rsidP="00153904">
            <w:pPr>
              <w:rPr>
                <w:rFonts w:cstheme="minorHAnsi"/>
                <w:bCs/>
                <w:color w:val="FF0000"/>
                <w:sz w:val="20"/>
                <w:szCs w:val="20"/>
              </w:rPr>
            </w:pPr>
          </w:p>
        </w:tc>
      </w:tr>
    </w:tbl>
    <w:p w14:paraId="4B1B6CCD" w14:textId="77777777" w:rsidR="00175535" w:rsidRDefault="00175535" w:rsidP="002C0FCB">
      <w:pPr>
        <w:spacing w:after="0" w:line="240" w:lineRule="auto"/>
      </w:pPr>
    </w:p>
    <w:p w14:paraId="2D9DE8FD" w14:textId="77777777" w:rsidR="000F0395" w:rsidRDefault="000F0395" w:rsidP="002C0FCB">
      <w:pPr>
        <w:spacing w:after="0" w:line="240" w:lineRule="auto"/>
      </w:pPr>
    </w:p>
    <w:p w14:paraId="01A1C401" w14:textId="77777777" w:rsidR="000F0395" w:rsidRDefault="000F0395" w:rsidP="002C0FCB">
      <w:pPr>
        <w:spacing w:after="0" w:line="240" w:lineRule="auto"/>
      </w:pPr>
    </w:p>
    <w:p w14:paraId="4A4E910F" w14:textId="77777777" w:rsidR="000F0395" w:rsidRDefault="000F0395" w:rsidP="002C0FCB">
      <w:pPr>
        <w:spacing w:after="0" w:line="240" w:lineRule="auto"/>
      </w:pPr>
    </w:p>
    <w:p w14:paraId="384E30CB" w14:textId="77777777" w:rsidR="000F0395" w:rsidRDefault="000F0395" w:rsidP="002C0FCB">
      <w:pPr>
        <w:spacing w:after="0" w:line="240" w:lineRule="auto"/>
      </w:pPr>
    </w:p>
    <w:p w14:paraId="22BF6641" w14:textId="77777777" w:rsidR="000F0395" w:rsidRDefault="000F0395" w:rsidP="002C0FCB">
      <w:pPr>
        <w:spacing w:after="0" w:line="240" w:lineRule="auto"/>
      </w:pPr>
    </w:p>
    <w:p w14:paraId="7C553031" w14:textId="77777777" w:rsidR="000F0395" w:rsidRDefault="000F0395" w:rsidP="002C0FCB">
      <w:pPr>
        <w:spacing w:after="0" w:line="240" w:lineRule="auto"/>
      </w:pPr>
    </w:p>
    <w:tbl>
      <w:tblPr>
        <w:tblStyle w:val="TableGrid6"/>
        <w:tblW w:w="10201" w:type="dxa"/>
        <w:tblLayout w:type="fixed"/>
        <w:tblLook w:val="04A0" w:firstRow="1" w:lastRow="0" w:firstColumn="1" w:lastColumn="0" w:noHBand="0" w:noVBand="1"/>
      </w:tblPr>
      <w:tblGrid>
        <w:gridCol w:w="562"/>
        <w:gridCol w:w="993"/>
        <w:gridCol w:w="6520"/>
        <w:gridCol w:w="2126"/>
      </w:tblGrid>
      <w:tr w:rsidR="00EA13F3" w:rsidRPr="00153904" w14:paraId="0A4CA7E6" w14:textId="77777777" w:rsidTr="000555B2">
        <w:trPr>
          <w:trHeight w:val="425"/>
        </w:trPr>
        <w:tc>
          <w:tcPr>
            <w:tcW w:w="562" w:type="dxa"/>
            <w:shd w:val="clear" w:color="auto" w:fill="2F5496" w:themeFill="accent5" w:themeFillShade="BF"/>
            <w:vAlign w:val="center"/>
          </w:tcPr>
          <w:p w14:paraId="6D9545FC" w14:textId="77777777" w:rsidR="00EA13F3" w:rsidRPr="00153904" w:rsidRDefault="00EA13F3" w:rsidP="000555B2">
            <w:pPr>
              <w:rPr>
                <w:color w:val="000000" w:themeColor="text1"/>
                <w:sz w:val="20"/>
                <w:szCs w:val="20"/>
              </w:rPr>
            </w:pPr>
            <w:r w:rsidRPr="00153904">
              <w:rPr>
                <w:rFonts w:cs="Arial"/>
                <w:b/>
                <w:bCs/>
                <w:color w:val="FFFFFF" w:themeColor="background1"/>
              </w:rPr>
              <w:t>Ref</w:t>
            </w:r>
          </w:p>
        </w:tc>
        <w:tc>
          <w:tcPr>
            <w:tcW w:w="993" w:type="dxa"/>
            <w:shd w:val="clear" w:color="auto" w:fill="2F5496" w:themeFill="accent5" w:themeFillShade="BF"/>
            <w:vAlign w:val="center"/>
          </w:tcPr>
          <w:p w14:paraId="12AABB20" w14:textId="77777777" w:rsidR="00EA13F3" w:rsidRPr="00153904" w:rsidRDefault="00EA13F3" w:rsidP="000555B2">
            <w:pPr>
              <w:rPr>
                <w:color w:val="000000" w:themeColor="text1"/>
                <w:sz w:val="20"/>
                <w:szCs w:val="20"/>
              </w:rPr>
            </w:pPr>
            <w:r w:rsidRPr="00153904">
              <w:rPr>
                <w:rFonts w:cs="Arial"/>
                <w:b/>
                <w:bCs/>
                <w:color w:val="FFFFFF" w:themeColor="background1"/>
              </w:rPr>
              <w:t>Service</w:t>
            </w:r>
          </w:p>
        </w:tc>
        <w:tc>
          <w:tcPr>
            <w:tcW w:w="6520" w:type="dxa"/>
            <w:shd w:val="clear" w:color="auto" w:fill="2F5496" w:themeFill="accent5" w:themeFillShade="BF"/>
            <w:vAlign w:val="center"/>
          </w:tcPr>
          <w:p w14:paraId="3AD987BA" w14:textId="77777777" w:rsidR="00EA13F3" w:rsidRPr="00153904" w:rsidRDefault="00EA13F3" w:rsidP="000555B2">
            <w:pPr>
              <w:rPr>
                <w:color w:val="000000" w:themeColor="text1"/>
                <w:sz w:val="20"/>
                <w:szCs w:val="20"/>
              </w:rPr>
            </w:pPr>
            <w:r w:rsidRPr="00153904">
              <w:rPr>
                <w:rFonts w:cs="Arial"/>
                <w:b/>
                <w:bCs/>
                <w:color w:val="FFFFFF" w:themeColor="background1"/>
              </w:rPr>
              <w:t>Service Description</w:t>
            </w:r>
          </w:p>
        </w:tc>
        <w:tc>
          <w:tcPr>
            <w:tcW w:w="2126" w:type="dxa"/>
            <w:shd w:val="clear" w:color="auto" w:fill="2F5496" w:themeFill="accent5" w:themeFillShade="BF"/>
            <w:vAlign w:val="center"/>
          </w:tcPr>
          <w:p w14:paraId="4638C0E3" w14:textId="77777777" w:rsidR="00EA13F3" w:rsidRPr="00153904" w:rsidRDefault="00EA13F3" w:rsidP="000555B2">
            <w:pPr>
              <w:rPr>
                <w:color w:val="000000" w:themeColor="text1"/>
                <w:sz w:val="20"/>
                <w:szCs w:val="20"/>
              </w:rPr>
            </w:pPr>
            <w:r w:rsidRPr="00153904">
              <w:rPr>
                <w:rFonts w:cs="Arial"/>
                <w:b/>
                <w:bCs/>
                <w:color w:val="FFFFFF" w:themeColor="background1"/>
              </w:rPr>
              <w:t>Benefits</w:t>
            </w:r>
          </w:p>
        </w:tc>
      </w:tr>
      <w:tr w:rsidR="00EA13F3" w:rsidRPr="00153904" w14:paraId="3A94EF58" w14:textId="77777777" w:rsidTr="000F0395">
        <w:trPr>
          <w:trHeight w:val="4185"/>
        </w:trPr>
        <w:tc>
          <w:tcPr>
            <w:tcW w:w="562" w:type="dxa"/>
            <w:shd w:val="clear" w:color="auto" w:fill="FFFFCC"/>
            <w:vAlign w:val="center"/>
          </w:tcPr>
          <w:p w14:paraId="39D1D774" w14:textId="77777777" w:rsidR="00EA13F3" w:rsidRPr="00153904" w:rsidRDefault="00EA13F3" w:rsidP="000555B2">
            <w:pPr>
              <w:jc w:val="center"/>
              <w:rPr>
                <w:b/>
                <w:bCs/>
                <w:color w:val="000000" w:themeColor="text1"/>
                <w:sz w:val="20"/>
                <w:szCs w:val="20"/>
              </w:rPr>
            </w:pPr>
            <w:r w:rsidRPr="00153904">
              <w:rPr>
                <w:b/>
                <w:bCs/>
                <w:color w:val="000000" w:themeColor="text1"/>
                <w:sz w:val="20"/>
                <w:szCs w:val="20"/>
              </w:rPr>
              <w:t>16</w:t>
            </w:r>
          </w:p>
        </w:tc>
        <w:tc>
          <w:tcPr>
            <w:tcW w:w="993" w:type="dxa"/>
            <w:vAlign w:val="center"/>
          </w:tcPr>
          <w:p w14:paraId="4243601F" w14:textId="77777777" w:rsidR="00EA13F3" w:rsidRPr="00153904" w:rsidRDefault="00EA13F3" w:rsidP="000555B2">
            <w:pPr>
              <w:rPr>
                <w:rFonts w:eastAsia="Times New Roman" w:cs="Arial"/>
                <w:b/>
                <w:bCs/>
                <w:sz w:val="20"/>
                <w:szCs w:val="20"/>
              </w:rPr>
            </w:pPr>
            <w:r w:rsidRPr="00153904">
              <w:rPr>
                <w:rFonts w:eastAsia="Times New Roman" w:cs="Arial"/>
                <w:b/>
                <w:bCs/>
                <w:sz w:val="20"/>
                <w:szCs w:val="20"/>
              </w:rPr>
              <w:t>SIMS Support</w:t>
            </w:r>
          </w:p>
          <w:p w14:paraId="2DCB5D14" w14:textId="649ED369" w:rsidR="00EA13F3" w:rsidRPr="00153904" w:rsidRDefault="00EA13F3" w:rsidP="000555B2">
            <w:pPr>
              <w:rPr>
                <w:b/>
                <w:color w:val="000000" w:themeColor="text1"/>
                <w:sz w:val="20"/>
                <w:szCs w:val="20"/>
              </w:rPr>
            </w:pPr>
            <w:r w:rsidRPr="00ED7DC1">
              <w:rPr>
                <w:b/>
                <w:color w:val="000000" w:themeColor="text1"/>
                <w:sz w:val="16"/>
                <w:szCs w:val="16"/>
              </w:rPr>
              <w:t>(cont</w:t>
            </w:r>
            <w:r w:rsidR="00ED7DC1" w:rsidRPr="00ED7DC1">
              <w:rPr>
                <w:b/>
                <w:color w:val="000000" w:themeColor="text1"/>
                <w:sz w:val="16"/>
                <w:szCs w:val="16"/>
              </w:rPr>
              <w:t>inued</w:t>
            </w:r>
            <w:r w:rsidRPr="00ED7DC1">
              <w:rPr>
                <w:b/>
                <w:color w:val="000000" w:themeColor="text1"/>
                <w:sz w:val="16"/>
                <w:szCs w:val="16"/>
              </w:rPr>
              <w:t>)</w:t>
            </w:r>
          </w:p>
        </w:tc>
        <w:tc>
          <w:tcPr>
            <w:tcW w:w="6520" w:type="dxa"/>
          </w:tcPr>
          <w:p w14:paraId="2AD3EC7E" w14:textId="77777777" w:rsidR="00EA13F3" w:rsidRDefault="00EA13F3" w:rsidP="000F0395">
            <w:pPr>
              <w:textAlignment w:val="baseline"/>
              <w:rPr>
                <w:rFonts w:ascii="Times New Roman" w:eastAsiaTheme="majorEastAsia" w:hAnsi="Times New Roman" w:cs="Times New Roman"/>
                <w:sz w:val="19"/>
                <w:szCs w:val="19"/>
              </w:rPr>
            </w:pPr>
          </w:p>
          <w:p w14:paraId="1F246868" w14:textId="77777777" w:rsidR="00EA13F3" w:rsidRPr="00153904" w:rsidRDefault="00EA13F3" w:rsidP="000555B2">
            <w:pPr>
              <w:ind w:left="414"/>
              <w:textAlignment w:val="baseline"/>
              <w:rPr>
                <w:rFonts w:ascii="Times New Roman" w:eastAsiaTheme="majorEastAsia" w:hAnsi="Times New Roman" w:cs="Times New Roman"/>
                <w:sz w:val="19"/>
                <w:szCs w:val="19"/>
              </w:rPr>
            </w:pPr>
          </w:p>
          <w:p w14:paraId="52C60DF6" w14:textId="77777777" w:rsidR="00EA13F3" w:rsidRPr="00153904" w:rsidRDefault="00EA13F3" w:rsidP="006A0348">
            <w:pPr>
              <w:numPr>
                <w:ilvl w:val="0"/>
                <w:numId w:val="22"/>
              </w:numPr>
              <w:ind w:left="414" w:hanging="357"/>
              <w:textAlignment w:val="baseline"/>
              <w:rPr>
                <w:rFonts w:ascii="Times New Roman" w:hAnsi="Times New Roman" w:cs="Times New Roman"/>
                <w:sz w:val="19"/>
                <w:szCs w:val="19"/>
              </w:rPr>
            </w:pPr>
            <w:r w:rsidRPr="00153904">
              <w:rPr>
                <w:i/>
                <w:iCs/>
                <w:sz w:val="24"/>
                <w:szCs w:val="15"/>
                <w:vertAlign w:val="superscript"/>
              </w:rPr>
              <w:t xml:space="preserve">*4 </w:t>
            </w:r>
            <w:r w:rsidRPr="00153904">
              <w:rPr>
                <w:i/>
                <w:iCs/>
                <w:sz w:val="19"/>
                <w:szCs w:val="19"/>
              </w:rPr>
              <w:t xml:space="preserve">The Server prerequisite require a SQL 2016 </w:t>
            </w:r>
            <w:proofErr w:type="spellStart"/>
            <w:r w:rsidRPr="00153904">
              <w:rPr>
                <w:i/>
                <w:iCs/>
                <w:sz w:val="19"/>
                <w:szCs w:val="19"/>
              </w:rPr>
              <w:t>SP2</w:t>
            </w:r>
            <w:proofErr w:type="spellEnd"/>
            <w:r w:rsidRPr="00153904">
              <w:rPr>
                <w:i/>
                <w:iCs/>
                <w:sz w:val="19"/>
                <w:szCs w:val="19"/>
              </w:rPr>
              <w:t xml:space="preserve"> instance to be installed in advance and the latest version of SQL Studio Manager.</w:t>
            </w:r>
          </w:p>
          <w:p w14:paraId="13126858" w14:textId="77777777" w:rsidR="00EA13F3" w:rsidRPr="00153904" w:rsidRDefault="00EA13F3" w:rsidP="006A0348">
            <w:pPr>
              <w:numPr>
                <w:ilvl w:val="0"/>
                <w:numId w:val="22"/>
              </w:numPr>
              <w:ind w:left="414" w:hanging="357"/>
              <w:textAlignment w:val="baseline"/>
              <w:rPr>
                <w:rFonts w:eastAsia="Times New Roman"/>
                <w:i/>
                <w:iCs/>
                <w:sz w:val="19"/>
                <w:szCs w:val="19"/>
              </w:rPr>
            </w:pPr>
            <w:r w:rsidRPr="00153904">
              <w:rPr>
                <w:i/>
                <w:iCs/>
                <w:sz w:val="19"/>
                <w:szCs w:val="19"/>
              </w:rPr>
              <w:t xml:space="preserve">Schools using third party applications in addition to SIMS may require additional hardware resource as per the manufacturers’ recommendations </w:t>
            </w:r>
          </w:p>
          <w:p w14:paraId="4439A081" w14:textId="77777777" w:rsidR="00EA13F3" w:rsidRPr="00153904" w:rsidRDefault="00EA13F3" w:rsidP="006A0348">
            <w:pPr>
              <w:numPr>
                <w:ilvl w:val="0"/>
                <w:numId w:val="22"/>
              </w:numPr>
              <w:spacing w:before="100" w:beforeAutospacing="1" w:after="100" w:afterAutospacing="1"/>
              <w:ind w:left="414" w:hanging="357"/>
              <w:textAlignment w:val="baseline"/>
              <w:rPr>
                <w:rFonts w:eastAsia="Times New Roman"/>
                <w:i/>
                <w:iCs/>
                <w:sz w:val="19"/>
                <w:szCs w:val="19"/>
              </w:rPr>
            </w:pPr>
            <w:r w:rsidRPr="00153904">
              <w:rPr>
                <w:rFonts w:eastAsia="Times New Roman"/>
                <w:i/>
                <w:iCs/>
                <w:sz w:val="24"/>
                <w:szCs w:val="24"/>
              </w:rPr>
              <w:t>*</w:t>
            </w:r>
            <w:r w:rsidRPr="00153904">
              <w:rPr>
                <w:rFonts w:eastAsia="Times New Roman"/>
                <w:i/>
                <w:iCs/>
                <w:sz w:val="24"/>
                <w:szCs w:val="24"/>
                <w:vertAlign w:val="superscript"/>
              </w:rPr>
              <w:t>5</w:t>
            </w:r>
            <w:r w:rsidRPr="00153904">
              <w:rPr>
                <w:rFonts w:eastAsia="Times New Roman"/>
                <w:i/>
                <w:iCs/>
                <w:sz w:val="24"/>
                <w:szCs w:val="24"/>
              </w:rPr>
              <w:t xml:space="preserve"> </w:t>
            </w:r>
            <w:r w:rsidRPr="00153904">
              <w:rPr>
                <w:rFonts w:eastAsia="Times New Roman"/>
                <w:i/>
                <w:iCs/>
                <w:sz w:val="19"/>
                <w:szCs w:val="19"/>
              </w:rPr>
              <w:t>Where SIMS Support is taken with Shropshire ICT Technical Support and/or SMS School, and WAN.  Where these services are not taken, it will be the responsibility of the schools’ IT Provider.</w:t>
            </w:r>
          </w:p>
        </w:tc>
        <w:tc>
          <w:tcPr>
            <w:tcW w:w="2126" w:type="dxa"/>
          </w:tcPr>
          <w:p w14:paraId="71CF58F7" w14:textId="77777777" w:rsidR="00EA13F3" w:rsidRPr="00153904" w:rsidRDefault="00EA13F3" w:rsidP="000555B2">
            <w:pPr>
              <w:rPr>
                <w:rFonts w:cstheme="minorHAnsi"/>
                <w:bCs/>
                <w:color w:val="FF0000"/>
                <w:sz w:val="20"/>
                <w:szCs w:val="20"/>
              </w:rPr>
            </w:pPr>
          </w:p>
        </w:tc>
      </w:tr>
    </w:tbl>
    <w:p w14:paraId="1A8CE119" w14:textId="77777777" w:rsidR="00153904" w:rsidRDefault="00153904" w:rsidP="002C0FCB">
      <w:pPr>
        <w:spacing w:after="0" w:line="240" w:lineRule="auto"/>
      </w:pPr>
    </w:p>
    <w:p w14:paraId="4D8A08B3" w14:textId="77777777" w:rsidR="006B1514" w:rsidRDefault="006B1514" w:rsidP="002C0FCB">
      <w:pPr>
        <w:spacing w:after="0" w:line="240" w:lineRule="auto"/>
      </w:pPr>
    </w:p>
    <w:p w14:paraId="1D901883" w14:textId="77777777" w:rsidR="006B1514" w:rsidRDefault="006B1514" w:rsidP="002C0FCB">
      <w:pPr>
        <w:spacing w:after="0" w:line="240" w:lineRule="auto"/>
      </w:pPr>
    </w:p>
    <w:p w14:paraId="450FF6C6" w14:textId="77777777" w:rsidR="006B1514" w:rsidRDefault="006B1514" w:rsidP="002C0FCB">
      <w:pPr>
        <w:spacing w:after="0" w:line="240" w:lineRule="auto"/>
      </w:pPr>
    </w:p>
    <w:p w14:paraId="57807738" w14:textId="77777777" w:rsidR="006B1514" w:rsidRDefault="006B1514" w:rsidP="002C0FCB">
      <w:pPr>
        <w:spacing w:after="0" w:line="240" w:lineRule="auto"/>
      </w:pPr>
    </w:p>
    <w:p w14:paraId="6CF45A8A" w14:textId="77777777" w:rsidR="006B1514" w:rsidRDefault="006B1514" w:rsidP="002C0FCB">
      <w:pPr>
        <w:spacing w:after="0" w:line="240" w:lineRule="auto"/>
      </w:pPr>
    </w:p>
    <w:p w14:paraId="0A6BC38D" w14:textId="77777777" w:rsidR="006B1514" w:rsidRDefault="006B1514" w:rsidP="002C0FCB">
      <w:pPr>
        <w:spacing w:after="0" w:line="240" w:lineRule="auto"/>
      </w:pPr>
    </w:p>
    <w:p w14:paraId="3596CE0C" w14:textId="77777777" w:rsidR="006B1514" w:rsidRDefault="006B1514" w:rsidP="002C0FCB">
      <w:pPr>
        <w:spacing w:after="0" w:line="240" w:lineRule="auto"/>
      </w:pPr>
    </w:p>
    <w:p w14:paraId="35215DE0" w14:textId="77777777" w:rsidR="006B1514" w:rsidRDefault="006B1514" w:rsidP="002C0FCB">
      <w:pPr>
        <w:spacing w:after="0" w:line="240" w:lineRule="auto"/>
      </w:pPr>
    </w:p>
    <w:p w14:paraId="1A8C7535" w14:textId="77777777" w:rsidR="006B1514" w:rsidRDefault="006B1514" w:rsidP="002C0FCB">
      <w:pPr>
        <w:spacing w:after="0" w:line="240" w:lineRule="auto"/>
      </w:pPr>
    </w:p>
    <w:p w14:paraId="5941763D" w14:textId="77777777" w:rsidR="006B1514" w:rsidRDefault="006B1514" w:rsidP="002C0FCB">
      <w:pPr>
        <w:spacing w:after="0" w:line="240" w:lineRule="auto"/>
      </w:pPr>
    </w:p>
    <w:p w14:paraId="2C7A8D0C" w14:textId="77777777" w:rsidR="006B1514" w:rsidRDefault="006B1514" w:rsidP="002C0FCB">
      <w:pPr>
        <w:spacing w:after="0" w:line="240" w:lineRule="auto"/>
      </w:pPr>
    </w:p>
    <w:p w14:paraId="330C53D7" w14:textId="77777777" w:rsidR="006B1514" w:rsidRDefault="006B1514" w:rsidP="002C0FCB">
      <w:pPr>
        <w:spacing w:after="0" w:line="240" w:lineRule="auto"/>
      </w:pPr>
    </w:p>
    <w:p w14:paraId="46B6E5D4" w14:textId="77777777" w:rsidR="006B1514" w:rsidRDefault="006B1514" w:rsidP="002C0FCB">
      <w:pPr>
        <w:spacing w:after="0" w:line="240" w:lineRule="auto"/>
      </w:pPr>
    </w:p>
    <w:p w14:paraId="7EE6F43B" w14:textId="77777777" w:rsidR="006B1514" w:rsidRDefault="006B1514" w:rsidP="002C0FCB">
      <w:pPr>
        <w:spacing w:after="0" w:line="240" w:lineRule="auto"/>
      </w:pPr>
    </w:p>
    <w:p w14:paraId="60F973A6" w14:textId="77777777" w:rsidR="006B1514" w:rsidRDefault="006B1514" w:rsidP="002C0FCB">
      <w:pPr>
        <w:spacing w:after="0" w:line="240" w:lineRule="auto"/>
      </w:pPr>
    </w:p>
    <w:p w14:paraId="314F7EA0" w14:textId="77777777" w:rsidR="006B1514" w:rsidRDefault="006B1514" w:rsidP="002C0FCB">
      <w:pPr>
        <w:spacing w:after="0" w:line="240" w:lineRule="auto"/>
      </w:pPr>
    </w:p>
    <w:p w14:paraId="55E1C698" w14:textId="77777777" w:rsidR="006B1514" w:rsidRDefault="006B1514" w:rsidP="002C0FCB">
      <w:pPr>
        <w:spacing w:after="0" w:line="240" w:lineRule="auto"/>
      </w:pPr>
    </w:p>
    <w:p w14:paraId="1AAEE939" w14:textId="77777777" w:rsidR="006B1514" w:rsidRDefault="006B1514" w:rsidP="002C0FCB">
      <w:pPr>
        <w:spacing w:after="0" w:line="240" w:lineRule="auto"/>
      </w:pPr>
    </w:p>
    <w:p w14:paraId="090DE912" w14:textId="77777777" w:rsidR="006B1514" w:rsidRDefault="006B1514" w:rsidP="002C0FCB">
      <w:pPr>
        <w:spacing w:after="0" w:line="240" w:lineRule="auto"/>
      </w:pPr>
    </w:p>
    <w:p w14:paraId="73D3C66E" w14:textId="77777777" w:rsidR="006B1514" w:rsidRDefault="006B1514" w:rsidP="002C0FCB">
      <w:pPr>
        <w:spacing w:after="0" w:line="240" w:lineRule="auto"/>
      </w:pPr>
    </w:p>
    <w:p w14:paraId="55DFCA75" w14:textId="77777777" w:rsidR="006B1514" w:rsidRDefault="006B1514" w:rsidP="002C0FCB">
      <w:pPr>
        <w:spacing w:after="0" w:line="240" w:lineRule="auto"/>
      </w:pPr>
    </w:p>
    <w:p w14:paraId="540B442E" w14:textId="77777777" w:rsidR="006B1514" w:rsidRDefault="006B1514" w:rsidP="002C0FCB">
      <w:pPr>
        <w:spacing w:after="0" w:line="240" w:lineRule="auto"/>
      </w:pPr>
    </w:p>
    <w:p w14:paraId="6C5A1CB1" w14:textId="77777777" w:rsidR="006B1514" w:rsidRDefault="006B1514" w:rsidP="002C0FCB">
      <w:pPr>
        <w:spacing w:after="0" w:line="240" w:lineRule="auto"/>
      </w:pPr>
    </w:p>
    <w:p w14:paraId="16D82C54" w14:textId="77777777" w:rsidR="006B1514" w:rsidRDefault="006B1514" w:rsidP="002C0FCB">
      <w:pPr>
        <w:spacing w:after="0" w:line="240" w:lineRule="auto"/>
      </w:pPr>
    </w:p>
    <w:p w14:paraId="018ABD8E" w14:textId="77777777" w:rsidR="006B1514" w:rsidRDefault="006B1514" w:rsidP="002C0FCB">
      <w:pPr>
        <w:spacing w:after="0" w:line="240" w:lineRule="auto"/>
      </w:pPr>
    </w:p>
    <w:p w14:paraId="2574AA44" w14:textId="77777777" w:rsidR="006B1514" w:rsidRDefault="006B1514" w:rsidP="002C0FCB">
      <w:pPr>
        <w:spacing w:after="0" w:line="240" w:lineRule="auto"/>
      </w:pPr>
    </w:p>
    <w:p w14:paraId="3D402BDE" w14:textId="77777777" w:rsidR="006B1514" w:rsidRDefault="006B1514" w:rsidP="002C0FCB">
      <w:pPr>
        <w:spacing w:after="0" w:line="240" w:lineRule="auto"/>
      </w:pPr>
    </w:p>
    <w:p w14:paraId="5FB7531B" w14:textId="77777777" w:rsidR="006B1514" w:rsidRDefault="006B1514" w:rsidP="002C0FCB">
      <w:pPr>
        <w:spacing w:after="0" w:line="240" w:lineRule="auto"/>
      </w:pPr>
    </w:p>
    <w:p w14:paraId="2972CEC6" w14:textId="6AD20A0B" w:rsidR="00AE31EF" w:rsidRPr="00D0686B" w:rsidRDefault="00700192" w:rsidP="002C0FCB">
      <w:pPr>
        <w:spacing w:after="0" w:line="240" w:lineRule="auto"/>
        <w:rPr>
          <w:rFonts w:cstheme="minorHAnsi"/>
          <w:sz w:val="20"/>
          <w:szCs w:val="20"/>
        </w:rPr>
      </w:pPr>
      <w:hyperlink w:anchor="_Service_Index" w:history="1">
        <w:r w:rsidR="00D70F11" w:rsidRPr="00D0686B">
          <w:rPr>
            <w:rStyle w:val="Hyperlink"/>
            <w:rFonts w:cstheme="minorHAnsi"/>
            <w:sz w:val="20"/>
            <w:szCs w:val="20"/>
          </w:rPr>
          <w:t>Back to Service Index</w:t>
        </w:r>
      </w:hyperlink>
    </w:p>
    <w:p w14:paraId="2C26B5BF" w14:textId="1B734E7C" w:rsidR="0041612E" w:rsidRPr="003829BD" w:rsidRDefault="0041612E" w:rsidP="00F87549">
      <w:pPr>
        <w:rPr>
          <w:rFonts w:cstheme="minorHAnsi"/>
          <w:bCs/>
          <w:color w:val="000000" w:themeColor="text1"/>
          <w:sz w:val="32"/>
          <w:szCs w:val="20"/>
          <w:highlight w:val="yellow"/>
        </w:rPr>
      </w:pPr>
    </w:p>
    <w:p w14:paraId="5BCDD036" w14:textId="77777777" w:rsidR="00BB5E58" w:rsidRDefault="00BB5E58" w:rsidP="00BB5E58">
      <w:pPr>
        <w:tabs>
          <w:tab w:val="left" w:pos="1310"/>
        </w:tabs>
      </w:pPr>
    </w:p>
    <w:p w14:paraId="773BD113" w14:textId="77777777" w:rsidR="00900B27" w:rsidRDefault="00900B27" w:rsidP="00900B27">
      <w:pPr>
        <w:tabs>
          <w:tab w:val="left" w:pos="1310"/>
        </w:tabs>
        <w:spacing w:after="0"/>
      </w:pPr>
    </w:p>
    <w:p w14:paraId="299A3263" w14:textId="77777777" w:rsidR="003A2F5B" w:rsidRPr="003A2F5B" w:rsidRDefault="003A2F5B" w:rsidP="003A2F5B">
      <w:pPr>
        <w:pStyle w:val="Heading1"/>
        <w:spacing w:before="0" w:after="120"/>
        <w:rPr>
          <w:rFonts w:asciiTheme="majorHAnsi" w:eastAsiaTheme="majorEastAsia" w:hAnsiTheme="majorHAnsi" w:cstheme="minorBidi"/>
          <w:color w:val="2E74B5" w:themeColor="accent1" w:themeShade="BF"/>
          <w:sz w:val="28"/>
          <w:szCs w:val="28"/>
          <w:u w:val="none"/>
        </w:rPr>
      </w:pPr>
      <w:bookmarkStart w:id="90" w:name="SIMS_Connected"/>
      <w:bookmarkStart w:id="91" w:name="_Toc159237148"/>
      <w:bookmarkEnd w:id="90"/>
      <w:r w:rsidRPr="003A2F5B">
        <w:rPr>
          <w:rFonts w:asciiTheme="majorHAnsi" w:eastAsiaTheme="majorEastAsia" w:hAnsiTheme="majorHAnsi" w:cstheme="minorBidi"/>
          <w:color w:val="2E74B5" w:themeColor="accent1" w:themeShade="BF"/>
          <w:sz w:val="28"/>
          <w:szCs w:val="28"/>
          <w:u w:val="none"/>
        </w:rPr>
        <w:t>SIMS Connected Support</w:t>
      </w:r>
      <w:bookmarkEnd w:id="91"/>
    </w:p>
    <w:tbl>
      <w:tblPr>
        <w:tblStyle w:val="TableGrid6"/>
        <w:tblW w:w="10201" w:type="dxa"/>
        <w:tblLook w:val="04A0" w:firstRow="1" w:lastRow="0" w:firstColumn="1" w:lastColumn="0" w:noHBand="0" w:noVBand="1"/>
      </w:tblPr>
      <w:tblGrid>
        <w:gridCol w:w="560"/>
        <w:gridCol w:w="1106"/>
        <w:gridCol w:w="5904"/>
        <w:gridCol w:w="2631"/>
      </w:tblGrid>
      <w:tr w:rsidR="000D4D65" w:rsidRPr="00673732" w14:paraId="49625AE4" w14:textId="77777777" w:rsidTr="008E3489">
        <w:trPr>
          <w:trHeight w:val="425"/>
        </w:trPr>
        <w:tc>
          <w:tcPr>
            <w:tcW w:w="560" w:type="dxa"/>
            <w:shd w:val="clear" w:color="auto" w:fill="2F5496" w:themeFill="accent5" w:themeFillShade="BF"/>
            <w:vAlign w:val="center"/>
          </w:tcPr>
          <w:p w14:paraId="768553CB" w14:textId="77777777" w:rsidR="000D4D65" w:rsidRPr="00673732" w:rsidRDefault="000D4D65" w:rsidP="000555B2">
            <w:pPr>
              <w:rPr>
                <w:color w:val="000000" w:themeColor="text1"/>
                <w:sz w:val="20"/>
                <w:szCs w:val="20"/>
              </w:rPr>
            </w:pPr>
            <w:r w:rsidRPr="00673732">
              <w:rPr>
                <w:rFonts w:cs="Arial"/>
                <w:b/>
                <w:bCs/>
                <w:color w:val="FFFFFF" w:themeColor="background1"/>
              </w:rPr>
              <w:t>Ref</w:t>
            </w:r>
          </w:p>
        </w:tc>
        <w:tc>
          <w:tcPr>
            <w:tcW w:w="1106" w:type="dxa"/>
            <w:shd w:val="clear" w:color="auto" w:fill="2F5496" w:themeFill="accent5" w:themeFillShade="BF"/>
            <w:vAlign w:val="center"/>
          </w:tcPr>
          <w:p w14:paraId="73EC927F" w14:textId="77777777" w:rsidR="000D4D65" w:rsidRPr="00673732" w:rsidRDefault="000D4D65" w:rsidP="000555B2">
            <w:pPr>
              <w:rPr>
                <w:color w:val="000000" w:themeColor="text1"/>
                <w:sz w:val="20"/>
                <w:szCs w:val="20"/>
              </w:rPr>
            </w:pPr>
            <w:r w:rsidRPr="00673732">
              <w:rPr>
                <w:rFonts w:cs="Arial"/>
                <w:b/>
                <w:bCs/>
                <w:color w:val="FFFFFF" w:themeColor="background1"/>
              </w:rPr>
              <w:t>Service</w:t>
            </w:r>
          </w:p>
        </w:tc>
        <w:tc>
          <w:tcPr>
            <w:tcW w:w="5904" w:type="dxa"/>
            <w:shd w:val="clear" w:color="auto" w:fill="2F5496" w:themeFill="accent5" w:themeFillShade="BF"/>
            <w:vAlign w:val="center"/>
          </w:tcPr>
          <w:p w14:paraId="55BD06CD" w14:textId="77777777" w:rsidR="000D4D65" w:rsidRPr="00673732" w:rsidRDefault="000D4D65" w:rsidP="000555B2">
            <w:pPr>
              <w:rPr>
                <w:color w:val="000000" w:themeColor="text1"/>
                <w:sz w:val="20"/>
                <w:szCs w:val="20"/>
              </w:rPr>
            </w:pPr>
            <w:r w:rsidRPr="00673732">
              <w:rPr>
                <w:rFonts w:cs="Arial"/>
                <w:b/>
                <w:bCs/>
                <w:color w:val="FFFFFF" w:themeColor="background1"/>
              </w:rPr>
              <w:t>Service Description</w:t>
            </w:r>
          </w:p>
        </w:tc>
        <w:tc>
          <w:tcPr>
            <w:tcW w:w="2631" w:type="dxa"/>
            <w:shd w:val="clear" w:color="auto" w:fill="2F5496" w:themeFill="accent5" w:themeFillShade="BF"/>
            <w:vAlign w:val="center"/>
          </w:tcPr>
          <w:p w14:paraId="4FBAB945" w14:textId="77777777" w:rsidR="000D4D65" w:rsidRPr="00673732" w:rsidRDefault="000D4D65" w:rsidP="000555B2">
            <w:pPr>
              <w:rPr>
                <w:color w:val="000000" w:themeColor="text1"/>
                <w:sz w:val="20"/>
                <w:szCs w:val="20"/>
              </w:rPr>
            </w:pPr>
            <w:r w:rsidRPr="00673732">
              <w:rPr>
                <w:rFonts w:cs="Arial"/>
                <w:b/>
                <w:bCs/>
                <w:color w:val="FFFFFF" w:themeColor="background1"/>
              </w:rPr>
              <w:t>Benefits</w:t>
            </w:r>
          </w:p>
        </w:tc>
      </w:tr>
      <w:tr w:rsidR="000D4D65" w:rsidRPr="00673732" w14:paraId="236A29AF" w14:textId="77777777" w:rsidTr="008E3489">
        <w:trPr>
          <w:trHeight w:val="11471"/>
        </w:trPr>
        <w:tc>
          <w:tcPr>
            <w:tcW w:w="560" w:type="dxa"/>
            <w:shd w:val="clear" w:color="auto" w:fill="FFFFCC"/>
            <w:vAlign w:val="center"/>
          </w:tcPr>
          <w:p w14:paraId="5D45B9F6" w14:textId="77777777" w:rsidR="000D4D65" w:rsidRPr="00673732" w:rsidRDefault="000D4D65" w:rsidP="000555B2">
            <w:pPr>
              <w:jc w:val="center"/>
              <w:rPr>
                <w:b/>
                <w:bCs/>
                <w:color w:val="000000" w:themeColor="text1"/>
                <w:sz w:val="20"/>
                <w:szCs w:val="20"/>
              </w:rPr>
            </w:pPr>
            <w:r w:rsidRPr="00673732">
              <w:rPr>
                <w:b/>
                <w:bCs/>
                <w:color w:val="000000" w:themeColor="text1"/>
                <w:sz w:val="20"/>
                <w:szCs w:val="20"/>
              </w:rPr>
              <w:t>1</w:t>
            </w:r>
            <w:r>
              <w:rPr>
                <w:b/>
                <w:bCs/>
                <w:color w:val="000000" w:themeColor="text1"/>
                <w:sz w:val="20"/>
                <w:szCs w:val="20"/>
              </w:rPr>
              <w:t>7</w:t>
            </w:r>
          </w:p>
        </w:tc>
        <w:tc>
          <w:tcPr>
            <w:tcW w:w="1106" w:type="dxa"/>
            <w:vAlign w:val="center"/>
          </w:tcPr>
          <w:p w14:paraId="56FC0A1A" w14:textId="77777777" w:rsidR="000D4D65" w:rsidRPr="00673732" w:rsidRDefault="000D4D65" w:rsidP="000555B2">
            <w:pPr>
              <w:rPr>
                <w:color w:val="000000" w:themeColor="text1"/>
                <w:sz w:val="20"/>
                <w:szCs w:val="20"/>
              </w:rPr>
            </w:pPr>
            <w:r w:rsidRPr="5F174156">
              <w:rPr>
                <w:rFonts w:eastAsia="Times New Roman" w:cs="Arial"/>
                <w:b/>
                <w:bCs/>
                <w:sz w:val="20"/>
                <w:szCs w:val="20"/>
              </w:rPr>
              <w:t>SIMS Connected Support</w:t>
            </w:r>
          </w:p>
        </w:tc>
        <w:tc>
          <w:tcPr>
            <w:tcW w:w="5904" w:type="dxa"/>
          </w:tcPr>
          <w:p w14:paraId="1E1C6B54" w14:textId="77777777" w:rsidR="000D4D65" w:rsidRDefault="000D4D65" w:rsidP="000555B2">
            <w:pPr>
              <w:textAlignment w:val="baseline"/>
              <w:rPr>
                <w:rFonts w:ascii="Calibri" w:eastAsia="Times New Roman" w:hAnsi="Calibri" w:cs="Calibri"/>
                <w:b/>
                <w:bCs/>
                <w:sz w:val="19"/>
                <w:szCs w:val="19"/>
              </w:rPr>
            </w:pPr>
          </w:p>
          <w:p w14:paraId="434E2DDD" w14:textId="77777777" w:rsidR="000D4D65" w:rsidRPr="00C07DF6" w:rsidRDefault="000D4D65" w:rsidP="000555B2">
            <w:pPr>
              <w:textAlignment w:val="baseline"/>
              <w:rPr>
                <w:rFonts w:ascii="Calibri" w:eastAsia="Times New Roman" w:hAnsi="Calibri" w:cs="Calibri"/>
                <w:b/>
                <w:bCs/>
                <w:sz w:val="19"/>
                <w:szCs w:val="19"/>
              </w:rPr>
            </w:pPr>
            <w:r w:rsidRPr="00C07DF6">
              <w:rPr>
                <w:rFonts w:ascii="Calibri" w:eastAsia="Times New Roman" w:hAnsi="Calibri" w:cs="Calibri"/>
                <w:b/>
                <w:bCs/>
                <w:sz w:val="19"/>
                <w:szCs w:val="19"/>
              </w:rPr>
              <w:t xml:space="preserve">SIMS Core and SIMS Curriculum </w:t>
            </w:r>
          </w:p>
          <w:p w14:paraId="2942418A" w14:textId="77777777" w:rsidR="000D4D65" w:rsidRDefault="000D4D65" w:rsidP="000555B2">
            <w:pPr>
              <w:textAlignment w:val="baseline"/>
              <w:rPr>
                <w:rFonts w:ascii="Calibri" w:eastAsia="Times New Roman" w:hAnsi="Calibri" w:cs="Calibri"/>
                <w:sz w:val="19"/>
                <w:szCs w:val="19"/>
              </w:rPr>
            </w:pPr>
            <w:r w:rsidRPr="5F174156">
              <w:rPr>
                <w:rFonts w:ascii="Calibri" w:eastAsia="Times New Roman" w:hAnsi="Calibri" w:cs="Calibri"/>
                <w:sz w:val="19"/>
                <w:szCs w:val="19"/>
              </w:rPr>
              <w:t>As a SIMS Connected user, our SIMS Support will provide you with as much ‘remote’ support and troubleshooting as you need for SIMS Core and Curriculum system.</w:t>
            </w:r>
          </w:p>
          <w:p w14:paraId="6DD92532" w14:textId="77777777" w:rsidR="000D4D65" w:rsidRPr="00C07DF6" w:rsidRDefault="000D4D65" w:rsidP="000555B2">
            <w:pPr>
              <w:textAlignment w:val="baseline"/>
              <w:rPr>
                <w:rFonts w:ascii="Calibri" w:eastAsia="Times New Roman" w:hAnsi="Calibri" w:cs="Calibri"/>
                <w:sz w:val="19"/>
                <w:szCs w:val="19"/>
              </w:rPr>
            </w:pPr>
          </w:p>
          <w:p w14:paraId="3E74D5BE" w14:textId="77777777" w:rsidR="000D4D65" w:rsidRPr="00C07DF6" w:rsidRDefault="000D4D65" w:rsidP="000555B2">
            <w:pPr>
              <w:textAlignment w:val="baseline"/>
              <w:rPr>
                <w:rFonts w:ascii="Calibri" w:eastAsia="Times New Roman" w:hAnsi="Calibri" w:cs="Calibri"/>
                <w:sz w:val="19"/>
                <w:szCs w:val="19"/>
              </w:rPr>
            </w:pPr>
            <w:r w:rsidRPr="00C07DF6">
              <w:rPr>
                <w:rFonts w:ascii="Calibri" w:eastAsia="Times New Roman" w:hAnsi="Calibri" w:cs="Calibri"/>
                <w:sz w:val="19"/>
                <w:szCs w:val="19"/>
              </w:rPr>
              <w:t>The service includes:</w:t>
            </w:r>
          </w:p>
          <w:p w14:paraId="2338A720" w14:textId="77777777" w:rsidR="000D4D65" w:rsidRPr="00C07DF6" w:rsidRDefault="000D4D65" w:rsidP="006A0348">
            <w:pPr>
              <w:numPr>
                <w:ilvl w:val="0"/>
                <w:numId w:val="57"/>
              </w:numPr>
              <w:textAlignment w:val="baseline"/>
              <w:rPr>
                <w:rFonts w:ascii="Calibri" w:eastAsia="Times New Roman" w:hAnsi="Calibri" w:cs="Calibri"/>
                <w:sz w:val="19"/>
                <w:szCs w:val="19"/>
              </w:rPr>
            </w:pPr>
            <w:r w:rsidRPr="00C07DF6">
              <w:rPr>
                <w:rFonts w:ascii="Calibri" w:eastAsia="Times New Roman" w:hAnsi="Calibri" w:cs="Calibri"/>
                <w:sz w:val="19"/>
                <w:szCs w:val="19"/>
              </w:rPr>
              <w:t>3 hours on-site or remote training per term</w:t>
            </w:r>
            <w:r>
              <w:rPr>
                <w:rFonts w:ascii="Calibri" w:eastAsia="Times New Roman" w:hAnsi="Calibri" w:cs="Calibri"/>
                <w:sz w:val="19"/>
                <w:szCs w:val="19"/>
              </w:rPr>
              <w:t>.</w:t>
            </w:r>
          </w:p>
          <w:p w14:paraId="4F704CF1" w14:textId="77777777" w:rsidR="000D4D65" w:rsidRPr="00C07DF6" w:rsidRDefault="000D4D65" w:rsidP="006A0348">
            <w:pPr>
              <w:numPr>
                <w:ilvl w:val="0"/>
                <w:numId w:val="57"/>
              </w:numPr>
              <w:textAlignment w:val="baseline"/>
              <w:rPr>
                <w:rFonts w:ascii="Calibri" w:eastAsia="Times New Roman" w:hAnsi="Calibri" w:cs="Calibri"/>
                <w:sz w:val="19"/>
                <w:szCs w:val="19"/>
              </w:rPr>
            </w:pPr>
            <w:r w:rsidRPr="00C07DF6">
              <w:rPr>
                <w:rFonts w:ascii="Calibri" w:eastAsia="Times New Roman" w:hAnsi="Calibri" w:cs="Calibri"/>
                <w:sz w:val="19"/>
                <w:szCs w:val="19"/>
              </w:rPr>
              <w:t>Provision of telephone and remote support to your staff in completing your organisation’s statutory returns and key procedures.   </w:t>
            </w:r>
          </w:p>
          <w:p w14:paraId="22449CFC" w14:textId="77777777" w:rsidR="000D4D65" w:rsidRPr="00C07DF6" w:rsidRDefault="000D4D65" w:rsidP="006A0348">
            <w:pPr>
              <w:numPr>
                <w:ilvl w:val="0"/>
                <w:numId w:val="57"/>
              </w:numPr>
              <w:textAlignment w:val="baseline"/>
              <w:rPr>
                <w:rFonts w:ascii="Calibri" w:eastAsia="Times New Roman" w:hAnsi="Calibri" w:cs="Calibri"/>
                <w:sz w:val="19"/>
                <w:szCs w:val="19"/>
              </w:rPr>
            </w:pPr>
            <w:r w:rsidRPr="00C07DF6">
              <w:rPr>
                <w:rFonts w:ascii="Calibri" w:eastAsia="Times New Roman" w:hAnsi="Calibri" w:cs="Calibri"/>
                <w:sz w:val="19"/>
                <w:szCs w:val="19"/>
              </w:rPr>
              <w:t>Fault finding and co-ordinating fixes to be applied to your SIMS application</w:t>
            </w:r>
            <w:r>
              <w:rPr>
                <w:rFonts w:ascii="Calibri" w:eastAsia="Times New Roman" w:hAnsi="Calibri" w:cs="Calibri"/>
                <w:sz w:val="19"/>
                <w:szCs w:val="19"/>
              </w:rPr>
              <w:t>.</w:t>
            </w:r>
          </w:p>
          <w:p w14:paraId="3D472472" w14:textId="77777777" w:rsidR="000D4D65" w:rsidRPr="00C07DF6" w:rsidRDefault="000D4D65" w:rsidP="006A0348">
            <w:pPr>
              <w:numPr>
                <w:ilvl w:val="0"/>
                <w:numId w:val="57"/>
              </w:numPr>
              <w:textAlignment w:val="baseline"/>
              <w:rPr>
                <w:rFonts w:ascii="Calibri" w:eastAsia="Times New Roman" w:hAnsi="Calibri" w:cs="Calibri"/>
                <w:sz w:val="19"/>
                <w:szCs w:val="19"/>
              </w:rPr>
            </w:pPr>
            <w:r w:rsidRPr="00C07DF6">
              <w:rPr>
                <w:rFonts w:ascii="Calibri" w:eastAsia="Times New Roman" w:hAnsi="Calibri" w:cs="Calibri"/>
                <w:sz w:val="19"/>
                <w:szCs w:val="19"/>
              </w:rPr>
              <w:t>Notification of new features and updates for major SIMS releases. </w:t>
            </w:r>
          </w:p>
          <w:p w14:paraId="6D4E0C64" w14:textId="77777777" w:rsidR="000D4D65" w:rsidRPr="00C07DF6" w:rsidRDefault="000D4D65" w:rsidP="006A0348">
            <w:pPr>
              <w:numPr>
                <w:ilvl w:val="0"/>
                <w:numId w:val="57"/>
              </w:numPr>
              <w:textAlignment w:val="baseline"/>
              <w:rPr>
                <w:rFonts w:ascii="Calibri" w:eastAsia="Times New Roman" w:hAnsi="Calibri" w:cs="Calibri"/>
                <w:sz w:val="19"/>
                <w:szCs w:val="19"/>
              </w:rPr>
            </w:pPr>
            <w:r w:rsidRPr="00C07DF6">
              <w:rPr>
                <w:rFonts w:ascii="Calibri" w:eastAsia="Times New Roman" w:hAnsi="Calibri" w:cs="Calibri"/>
                <w:sz w:val="19"/>
                <w:szCs w:val="19"/>
              </w:rPr>
              <w:t>Designing bespoke SIMS reports.   </w:t>
            </w:r>
          </w:p>
          <w:p w14:paraId="663E5681" w14:textId="77777777" w:rsidR="000D4D65" w:rsidRDefault="000D4D65" w:rsidP="000555B2">
            <w:pPr>
              <w:textAlignment w:val="baseline"/>
              <w:rPr>
                <w:rFonts w:ascii="Calibri" w:eastAsia="Times New Roman" w:hAnsi="Calibri" w:cs="Calibri"/>
                <w:sz w:val="19"/>
                <w:szCs w:val="19"/>
              </w:rPr>
            </w:pPr>
          </w:p>
          <w:p w14:paraId="00898E93" w14:textId="77777777" w:rsidR="000D4D65" w:rsidRPr="00C07DF6" w:rsidRDefault="000D4D65" w:rsidP="000555B2">
            <w:pPr>
              <w:textAlignment w:val="baseline"/>
              <w:rPr>
                <w:rFonts w:ascii="Calibri" w:eastAsia="Times New Roman" w:hAnsi="Calibri" w:cs="Calibri"/>
                <w:b/>
                <w:bCs/>
                <w:sz w:val="19"/>
                <w:szCs w:val="19"/>
              </w:rPr>
            </w:pPr>
            <w:r w:rsidRPr="00C07DF6">
              <w:rPr>
                <w:rFonts w:ascii="Calibri" w:eastAsia="Times New Roman" w:hAnsi="Calibri" w:cs="Calibri"/>
                <w:b/>
                <w:bCs/>
                <w:sz w:val="19"/>
                <w:szCs w:val="19"/>
              </w:rPr>
              <w:t>SIMS Modules:  </w:t>
            </w:r>
          </w:p>
          <w:p w14:paraId="382F4C9C" w14:textId="77777777" w:rsidR="000D4D65" w:rsidRPr="00C07DF6" w:rsidRDefault="000D4D65" w:rsidP="006A0348">
            <w:pPr>
              <w:numPr>
                <w:ilvl w:val="0"/>
                <w:numId w:val="58"/>
              </w:numPr>
              <w:textAlignment w:val="baseline"/>
              <w:rPr>
                <w:rFonts w:ascii="Calibri" w:eastAsia="Times New Roman" w:hAnsi="Calibri" w:cs="Calibri"/>
                <w:sz w:val="19"/>
                <w:szCs w:val="19"/>
              </w:rPr>
            </w:pPr>
            <w:r w:rsidRPr="00C07DF6">
              <w:rPr>
                <w:rFonts w:ascii="Calibri" w:eastAsia="Times New Roman" w:hAnsi="Calibri" w:cs="Calibri"/>
                <w:sz w:val="19"/>
                <w:szCs w:val="19"/>
              </w:rPr>
              <w:t>The listed SIMS Modules that are in addition to the Core and Curriculum system are supported only with prior written agreement: </w:t>
            </w:r>
          </w:p>
          <w:p w14:paraId="099AC0C9" w14:textId="77777777" w:rsidR="000D4D65" w:rsidRPr="00C07DF6" w:rsidRDefault="000D4D65" w:rsidP="006A0348">
            <w:pPr>
              <w:numPr>
                <w:ilvl w:val="0"/>
                <w:numId w:val="59"/>
              </w:numPr>
              <w:tabs>
                <w:tab w:val="num" w:pos="720"/>
              </w:tabs>
              <w:textAlignment w:val="baseline"/>
              <w:rPr>
                <w:rFonts w:ascii="Calibri" w:eastAsia="Times New Roman" w:hAnsi="Calibri" w:cs="Calibri"/>
                <w:sz w:val="19"/>
                <w:szCs w:val="19"/>
              </w:rPr>
            </w:pPr>
            <w:r w:rsidRPr="00C07DF6">
              <w:rPr>
                <w:rFonts w:ascii="Calibri" w:eastAsia="Times New Roman" w:hAnsi="Calibri" w:cs="Calibri"/>
                <w:sz w:val="19"/>
                <w:szCs w:val="19"/>
              </w:rPr>
              <w:t>Lesson Monitor  </w:t>
            </w:r>
          </w:p>
          <w:p w14:paraId="10E2A23C" w14:textId="77777777" w:rsidR="000D4D65" w:rsidRPr="00C07DF6" w:rsidRDefault="000D4D65" w:rsidP="006A0348">
            <w:pPr>
              <w:numPr>
                <w:ilvl w:val="0"/>
                <w:numId w:val="59"/>
              </w:numPr>
              <w:tabs>
                <w:tab w:val="num" w:pos="720"/>
              </w:tabs>
              <w:textAlignment w:val="baseline"/>
              <w:rPr>
                <w:rFonts w:ascii="Calibri" w:eastAsia="Times New Roman" w:hAnsi="Calibri" w:cs="Calibri"/>
                <w:sz w:val="19"/>
                <w:szCs w:val="19"/>
              </w:rPr>
            </w:pPr>
            <w:r w:rsidRPr="00C07DF6">
              <w:rPr>
                <w:rFonts w:ascii="Calibri" w:eastAsia="Times New Roman" w:hAnsi="Calibri" w:cs="Calibri"/>
                <w:sz w:val="19"/>
                <w:szCs w:val="19"/>
              </w:rPr>
              <w:t>InTouch  </w:t>
            </w:r>
          </w:p>
          <w:p w14:paraId="617688A6" w14:textId="77777777" w:rsidR="000D4D65" w:rsidRPr="00C07DF6" w:rsidRDefault="000D4D65" w:rsidP="006A0348">
            <w:pPr>
              <w:numPr>
                <w:ilvl w:val="0"/>
                <w:numId w:val="59"/>
              </w:numPr>
              <w:tabs>
                <w:tab w:val="num" w:pos="720"/>
              </w:tabs>
              <w:textAlignment w:val="baseline"/>
              <w:rPr>
                <w:rFonts w:ascii="Calibri" w:eastAsia="Times New Roman" w:hAnsi="Calibri" w:cs="Calibri"/>
                <w:sz w:val="19"/>
                <w:szCs w:val="19"/>
              </w:rPr>
            </w:pPr>
            <w:r w:rsidRPr="00C07DF6">
              <w:rPr>
                <w:rFonts w:ascii="Calibri" w:eastAsia="Times New Roman" w:hAnsi="Calibri" w:cs="Calibri"/>
                <w:sz w:val="19"/>
                <w:szCs w:val="19"/>
              </w:rPr>
              <w:t>Parent App (including Parent Lite App)  </w:t>
            </w:r>
          </w:p>
          <w:p w14:paraId="1B6532A1" w14:textId="77777777" w:rsidR="000D4D65" w:rsidRPr="00C07DF6" w:rsidRDefault="000D4D65" w:rsidP="006A0348">
            <w:pPr>
              <w:numPr>
                <w:ilvl w:val="0"/>
                <w:numId w:val="59"/>
              </w:numPr>
              <w:tabs>
                <w:tab w:val="num" w:pos="720"/>
              </w:tabs>
              <w:textAlignment w:val="baseline"/>
              <w:rPr>
                <w:rFonts w:ascii="Calibri" w:eastAsia="Times New Roman" w:hAnsi="Calibri" w:cs="Calibri"/>
                <w:sz w:val="19"/>
                <w:szCs w:val="19"/>
              </w:rPr>
            </w:pPr>
            <w:r w:rsidRPr="00C07DF6">
              <w:rPr>
                <w:rFonts w:ascii="Calibri" w:eastAsia="Times New Roman" w:hAnsi="Calibri" w:cs="Calibri"/>
                <w:sz w:val="19"/>
                <w:szCs w:val="19"/>
              </w:rPr>
              <w:t>Teacher App  </w:t>
            </w:r>
          </w:p>
          <w:p w14:paraId="14541AAA" w14:textId="77777777" w:rsidR="000D4D65" w:rsidRPr="00C07DF6" w:rsidRDefault="000D4D65" w:rsidP="006A0348">
            <w:pPr>
              <w:numPr>
                <w:ilvl w:val="0"/>
                <w:numId w:val="59"/>
              </w:numPr>
              <w:textAlignment w:val="baseline"/>
              <w:rPr>
                <w:rFonts w:ascii="Calibri" w:eastAsia="Times New Roman" w:hAnsi="Calibri" w:cs="Calibri"/>
                <w:sz w:val="19"/>
                <w:szCs w:val="19"/>
              </w:rPr>
            </w:pPr>
            <w:r w:rsidRPr="00C07DF6">
              <w:rPr>
                <w:rFonts w:ascii="Calibri" w:eastAsia="Times New Roman" w:hAnsi="Calibri" w:cs="Calibri"/>
                <w:sz w:val="19"/>
                <w:szCs w:val="19"/>
              </w:rPr>
              <w:t>Student App  </w:t>
            </w:r>
          </w:p>
          <w:p w14:paraId="798FACDE" w14:textId="77777777" w:rsidR="000D4D65" w:rsidRPr="00C07DF6" w:rsidRDefault="000D4D65" w:rsidP="006A0348">
            <w:pPr>
              <w:numPr>
                <w:ilvl w:val="0"/>
                <w:numId w:val="59"/>
              </w:numPr>
              <w:textAlignment w:val="baseline"/>
              <w:rPr>
                <w:rFonts w:ascii="Calibri" w:eastAsia="Times New Roman" w:hAnsi="Calibri" w:cs="Calibri"/>
                <w:sz w:val="19"/>
                <w:szCs w:val="19"/>
              </w:rPr>
            </w:pPr>
            <w:r w:rsidRPr="00C07DF6">
              <w:rPr>
                <w:rFonts w:ascii="Calibri" w:eastAsia="Times New Roman" w:hAnsi="Calibri" w:cs="Calibri"/>
                <w:sz w:val="19"/>
                <w:szCs w:val="19"/>
              </w:rPr>
              <w:t>Parent Pay  </w:t>
            </w:r>
          </w:p>
          <w:p w14:paraId="17E7BAEF" w14:textId="77777777" w:rsidR="000D4D65" w:rsidRPr="00C07DF6" w:rsidRDefault="000D4D65" w:rsidP="006A0348">
            <w:pPr>
              <w:numPr>
                <w:ilvl w:val="0"/>
                <w:numId w:val="59"/>
              </w:numPr>
              <w:textAlignment w:val="baseline"/>
              <w:rPr>
                <w:rFonts w:ascii="Calibri" w:eastAsia="Times New Roman" w:hAnsi="Calibri" w:cs="Calibri"/>
                <w:sz w:val="19"/>
                <w:szCs w:val="19"/>
              </w:rPr>
            </w:pPr>
            <w:r w:rsidRPr="00C07DF6">
              <w:rPr>
                <w:rFonts w:ascii="Calibri" w:eastAsia="Times New Roman" w:hAnsi="Calibri" w:cs="Calibri"/>
                <w:sz w:val="19"/>
                <w:szCs w:val="19"/>
              </w:rPr>
              <w:t>Discover  </w:t>
            </w:r>
          </w:p>
          <w:p w14:paraId="2FFB2716" w14:textId="77777777" w:rsidR="000D4D65" w:rsidRPr="00C07DF6" w:rsidRDefault="000D4D65" w:rsidP="006A0348">
            <w:pPr>
              <w:numPr>
                <w:ilvl w:val="0"/>
                <w:numId w:val="59"/>
              </w:numPr>
              <w:textAlignment w:val="baseline"/>
              <w:rPr>
                <w:rFonts w:ascii="Calibri" w:eastAsia="Times New Roman" w:hAnsi="Calibri" w:cs="Calibri"/>
                <w:sz w:val="19"/>
                <w:szCs w:val="19"/>
              </w:rPr>
            </w:pPr>
            <w:r w:rsidRPr="00C07DF6">
              <w:rPr>
                <w:rFonts w:ascii="Calibri" w:eastAsia="Times New Roman" w:hAnsi="Calibri" w:cs="Calibri"/>
                <w:sz w:val="19"/>
                <w:szCs w:val="19"/>
              </w:rPr>
              <w:t>My Concern  </w:t>
            </w:r>
          </w:p>
          <w:p w14:paraId="51173CAD" w14:textId="77777777" w:rsidR="000D4D65" w:rsidRPr="00C07DF6" w:rsidRDefault="000D4D65" w:rsidP="006A0348">
            <w:pPr>
              <w:numPr>
                <w:ilvl w:val="0"/>
                <w:numId w:val="59"/>
              </w:numPr>
              <w:textAlignment w:val="baseline"/>
              <w:rPr>
                <w:rFonts w:ascii="Calibri" w:eastAsia="Times New Roman" w:hAnsi="Calibri" w:cs="Calibri"/>
                <w:sz w:val="19"/>
                <w:szCs w:val="19"/>
              </w:rPr>
            </w:pPr>
            <w:r w:rsidRPr="00C07DF6">
              <w:rPr>
                <w:rFonts w:ascii="Calibri" w:eastAsia="Times New Roman" w:hAnsi="Calibri" w:cs="Calibri"/>
                <w:sz w:val="19"/>
                <w:szCs w:val="19"/>
              </w:rPr>
              <w:t>School Dinner Money  </w:t>
            </w:r>
          </w:p>
          <w:p w14:paraId="037F8FD8" w14:textId="77777777" w:rsidR="000D4D65" w:rsidRPr="00C07DF6" w:rsidRDefault="000D4D65" w:rsidP="006A0348">
            <w:pPr>
              <w:numPr>
                <w:ilvl w:val="0"/>
                <w:numId w:val="59"/>
              </w:numPr>
              <w:textAlignment w:val="baseline"/>
              <w:rPr>
                <w:rFonts w:ascii="Calibri" w:eastAsia="Times New Roman" w:hAnsi="Calibri" w:cs="Calibri"/>
                <w:sz w:val="19"/>
                <w:szCs w:val="19"/>
              </w:rPr>
            </w:pPr>
            <w:r w:rsidRPr="00C07DF6">
              <w:rPr>
                <w:rFonts w:ascii="Calibri" w:eastAsia="Times New Roman" w:hAnsi="Calibri" w:cs="Calibri"/>
                <w:sz w:val="19"/>
                <w:szCs w:val="19"/>
              </w:rPr>
              <w:t>Online Free School Meals  </w:t>
            </w:r>
          </w:p>
          <w:p w14:paraId="4FBE0086" w14:textId="77777777" w:rsidR="000D4D65" w:rsidRPr="00C07DF6" w:rsidRDefault="000D4D65" w:rsidP="006A0348">
            <w:pPr>
              <w:numPr>
                <w:ilvl w:val="0"/>
                <w:numId w:val="59"/>
              </w:numPr>
              <w:textAlignment w:val="baseline"/>
              <w:rPr>
                <w:rFonts w:ascii="Calibri" w:eastAsia="Times New Roman" w:hAnsi="Calibri" w:cs="Calibri"/>
                <w:sz w:val="19"/>
                <w:szCs w:val="19"/>
              </w:rPr>
            </w:pPr>
            <w:r w:rsidRPr="00C07DF6">
              <w:rPr>
                <w:rFonts w:ascii="Calibri" w:eastAsia="Times New Roman" w:hAnsi="Calibri" w:cs="Calibri"/>
                <w:sz w:val="19"/>
                <w:szCs w:val="19"/>
              </w:rPr>
              <w:t>Parents Evening System</w:t>
            </w:r>
          </w:p>
          <w:p w14:paraId="4726F137" w14:textId="77777777" w:rsidR="000D4D65" w:rsidRPr="00C07DF6" w:rsidRDefault="000D4D65" w:rsidP="000555B2">
            <w:pPr>
              <w:textAlignment w:val="baseline"/>
              <w:rPr>
                <w:rFonts w:ascii="Calibri" w:eastAsia="Times New Roman" w:hAnsi="Calibri" w:cs="Calibri"/>
                <w:sz w:val="19"/>
                <w:szCs w:val="19"/>
              </w:rPr>
            </w:pPr>
            <w:r w:rsidRPr="00C07DF6">
              <w:rPr>
                <w:rFonts w:ascii="Calibri" w:eastAsia="Times New Roman" w:hAnsi="Calibri" w:cs="Calibri"/>
                <w:sz w:val="19"/>
                <w:szCs w:val="19"/>
              </w:rPr>
              <w:t> </w:t>
            </w:r>
          </w:p>
          <w:p w14:paraId="3C00B155" w14:textId="77777777" w:rsidR="000D4D65" w:rsidRPr="00C07DF6" w:rsidRDefault="000D4D65" w:rsidP="000555B2">
            <w:pPr>
              <w:textAlignment w:val="baseline"/>
              <w:rPr>
                <w:rFonts w:ascii="Calibri" w:eastAsia="Times New Roman" w:hAnsi="Calibri" w:cs="Calibri"/>
                <w:b/>
                <w:bCs/>
                <w:sz w:val="19"/>
                <w:szCs w:val="19"/>
              </w:rPr>
            </w:pPr>
            <w:r w:rsidRPr="00C07DF6">
              <w:rPr>
                <w:rFonts w:ascii="Calibri" w:eastAsia="Times New Roman" w:hAnsi="Calibri" w:cs="Calibri"/>
                <w:b/>
                <w:bCs/>
                <w:sz w:val="19"/>
                <w:szCs w:val="19"/>
              </w:rPr>
              <w:t>Third Party Apps connecting to SIMS: </w:t>
            </w:r>
          </w:p>
          <w:p w14:paraId="019FE85E" w14:textId="77777777" w:rsidR="000D4D65" w:rsidRPr="00C07DF6" w:rsidRDefault="000D4D65" w:rsidP="000555B2">
            <w:pPr>
              <w:textAlignment w:val="baseline"/>
              <w:rPr>
                <w:rFonts w:ascii="Calibri" w:eastAsia="Times New Roman" w:hAnsi="Calibri" w:cs="Calibri"/>
                <w:sz w:val="19"/>
                <w:szCs w:val="19"/>
              </w:rPr>
            </w:pPr>
            <w:r w:rsidRPr="00C07DF6">
              <w:rPr>
                <w:rFonts w:ascii="Calibri" w:eastAsia="Times New Roman" w:hAnsi="Calibri" w:cs="Calibri"/>
                <w:sz w:val="19"/>
                <w:szCs w:val="19"/>
              </w:rPr>
              <w:t>Third Party Apps will require a server, or a workstation on site at the school for the apps and the SIMS Connected third party connector to be installed on.  (Server 2019 or later, workstation Windows 10 or later for the SIMS Connected third party connector</w:t>
            </w:r>
            <w:r>
              <w:rPr>
                <w:rFonts w:ascii="Calibri" w:eastAsia="Times New Roman" w:hAnsi="Calibri" w:cs="Calibri"/>
                <w:sz w:val="19"/>
                <w:szCs w:val="19"/>
              </w:rPr>
              <w:t>.</w:t>
            </w:r>
            <w:r w:rsidRPr="00C07DF6">
              <w:rPr>
                <w:rFonts w:ascii="Calibri" w:eastAsia="Times New Roman" w:hAnsi="Calibri" w:cs="Calibri"/>
                <w:sz w:val="19"/>
                <w:szCs w:val="19"/>
              </w:rPr>
              <w:t>)</w:t>
            </w:r>
          </w:p>
          <w:p w14:paraId="6EA2137F" w14:textId="77777777" w:rsidR="000D4D65" w:rsidRPr="00C07DF6" w:rsidRDefault="000D4D65" w:rsidP="000555B2">
            <w:pPr>
              <w:textAlignment w:val="baseline"/>
              <w:rPr>
                <w:rFonts w:ascii="Calibri" w:eastAsia="Times New Roman" w:hAnsi="Calibri" w:cs="Calibri"/>
                <w:sz w:val="19"/>
                <w:szCs w:val="19"/>
              </w:rPr>
            </w:pPr>
          </w:p>
          <w:p w14:paraId="5AD2D590" w14:textId="77777777" w:rsidR="000D4D65" w:rsidRPr="00C07DF6" w:rsidRDefault="000D4D65" w:rsidP="000555B2">
            <w:pPr>
              <w:textAlignment w:val="baseline"/>
              <w:rPr>
                <w:rFonts w:ascii="Calibri" w:eastAsia="Times New Roman" w:hAnsi="Calibri" w:cs="Calibri"/>
                <w:sz w:val="19"/>
                <w:szCs w:val="19"/>
              </w:rPr>
            </w:pPr>
            <w:r w:rsidRPr="00C07DF6">
              <w:rPr>
                <w:rFonts w:ascii="Calibri" w:eastAsia="Times New Roman" w:hAnsi="Calibri" w:cs="Calibri"/>
                <w:sz w:val="19"/>
                <w:szCs w:val="19"/>
              </w:rPr>
              <w:t>We will provide assistance as follows: </w:t>
            </w:r>
          </w:p>
          <w:p w14:paraId="6557E661" w14:textId="77777777" w:rsidR="000D4D65" w:rsidRPr="00C07DF6" w:rsidRDefault="000D4D65" w:rsidP="000555B2">
            <w:pPr>
              <w:textAlignment w:val="baseline"/>
              <w:rPr>
                <w:rFonts w:ascii="Calibri" w:eastAsia="Times New Roman" w:hAnsi="Calibri" w:cs="Calibri"/>
                <w:sz w:val="19"/>
                <w:szCs w:val="19"/>
              </w:rPr>
            </w:pPr>
            <w:r w:rsidRPr="00C07DF6">
              <w:rPr>
                <w:rFonts w:ascii="Calibri" w:eastAsia="Times New Roman" w:hAnsi="Calibri" w:cs="Calibri"/>
                <w:sz w:val="19"/>
                <w:szCs w:val="19"/>
              </w:rPr>
              <w:t> </w:t>
            </w:r>
          </w:p>
          <w:p w14:paraId="782DF4BF" w14:textId="77777777" w:rsidR="000D4D65" w:rsidRPr="00C07DF6" w:rsidRDefault="000D4D65" w:rsidP="000555B2">
            <w:pPr>
              <w:textAlignment w:val="baseline"/>
              <w:rPr>
                <w:rFonts w:ascii="Calibri" w:eastAsia="Times New Roman" w:hAnsi="Calibri" w:cs="Calibri"/>
                <w:sz w:val="19"/>
                <w:szCs w:val="19"/>
              </w:rPr>
            </w:pPr>
            <w:r w:rsidRPr="00C07DF6">
              <w:rPr>
                <w:rFonts w:ascii="Calibri" w:eastAsia="Times New Roman" w:hAnsi="Calibri" w:cs="Calibri"/>
                <w:sz w:val="19"/>
                <w:szCs w:val="19"/>
                <w:u w:val="single"/>
              </w:rPr>
              <w:t>Subscribing Schools to Shropshire ICT Technical Support</w:t>
            </w:r>
            <w:r w:rsidRPr="00C07DF6">
              <w:rPr>
                <w:rFonts w:ascii="Calibri" w:eastAsia="Times New Roman" w:hAnsi="Calibri" w:cs="Calibri"/>
                <w:sz w:val="19"/>
                <w:szCs w:val="19"/>
              </w:rPr>
              <w:t> </w:t>
            </w:r>
          </w:p>
          <w:p w14:paraId="1613379A" w14:textId="77777777" w:rsidR="000D4D65" w:rsidRPr="00C07DF6" w:rsidRDefault="000D4D65" w:rsidP="000555B2">
            <w:pPr>
              <w:textAlignment w:val="baseline"/>
              <w:rPr>
                <w:rFonts w:ascii="Calibri" w:eastAsia="Times New Roman" w:hAnsi="Calibri" w:cs="Calibri"/>
                <w:sz w:val="19"/>
                <w:szCs w:val="19"/>
              </w:rPr>
            </w:pPr>
            <w:r w:rsidRPr="5F174156">
              <w:rPr>
                <w:rFonts w:ascii="Calibri" w:eastAsia="Times New Roman" w:hAnsi="Calibri" w:cs="Calibri"/>
                <w:sz w:val="19"/>
                <w:szCs w:val="19"/>
              </w:rPr>
              <w:t xml:space="preserve">We will review the third-party app to assess the connection method that will be used to connect to SIMS, where the connection method is a recognised connection tool, </w:t>
            </w:r>
            <w:proofErr w:type="spellStart"/>
            <w:r w:rsidRPr="5F174156">
              <w:rPr>
                <w:rFonts w:ascii="Calibri" w:eastAsia="Times New Roman" w:hAnsi="Calibri" w:cs="Calibri"/>
                <w:sz w:val="19"/>
                <w:szCs w:val="19"/>
              </w:rPr>
              <w:t>eg</w:t>
            </w:r>
            <w:proofErr w:type="spellEnd"/>
            <w:r w:rsidRPr="5F174156">
              <w:rPr>
                <w:rFonts w:ascii="Calibri" w:eastAsia="Times New Roman" w:hAnsi="Calibri" w:cs="Calibri"/>
                <w:sz w:val="19"/>
                <w:szCs w:val="19"/>
              </w:rPr>
              <w:t xml:space="preserve"> </w:t>
            </w:r>
            <w:proofErr w:type="spellStart"/>
            <w:r w:rsidRPr="5F174156">
              <w:rPr>
                <w:rFonts w:ascii="Calibri" w:eastAsia="Times New Roman" w:hAnsi="Calibri" w:cs="Calibri"/>
                <w:sz w:val="19"/>
                <w:szCs w:val="19"/>
              </w:rPr>
              <w:t>Groupcall</w:t>
            </w:r>
            <w:proofErr w:type="spellEnd"/>
            <w:r w:rsidRPr="5F174156">
              <w:rPr>
                <w:rFonts w:ascii="Calibri" w:eastAsia="Times New Roman" w:hAnsi="Calibri" w:cs="Calibri"/>
                <w:sz w:val="19"/>
                <w:szCs w:val="19"/>
              </w:rPr>
              <w:t xml:space="preserve"> or Wonde we will assist the third-party app supplier to connect to the SIMS database. </w:t>
            </w:r>
          </w:p>
          <w:p w14:paraId="7A48DE4B" w14:textId="77777777" w:rsidR="000D4D65" w:rsidRPr="00C07DF6" w:rsidRDefault="000D4D65" w:rsidP="000555B2">
            <w:pPr>
              <w:textAlignment w:val="baseline"/>
              <w:rPr>
                <w:rFonts w:ascii="Calibri" w:eastAsia="Times New Roman" w:hAnsi="Calibri" w:cs="Calibri"/>
                <w:sz w:val="19"/>
                <w:szCs w:val="19"/>
              </w:rPr>
            </w:pPr>
            <w:r w:rsidRPr="00C07DF6">
              <w:rPr>
                <w:rFonts w:ascii="Calibri" w:eastAsia="Times New Roman" w:hAnsi="Calibri" w:cs="Calibri"/>
                <w:sz w:val="19"/>
                <w:szCs w:val="19"/>
              </w:rPr>
              <w:t> </w:t>
            </w:r>
          </w:p>
          <w:p w14:paraId="7964CF25" w14:textId="36F30381" w:rsidR="000D4D65" w:rsidRPr="00773EFA" w:rsidRDefault="000D4D65" w:rsidP="000555B2">
            <w:pPr>
              <w:textAlignment w:val="baseline"/>
              <w:rPr>
                <w:rFonts w:ascii="Calibri" w:eastAsia="Times New Roman" w:hAnsi="Calibri" w:cs="Calibri"/>
                <w:sz w:val="19"/>
                <w:szCs w:val="19"/>
              </w:rPr>
            </w:pPr>
            <w:r w:rsidRPr="00C07DF6">
              <w:rPr>
                <w:rFonts w:ascii="Calibri" w:eastAsia="Times New Roman" w:hAnsi="Calibri" w:cs="Calibri"/>
                <w:sz w:val="19"/>
                <w:szCs w:val="19"/>
              </w:rPr>
              <w:t>The third-party app supplier will be responsible for any upgrades to both their app, and the connection tool. </w:t>
            </w:r>
          </w:p>
        </w:tc>
        <w:tc>
          <w:tcPr>
            <w:tcW w:w="2631" w:type="dxa"/>
          </w:tcPr>
          <w:p w14:paraId="2B6BB2E2" w14:textId="77777777" w:rsidR="000D4D65" w:rsidRPr="00673732" w:rsidRDefault="000D4D65" w:rsidP="000555B2">
            <w:pPr>
              <w:ind w:left="360"/>
              <w:textAlignment w:val="baseline"/>
              <w:rPr>
                <w:rFonts w:ascii="Calibri" w:eastAsia="Times New Roman" w:hAnsi="Calibri" w:cs="Calibri"/>
                <w:sz w:val="20"/>
                <w:szCs w:val="20"/>
              </w:rPr>
            </w:pPr>
            <w:r w:rsidRPr="00673732">
              <w:rPr>
                <w:rFonts w:ascii="Calibri" w:eastAsia="Times New Roman" w:hAnsi="Calibri" w:cs="Calibri"/>
                <w:sz w:val="20"/>
                <w:szCs w:val="20"/>
              </w:rPr>
              <w:t> </w:t>
            </w:r>
          </w:p>
          <w:p w14:paraId="5DBA4611" w14:textId="77777777" w:rsidR="000D4D65" w:rsidRPr="00673732" w:rsidRDefault="000D4D65" w:rsidP="000555B2">
            <w:pPr>
              <w:ind w:left="360"/>
              <w:textAlignment w:val="baseline"/>
              <w:rPr>
                <w:rFonts w:ascii="Segoe UI" w:eastAsia="Times New Roman" w:hAnsi="Segoe UI" w:cs="Segoe UI"/>
                <w:sz w:val="18"/>
                <w:szCs w:val="18"/>
              </w:rPr>
            </w:pPr>
          </w:p>
          <w:p w14:paraId="4E1EDC55" w14:textId="77777777" w:rsidR="000D4D65" w:rsidRPr="00673732" w:rsidRDefault="000D4D65" w:rsidP="006A0348">
            <w:pPr>
              <w:numPr>
                <w:ilvl w:val="0"/>
                <w:numId w:val="31"/>
              </w:numPr>
              <w:ind w:left="360"/>
              <w:textAlignment w:val="baseline"/>
              <w:rPr>
                <w:rFonts w:ascii="Calibri" w:eastAsia="Times New Roman" w:hAnsi="Calibri" w:cs="Calibri"/>
                <w:sz w:val="19"/>
                <w:szCs w:val="19"/>
              </w:rPr>
            </w:pPr>
            <w:r w:rsidRPr="00673732">
              <w:rPr>
                <w:rFonts w:ascii="Calibri" w:hAnsi="Calibri" w:cs="Calibri"/>
                <w:sz w:val="19"/>
                <w:szCs w:val="19"/>
              </w:rPr>
              <w:t>A single point of contact for SIMS support in resolving incidents and requests in line with established SLAs.</w:t>
            </w:r>
            <w:r w:rsidRPr="00673732">
              <w:rPr>
                <w:rFonts w:ascii="Calibri" w:eastAsia="Times New Roman" w:hAnsi="Calibri" w:cs="Calibri"/>
                <w:sz w:val="19"/>
                <w:szCs w:val="19"/>
              </w:rPr>
              <w:t> </w:t>
            </w:r>
          </w:p>
          <w:p w14:paraId="10F780C6" w14:textId="77777777" w:rsidR="000D4D65" w:rsidRPr="00673732" w:rsidRDefault="000D4D65" w:rsidP="000555B2">
            <w:pPr>
              <w:ind w:firstLine="45"/>
              <w:textAlignment w:val="baseline"/>
              <w:rPr>
                <w:rFonts w:ascii="Segoe UI" w:eastAsia="Times New Roman" w:hAnsi="Segoe UI" w:cs="Segoe UI"/>
                <w:sz w:val="19"/>
                <w:szCs w:val="19"/>
              </w:rPr>
            </w:pPr>
          </w:p>
          <w:p w14:paraId="0213E1E2" w14:textId="77777777" w:rsidR="000D4D65" w:rsidRPr="00673732" w:rsidRDefault="000D4D65" w:rsidP="006A0348">
            <w:pPr>
              <w:numPr>
                <w:ilvl w:val="0"/>
                <w:numId w:val="31"/>
              </w:numPr>
              <w:ind w:left="360"/>
              <w:textAlignment w:val="baseline"/>
              <w:rPr>
                <w:rFonts w:ascii="Calibri" w:eastAsia="Times New Roman" w:hAnsi="Calibri" w:cs="Calibri"/>
                <w:sz w:val="19"/>
                <w:szCs w:val="19"/>
              </w:rPr>
            </w:pPr>
            <w:r w:rsidRPr="00673732">
              <w:rPr>
                <w:rFonts w:ascii="Calibri" w:hAnsi="Calibri" w:cs="Calibri"/>
                <w:sz w:val="19"/>
                <w:szCs w:val="19"/>
              </w:rPr>
              <w:t>Access to our long-established in-house support team who understand your school business needs and the critical periods during the school year.  </w:t>
            </w:r>
            <w:r w:rsidRPr="00673732">
              <w:rPr>
                <w:rFonts w:ascii="Calibri" w:eastAsia="Times New Roman" w:hAnsi="Calibri" w:cs="Calibri"/>
                <w:sz w:val="19"/>
                <w:szCs w:val="19"/>
              </w:rPr>
              <w:t> </w:t>
            </w:r>
          </w:p>
          <w:p w14:paraId="4FCD462F" w14:textId="77777777" w:rsidR="000D4D65" w:rsidRPr="00673732" w:rsidRDefault="000D4D65" w:rsidP="000555B2">
            <w:pPr>
              <w:ind w:firstLine="45"/>
              <w:textAlignment w:val="baseline"/>
              <w:rPr>
                <w:rFonts w:ascii="Segoe UI" w:eastAsia="Times New Roman" w:hAnsi="Segoe UI" w:cs="Segoe UI"/>
                <w:sz w:val="19"/>
                <w:szCs w:val="19"/>
              </w:rPr>
            </w:pPr>
          </w:p>
          <w:p w14:paraId="110A63ED" w14:textId="77777777" w:rsidR="000D4D65" w:rsidRPr="00673732" w:rsidRDefault="000D4D65" w:rsidP="006A0348">
            <w:pPr>
              <w:numPr>
                <w:ilvl w:val="0"/>
                <w:numId w:val="31"/>
              </w:numPr>
              <w:ind w:left="360"/>
              <w:textAlignment w:val="baseline"/>
              <w:rPr>
                <w:rFonts w:ascii="Calibri" w:eastAsia="Times New Roman" w:hAnsi="Calibri" w:cs="Calibri"/>
                <w:sz w:val="19"/>
                <w:szCs w:val="19"/>
              </w:rPr>
            </w:pPr>
            <w:r w:rsidRPr="00673732">
              <w:rPr>
                <w:rFonts w:ascii="Calibri" w:hAnsi="Calibri" w:cs="Calibri"/>
                <w:sz w:val="19"/>
                <w:szCs w:val="19"/>
              </w:rPr>
              <w:t>We are a recognised SIMS support unit that has more than 20 years established relationship with the supplier.</w:t>
            </w:r>
            <w:r w:rsidRPr="00673732">
              <w:rPr>
                <w:rFonts w:ascii="Calibri" w:eastAsia="Times New Roman" w:hAnsi="Calibri" w:cs="Calibri"/>
                <w:sz w:val="19"/>
                <w:szCs w:val="19"/>
              </w:rPr>
              <w:t> </w:t>
            </w:r>
          </w:p>
          <w:p w14:paraId="56A84653" w14:textId="77777777" w:rsidR="000D4D65" w:rsidRPr="00673732" w:rsidRDefault="000D4D65" w:rsidP="000555B2">
            <w:pPr>
              <w:ind w:firstLine="45"/>
              <w:textAlignment w:val="baseline"/>
              <w:rPr>
                <w:rFonts w:ascii="Segoe UI" w:eastAsia="Times New Roman" w:hAnsi="Segoe UI" w:cs="Segoe UI"/>
                <w:sz w:val="19"/>
                <w:szCs w:val="19"/>
              </w:rPr>
            </w:pPr>
          </w:p>
          <w:p w14:paraId="109EC615" w14:textId="77777777" w:rsidR="000D4D65" w:rsidRPr="00673732" w:rsidRDefault="000D4D65" w:rsidP="006A0348">
            <w:pPr>
              <w:numPr>
                <w:ilvl w:val="0"/>
                <w:numId w:val="31"/>
              </w:numPr>
              <w:ind w:left="360"/>
              <w:textAlignment w:val="baseline"/>
              <w:rPr>
                <w:rFonts w:ascii="Calibri" w:eastAsia="Times New Roman" w:hAnsi="Calibri" w:cs="Calibri"/>
                <w:sz w:val="19"/>
                <w:szCs w:val="19"/>
              </w:rPr>
            </w:pPr>
            <w:r w:rsidRPr="00673732">
              <w:rPr>
                <w:rFonts w:ascii="Calibri" w:hAnsi="Calibri" w:cs="Calibri"/>
                <w:sz w:val="19"/>
                <w:szCs w:val="19"/>
              </w:rPr>
              <w:t>We form part of an enterprise grade ICT department within Shropshire Council, which is comprised of over 80 staff members, who can provide additional support for more complex issues if required.</w:t>
            </w:r>
            <w:r w:rsidRPr="00673732">
              <w:rPr>
                <w:rFonts w:ascii="Calibri" w:eastAsia="Times New Roman" w:hAnsi="Calibri" w:cs="Calibri"/>
                <w:sz w:val="19"/>
                <w:szCs w:val="19"/>
              </w:rPr>
              <w:t> </w:t>
            </w:r>
          </w:p>
          <w:p w14:paraId="3621C4A2" w14:textId="77777777" w:rsidR="000D4D65" w:rsidRPr="00673732" w:rsidRDefault="000D4D65" w:rsidP="000555B2">
            <w:pPr>
              <w:textAlignment w:val="baseline"/>
              <w:rPr>
                <w:rFonts w:ascii="Segoe UI" w:eastAsia="Times New Roman" w:hAnsi="Segoe UI" w:cs="Segoe UI"/>
                <w:sz w:val="19"/>
                <w:szCs w:val="19"/>
              </w:rPr>
            </w:pPr>
            <w:r w:rsidRPr="00673732">
              <w:rPr>
                <w:rFonts w:ascii="Calibri" w:eastAsia="Times New Roman" w:hAnsi="Calibri" w:cs="Calibri"/>
                <w:sz w:val="19"/>
                <w:szCs w:val="19"/>
              </w:rPr>
              <w:t> </w:t>
            </w:r>
          </w:p>
          <w:p w14:paraId="48814CBF" w14:textId="77777777" w:rsidR="000D4D65" w:rsidRPr="00673732" w:rsidRDefault="000D4D65" w:rsidP="000555B2">
            <w:pPr>
              <w:rPr>
                <w:rFonts w:cstheme="minorHAnsi"/>
                <w:bCs/>
                <w:color w:val="FF0000"/>
                <w:sz w:val="20"/>
                <w:szCs w:val="20"/>
              </w:rPr>
            </w:pPr>
          </w:p>
        </w:tc>
      </w:tr>
    </w:tbl>
    <w:p w14:paraId="53F62F45" w14:textId="77777777" w:rsidR="0028794F" w:rsidRDefault="0028794F" w:rsidP="00950CB9">
      <w:pPr>
        <w:spacing w:before="120" w:after="0"/>
      </w:pPr>
    </w:p>
    <w:p w14:paraId="20699C16" w14:textId="77777777" w:rsidR="0028794F" w:rsidRDefault="0028794F" w:rsidP="00950CB9">
      <w:pPr>
        <w:spacing w:before="120" w:after="0"/>
      </w:pPr>
    </w:p>
    <w:p w14:paraId="22132769" w14:textId="77777777" w:rsidR="0028794F" w:rsidRDefault="0028794F" w:rsidP="00950CB9">
      <w:pPr>
        <w:spacing w:before="120" w:after="0"/>
      </w:pPr>
    </w:p>
    <w:p w14:paraId="2CEC9EBC" w14:textId="77777777" w:rsidR="0028794F" w:rsidRDefault="0028794F" w:rsidP="00950CB9">
      <w:pPr>
        <w:spacing w:before="120" w:after="0"/>
      </w:pPr>
    </w:p>
    <w:p w14:paraId="65404F6F" w14:textId="77777777" w:rsidR="0028794F" w:rsidRDefault="0028794F" w:rsidP="00950CB9">
      <w:pPr>
        <w:spacing w:before="120" w:after="0"/>
      </w:pPr>
    </w:p>
    <w:p w14:paraId="42E5581A" w14:textId="77777777" w:rsidR="001C6C74" w:rsidRDefault="001C6C74" w:rsidP="00950CB9">
      <w:pPr>
        <w:spacing w:before="120" w:after="0"/>
      </w:pPr>
    </w:p>
    <w:tbl>
      <w:tblPr>
        <w:tblStyle w:val="TableGrid6"/>
        <w:tblW w:w="10201" w:type="dxa"/>
        <w:tblLook w:val="04A0" w:firstRow="1" w:lastRow="0" w:firstColumn="1" w:lastColumn="0" w:noHBand="0" w:noVBand="1"/>
      </w:tblPr>
      <w:tblGrid>
        <w:gridCol w:w="559"/>
        <w:gridCol w:w="1181"/>
        <w:gridCol w:w="5864"/>
        <w:gridCol w:w="2597"/>
      </w:tblGrid>
      <w:tr w:rsidR="001C6C74" w:rsidRPr="001C6C74" w14:paraId="64FD594E" w14:textId="77777777" w:rsidTr="000555B2">
        <w:trPr>
          <w:trHeight w:val="425"/>
        </w:trPr>
        <w:tc>
          <w:tcPr>
            <w:tcW w:w="559" w:type="dxa"/>
            <w:shd w:val="clear" w:color="auto" w:fill="2F5496" w:themeFill="accent5" w:themeFillShade="BF"/>
            <w:vAlign w:val="center"/>
          </w:tcPr>
          <w:p w14:paraId="3557E19F" w14:textId="77777777" w:rsidR="001C6C74" w:rsidRPr="001C6C74" w:rsidRDefault="001C6C74" w:rsidP="001C6C74">
            <w:pPr>
              <w:rPr>
                <w:color w:val="000000" w:themeColor="text1"/>
                <w:sz w:val="20"/>
                <w:szCs w:val="20"/>
              </w:rPr>
            </w:pPr>
            <w:r w:rsidRPr="001C6C74">
              <w:rPr>
                <w:rFonts w:cs="Arial"/>
                <w:b/>
                <w:bCs/>
                <w:color w:val="FFFFFF" w:themeColor="background1"/>
              </w:rPr>
              <w:t>Ref</w:t>
            </w:r>
          </w:p>
        </w:tc>
        <w:tc>
          <w:tcPr>
            <w:tcW w:w="1181" w:type="dxa"/>
            <w:shd w:val="clear" w:color="auto" w:fill="2F5496" w:themeFill="accent5" w:themeFillShade="BF"/>
            <w:vAlign w:val="center"/>
          </w:tcPr>
          <w:p w14:paraId="077767E8" w14:textId="77777777" w:rsidR="001C6C74" w:rsidRPr="001C6C74" w:rsidRDefault="001C6C74" w:rsidP="001C6C74">
            <w:pPr>
              <w:rPr>
                <w:color w:val="000000" w:themeColor="text1"/>
                <w:sz w:val="20"/>
                <w:szCs w:val="20"/>
              </w:rPr>
            </w:pPr>
            <w:r w:rsidRPr="001C6C74">
              <w:rPr>
                <w:rFonts w:cs="Arial"/>
                <w:b/>
                <w:bCs/>
                <w:color w:val="FFFFFF" w:themeColor="background1"/>
              </w:rPr>
              <w:t>Service</w:t>
            </w:r>
          </w:p>
        </w:tc>
        <w:tc>
          <w:tcPr>
            <w:tcW w:w="5864" w:type="dxa"/>
            <w:shd w:val="clear" w:color="auto" w:fill="2F5496" w:themeFill="accent5" w:themeFillShade="BF"/>
            <w:vAlign w:val="center"/>
          </w:tcPr>
          <w:p w14:paraId="0AD9EC47" w14:textId="77777777" w:rsidR="001C6C74" w:rsidRPr="001C6C74" w:rsidRDefault="001C6C74" w:rsidP="001C6C74">
            <w:pPr>
              <w:rPr>
                <w:color w:val="000000" w:themeColor="text1"/>
                <w:sz w:val="20"/>
                <w:szCs w:val="20"/>
              </w:rPr>
            </w:pPr>
            <w:r w:rsidRPr="001C6C74">
              <w:rPr>
                <w:rFonts w:cs="Arial"/>
                <w:b/>
                <w:bCs/>
                <w:color w:val="FFFFFF" w:themeColor="background1"/>
              </w:rPr>
              <w:t>Service Description</w:t>
            </w:r>
          </w:p>
        </w:tc>
        <w:tc>
          <w:tcPr>
            <w:tcW w:w="2597" w:type="dxa"/>
            <w:shd w:val="clear" w:color="auto" w:fill="2F5496" w:themeFill="accent5" w:themeFillShade="BF"/>
            <w:vAlign w:val="center"/>
          </w:tcPr>
          <w:p w14:paraId="654A0DB9" w14:textId="77777777" w:rsidR="001C6C74" w:rsidRPr="001C6C74" w:rsidRDefault="001C6C74" w:rsidP="001C6C74">
            <w:pPr>
              <w:rPr>
                <w:color w:val="000000" w:themeColor="text1"/>
                <w:sz w:val="20"/>
                <w:szCs w:val="20"/>
              </w:rPr>
            </w:pPr>
            <w:r w:rsidRPr="001C6C74">
              <w:rPr>
                <w:rFonts w:cs="Arial"/>
                <w:b/>
                <w:bCs/>
                <w:color w:val="FFFFFF" w:themeColor="background1"/>
              </w:rPr>
              <w:t>Benefits</w:t>
            </w:r>
          </w:p>
        </w:tc>
      </w:tr>
      <w:tr w:rsidR="001C6C74" w:rsidRPr="001C6C74" w14:paraId="5FEAF092" w14:textId="77777777" w:rsidTr="000555B2">
        <w:trPr>
          <w:trHeight w:val="3675"/>
        </w:trPr>
        <w:tc>
          <w:tcPr>
            <w:tcW w:w="559" w:type="dxa"/>
            <w:shd w:val="clear" w:color="auto" w:fill="FFFFCC"/>
            <w:vAlign w:val="center"/>
          </w:tcPr>
          <w:p w14:paraId="66580323" w14:textId="6BA0CC3B" w:rsidR="001C6C74" w:rsidRPr="001C6C74" w:rsidRDefault="001C6C74" w:rsidP="001C6C74">
            <w:pPr>
              <w:jc w:val="center"/>
              <w:rPr>
                <w:b/>
                <w:bCs/>
                <w:color w:val="000000" w:themeColor="text1"/>
                <w:sz w:val="20"/>
                <w:szCs w:val="20"/>
              </w:rPr>
            </w:pPr>
            <w:r w:rsidRPr="001C6C74">
              <w:rPr>
                <w:b/>
                <w:bCs/>
                <w:color w:val="000000" w:themeColor="text1"/>
                <w:sz w:val="20"/>
                <w:szCs w:val="20"/>
              </w:rPr>
              <w:t>1</w:t>
            </w:r>
            <w:r w:rsidR="00FA0C7B">
              <w:rPr>
                <w:b/>
                <w:bCs/>
                <w:color w:val="000000" w:themeColor="text1"/>
                <w:sz w:val="20"/>
                <w:szCs w:val="20"/>
              </w:rPr>
              <w:t>7</w:t>
            </w:r>
          </w:p>
        </w:tc>
        <w:tc>
          <w:tcPr>
            <w:tcW w:w="1181" w:type="dxa"/>
            <w:vAlign w:val="center"/>
          </w:tcPr>
          <w:p w14:paraId="597D54F1" w14:textId="77777777" w:rsidR="001C6C74" w:rsidRPr="001C6C74" w:rsidRDefault="001C6C74" w:rsidP="001C6C74">
            <w:pPr>
              <w:rPr>
                <w:rFonts w:eastAsia="Times New Roman" w:cs="Arial"/>
                <w:b/>
                <w:bCs/>
                <w:sz w:val="20"/>
                <w:szCs w:val="20"/>
              </w:rPr>
            </w:pPr>
            <w:r w:rsidRPr="001C6C74">
              <w:rPr>
                <w:rFonts w:eastAsia="Times New Roman" w:cs="Arial"/>
                <w:b/>
                <w:bCs/>
                <w:sz w:val="20"/>
                <w:szCs w:val="20"/>
              </w:rPr>
              <w:t>SIMS Connected Support</w:t>
            </w:r>
          </w:p>
          <w:p w14:paraId="38308BBA" w14:textId="77777777" w:rsidR="001C6C74" w:rsidRPr="001C6C74" w:rsidRDefault="001C6C74" w:rsidP="001C6C74">
            <w:pPr>
              <w:rPr>
                <w:color w:val="000000" w:themeColor="text1"/>
                <w:sz w:val="20"/>
                <w:szCs w:val="20"/>
              </w:rPr>
            </w:pPr>
            <w:r w:rsidRPr="001C6C74">
              <w:rPr>
                <w:rFonts w:cs="Arial"/>
                <w:b/>
                <w:bCs/>
                <w:color w:val="000000" w:themeColor="text1"/>
                <w:sz w:val="20"/>
                <w:szCs w:val="20"/>
              </w:rPr>
              <w:t>(continued)</w:t>
            </w:r>
          </w:p>
        </w:tc>
        <w:tc>
          <w:tcPr>
            <w:tcW w:w="5864" w:type="dxa"/>
          </w:tcPr>
          <w:p w14:paraId="2A906E8E" w14:textId="7371B6AF" w:rsidR="001C6C74" w:rsidRPr="001C6C74" w:rsidRDefault="001C6C74" w:rsidP="001C6C74">
            <w:pPr>
              <w:textAlignment w:val="baseline"/>
              <w:rPr>
                <w:rFonts w:eastAsia="Times New Roman"/>
                <w:sz w:val="19"/>
                <w:szCs w:val="19"/>
              </w:rPr>
            </w:pPr>
          </w:p>
          <w:p w14:paraId="01EE10C3" w14:textId="77777777" w:rsidR="001C6C74" w:rsidRPr="001C6C74" w:rsidRDefault="001C6C74" w:rsidP="001C6C74">
            <w:pPr>
              <w:textAlignment w:val="baseline"/>
              <w:rPr>
                <w:rFonts w:eastAsia="Times New Roman"/>
                <w:sz w:val="19"/>
                <w:szCs w:val="19"/>
              </w:rPr>
            </w:pPr>
            <w:r w:rsidRPr="001C6C74">
              <w:rPr>
                <w:rFonts w:eastAsia="Times New Roman"/>
                <w:sz w:val="19"/>
                <w:szCs w:val="19"/>
              </w:rPr>
              <w:t>We will assist the third-party app supplier with any fault resolution, once the supplier has determined that the fault is not with their app or the connection tool. </w:t>
            </w:r>
          </w:p>
          <w:p w14:paraId="2505ADC8" w14:textId="77777777" w:rsidR="001C6C74" w:rsidRPr="001C6C74" w:rsidRDefault="001C6C74" w:rsidP="001C6C74">
            <w:pPr>
              <w:textAlignment w:val="baseline"/>
              <w:rPr>
                <w:rFonts w:eastAsia="Times New Roman"/>
                <w:sz w:val="19"/>
                <w:szCs w:val="19"/>
              </w:rPr>
            </w:pPr>
            <w:r w:rsidRPr="001C6C74">
              <w:rPr>
                <w:rFonts w:eastAsia="Times New Roman"/>
                <w:sz w:val="19"/>
                <w:szCs w:val="19"/>
              </w:rPr>
              <w:t> </w:t>
            </w:r>
          </w:p>
          <w:p w14:paraId="65E89A30" w14:textId="77777777" w:rsidR="001C6C74" w:rsidRPr="001C6C74" w:rsidRDefault="001C6C74" w:rsidP="001C6C74">
            <w:pPr>
              <w:textAlignment w:val="baseline"/>
              <w:rPr>
                <w:rFonts w:eastAsia="Times New Roman"/>
                <w:sz w:val="19"/>
                <w:szCs w:val="19"/>
              </w:rPr>
            </w:pPr>
            <w:r w:rsidRPr="001C6C74">
              <w:rPr>
                <w:rFonts w:eastAsia="Times New Roman"/>
                <w:sz w:val="19"/>
                <w:szCs w:val="19"/>
              </w:rPr>
              <w:t>Please note:   </w:t>
            </w:r>
          </w:p>
          <w:p w14:paraId="27700DB0" w14:textId="77777777" w:rsidR="001C6C74" w:rsidRPr="001C6C74" w:rsidRDefault="001C6C74" w:rsidP="001C6C74">
            <w:pPr>
              <w:textAlignment w:val="baseline"/>
              <w:rPr>
                <w:rFonts w:eastAsia="Times New Roman"/>
                <w:sz w:val="19"/>
                <w:szCs w:val="19"/>
              </w:rPr>
            </w:pPr>
          </w:p>
          <w:p w14:paraId="10C9E225" w14:textId="77777777" w:rsidR="001C6C74" w:rsidRPr="001C6C74" w:rsidRDefault="001C6C74" w:rsidP="006A0348">
            <w:pPr>
              <w:numPr>
                <w:ilvl w:val="0"/>
                <w:numId w:val="60"/>
              </w:numPr>
              <w:textAlignment w:val="baseline"/>
              <w:rPr>
                <w:rFonts w:eastAsia="Times New Roman"/>
                <w:i/>
                <w:iCs/>
                <w:sz w:val="19"/>
                <w:szCs w:val="19"/>
              </w:rPr>
            </w:pPr>
            <w:r w:rsidRPr="001C6C74">
              <w:rPr>
                <w:rFonts w:eastAsia="Times New Roman"/>
                <w:i/>
                <w:iCs/>
                <w:sz w:val="19"/>
                <w:szCs w:val="19"/>
              </w:rPr>
              <w:t>Availability of SIMS Connected is outside of this service, the supplier is responsible for this as part of your school’s cloud hosted agreement.</w:t>
            </w:r>
          </w:p>
          <w:p w14:paraId="2BF56AAD" w14:textId="77777777" w:rsidR="001C6C74" w:rsidRPr="001C6C74" w:rsidRDefault="001C6C74" w:rsidP="001C6C74">
            <w:pPr>
              <w:textAlignment w:val="baseline"/>
              <w:rPr>
                <w:rFonts w:eastAsia="Times New Roman"/>
                <w:i/>
                <w:iCs/>
                <w:sz w:val="19"/>
                <w:szCs w:val="19"/>
              </w:rPr>
            </w:pPr>
          </w:p>
          <w:p w14:paraId="010A4266" w14:textId="77777777" w:rsidR="001C6C74" w:rsidRPr="001C6C74" w:rsidRDefault="001C6C74" w:rsidP="006A0348">
            <w:pPr>
              <w:numPr>
                <w:ilvl w:val="0"/>
                <w:numId w:val="60"/>
              </w:numPr>
              <w:textAlignment w:val="baseline"/>
              <w:rPr>
                <w:rFonts w:eastAsia="Times New Roman"/>
                <w:i/>
                <w:iCs/>
                <w:sz w:val="19"/>
                <w:szCs w:val="19"/>
              </w:rPr>
            </w:pPr>
            <w:r w:rsidRPr="001C6C74">
              <w:rPr>
                <w:rFonts w:eastAsia="Times New Roman"/>
                <w:i/>
                <w:iCs/>
                <w:sz w:val="19"/>
                <w:szCs w:val="19"/>
              </w:rPr>
              <w:t>There will be additional charges for any work that falls outside of this service agreement.   </w:t>
            </w:r>
          </w:p>
          <w:p w14:paraId="01A1E47A" w14:textId="77777777" w:rsidR="001C6C74" w:rsidRPr="001C6C74" w:rsidRDefault="001C6C74" w:rsidP="001C6C74">
            <w:pPr>
              <w:textAlignment w:val="baseline"/>
              <w:rPr>
                <w:rFonts w:eastAsia="Times New Roman"/>
                <w:sz w:val="19"/>
                <w:szCs w:val="19"/>
              </w:rPr>
            </w:pPr>
          </w:p>
        </w:tc>
        <w:tc>
          <w:tcPr>
            <w:tcW w:w="2597" w:type="dxa"/>
          </w:tcPr>
          <w:p w14:paraId="3AC6D03F" w14:textId="77777777" w:rsidR="001C6C74" w:rsidRPr="001C6C74" w:rsidRDefault="001C6C74" w:rsidP="001C6C74">
            <w:pPr>
              <w:ind w:left="360"/>
              <w:textAlignment w:val="baseline"/>
              <w:rPr>
                <w:rFonts w:eastAsia="Times New Roman"/>
                <w:sz w:val="20"/>
                <w:szCs w:val="20"/>
              </w:rPr>
            </w:pPr>
            <w:r w:rsidRPr="001C6C74">
              <w:rPr>
                <w:rFonts w:eastAsia="Times New Roman"/>
                <w:sz w:val="20"/>
                <w:szCs w:val="20"/>
              </w:rPr>
              <w:t> </w:t>
            </w:r>
          </w:p>
          <w:p w14:paraId="782FE180" w14:textId="77777777" w:rsidR="001C6C74" w:rsidRPr="001C6C74" w:rsidRDefault="001C6C74" w:rsidP="001C6C74">
            <w:pPr>
              <w:textAlignment w:val="baseline"/>
              <w:rPr>
                <w:rFonts w:cstheme="minorHAnsi"/>
                <w:bCs/>
                <w:color w:val="FF0000"/>
                <w:sz w:val="20"/>
                <w:szCs w:val="20"/>
              </w:rPr>
            </w:pPr>
          </w:p>
        </w:tc>
      </w:tr>
    </w:tbl>
    <w:p w14:paraId="4094C956" w14:textId="77777777" w:rsidR="0028794F" w:rsidRDefault="0028794F" w:rsidP="00950CB9">
      <w:pPr>
        <w:spacing w:before="120" w:after="0"/>
      </w:pPr>
    </w:p>
    <w:p w14:paraId="46DFD1A2" w14:textId="77777777" w:rsidR="0028794F" w:rsidRDefault="0028794F" w:rsidP="00950CB9">
      <w:pPr>
        <w:spacing w:before="120" w:after="0"/>
      </w:pPr>
    </w:p>
    <w:p w14:paraId="4B861B51" w14:textId="77777777" w:rsidR="0028794F" w:rsidRDefault="0028794F" w:rsidP="00950CB9">
      <w:pPr>
        <w:spacing w:before="120" w:after="0"/>
      </w:pPr>
    </w:p>
    <w:p w14:paraId="1F4BB7D7" w14:textId="77777777" w:rsidR="0028794F" w:rsidRDefault="0028794F" w:rsidP="00950CB9">
      <w:pPr>
        <w:spacing w:before="120" w:after="0"/>
      </w:pPr>
    </w:p>
    <w:p w14:paraId="26C1B55B" w14:textId="77777777" w:rsidR="0028794F" w:rsidRDefault="0028794F" w:rsidP="00950CB9">
      <w:pPr>
        <w:spacing w:before="120" w:after="0"/>
      </w:pPr>
    </w:p>
    <w:p w14:paraId="178BCB83" w14:textId="77777777" w:rsidR="00FA0C7B" w:rsidRDefault="00FA0C7B" w:rsidP="00950CB9">
      <w:pPr>
        <w:spacing w:before="120" w:after="0"/>
      </w:pPr>
    </w:p>
    <w:p w14:paraId="6A52733B" w14:textId="77777777" w:rsidR="00FA0C7B" w:rsidRDefault="00FA0C7B" w:rsidP="00950CB9">
      <w:pPr>
        <w:spacing w:before="120" w:after="0"/>
      </w:pPr>
    </w:p>
    <w:p w14:paraId="55C44ED8" w14:textId="77777777" w:rsidR="00FA0C7B" w:rsidRDefault="00FA0C7B" w:rsidP="00950CB9">
      <w:pPr>
        <w:spacing w:before="120" w:after="0"/>
      </w:pPr>
    </w:p>
    <w:p w14:paraId="290E6D0B" w14:textId="77777777" w:rsidR="00FA0C7B" w:rsidRDefault="00FA0C7B" w:rsidP="00950CB9">
      <w:pPr>
        <w:spacing w:before="120" w:after="0"/>
      </w:pPr>
    </w:p>
    <w:p w14:paraId="49C1B650" w14:textId="77777777" w:rsidR="00FA0C7B" w:rsidRDefault="00FA0C7B" w:rsidP="00950CB9">
      <w:pPr>
        <w:spacing w:before="120" w:after="0"/>
      </w:pPr>
    </w:p>
    <w:p w14:paraId="5B57BD9A" w14:textId="77777777" w:rsidR="00FA0C7B" w:rsidRDefault="00FA0C7B" w:rsidP="00950CB9">
      <w:pPr>
        <w:spacing w:before="120" w:after="0"/>
      </w:pPr>
    </w:p>
    <w:p w14:paraId="51FFBE95" w14:textId="77777777" w:rsidR="00FA0C7B" w:rsidRDefault="00FA0C7B" w:rsidP="00950CB9">
      <w:pPr>
        <w:spacing w:before="120" w:after="0"/>
      </w:pPr>
    </w:p>
    <w:p w14:paraId="22E1C0F5" w14:textId="77777777" w:rsidR="00FA0C7B" w:rsidRDefault="00FA0C7B" w:rsidP="00950CB9">
      <w:pPr>
        <w:spacing w:before="120" w:after="0"/>
      </w:pPr>
    </w:p>
    <w:p w14:paraId="22976249" w14:textId="77777777" w:rsidR="00FA0C7B" w:rsidRDefault="00FA0C7B" w:rsidP="00950CB9">
      <w:pPr>
        <w:spacing w:before="120" w:after="0"/>
      </w:pPr>
    </w:p>
    <w:p w14:paraId="0130DA4B" w14:textId="77777777" w:rsidR="00FA0C7B" w:rsidRDefault="00FA0C7B" w:rsidP="00950CB9">
      <w:pPr>
        <w:spacing w:before="120" w:after="0"/>
      </w:pPr>
    </w:p>
    <w:p w14:paraId="26046DAD" w14:textId="77777777" w:rsidR="00FA0C7B" w:rsidRDefault="00FA0C7B" w:rsidP="00950CB9">
      <w:pPr>
        <w:spacing w:before="120" w:after="0"/>
      </w:pPr>
    </w:p>
    <w:p w14:paraId="283AEFA4" w14:textId="77777777" w:rsidR="00FA0C7B" w:rsidRDefault="00FA0C7B" w:rsidP="00950CB9">
      <w:pPr>
        <w:spacing w:before="120" w:after="0"/>
      </w:pPr>
    </w:p>
    <w:p w14:paraId="6C631FA8" w14:textId="77777777" w:rsidR="00FA0C7B" w:rsidRDefault="00FA0C7B" w:rsidP="00950CB9">
      <w:pPr>
        <w:spacing w:before="120" w:after="0"/>
      </w:pPr>
    </w:p>
    <w:p w14:paraId="46F5E402" w14:textId="77777777" w:rsidR="00FA0C7B" w:rsidRDefault="00FA0C7B" w:rsidP="00950CB9">
      <w:pPr>
        <w:spacing w:before="120" w:after="0"/>
      </w:pPr>
    </w:p>
    <w:p w14:paraId="1DBE6B22" w14:textId="36D865AF" w:rsidR="008E3489" w:rsidRPr="00FA549F" w:rsidRDefault="00700192" w:rsidP="00950CB9">
      <w:pPr>
        <w:spacing w:before="120" w:after="0"/>
        <w:rPr>
          <w:rFonts w:cstheme="minorHAnsi"/>
          <w:bCs/>
          <w:color w:val="000000" w:themeColor="text1"/>
          <w:sz w:val="20"/>
          <w:szCs w:val="20"/>
        </w:rPr>
      </w:pPr>
      <w:hyperlink w:anchor="_Service_Index" w:history="1">
        <w:r w:rsidR="008E3489" w:rsidRPr="00FA549F">
          <w:rPr>
            <w:rStyle w:val="Hyperlink"/>
            <w:rFonts w:cstheme="minorHAnsi"/>
            <w:sz w:val="20"/>
            <w:szCs w:val="20"/>
          </w:rPr>
          <w:t>Back to Service Index</w:t>
        </w:r>
      </w:hyperlink>
    </w:p>
    <w:p w14:paraId="3F9D7C89" w14:textId="77777777" w:rsidR="000F0395" w:rsidRDefault="000F0395" w:rsidP="00900B27">
      <w:pPr>
        <w:tabs>
          <w:tab w:val="left" w:pos="1310"/>
        </w:tabs>
        <w:spacing w:after="0"/>
      </w:pPr>
    </w:p>
    <w:p w14:paraId="26BD0142" w14:textId="77777777" w:rsidR="000F0395" w:rsidRDefault="000F0395" w:rsidP="00900B27">
      <w:pPr>
        <w:tabs>
          <w:tab w:val="left" w:pos="1310"/>
        </w:tabs>
        <w:spacing w:after="0"/>
      </w:pPr>
    </w:p>
    <w:p w14:paraId="48F20887" w14:textId="77777777" w:rsidR="000F0395" w:rsidRDefault="000F0395" w:rsidP="00900B27">
      <w:pPr>
        <w:tabs>
          <w:tab w:val="left" w:pos="1310"/>
        </w:tabs>
        <w:spacing w:after="0"/>
      </w:pPr>
    </w:p>
    <w:p w14:paraId="0A28F971" w14:textId="77777777" w:rsidR="000706F1" w:rsidRDefault="000706F1" w:rsidP="00900B27">
      <w:pPr>
        <w:tabs>
          <w:tab w:val="left" w:pos="1310"/>
        </w:tabs>
        <w:spacing w:after="0"/>
      </w:pPr>
    </w:p>
    <w:p w14:paraId="5668C5A5" w14:textId="77777777" w:rsidR="000F0395" w:rsidRDefault="000F0395" w:rsidP="00900B27">
      <w:pPr>
        <w:tabs>
          <w:tab w:val="left" w:pos="1310"/>
        </w:tabs>
        <w:spacing w:after="0"/>
      </w:pPr>
    </w:p>
    <w:p w14:paraId="67DB1A80" w14:textId="77777777" w:rsidR="0078712C" w:rsidRPr="0078712C" w:rsidRDefault="0078712C" w:rsidP="0078712C">
      <w:pPr>
        <w:pStyle w:val="Heading1"/>
        <w:spacing w:before="0" w:after="120"/>
        <w:rPr>
          <w:rFonts w:asciiTheme="majorHAnsi" w:eastAsiaTheme="majorEastAsia" w:hAnsiTheme="majorHAnsi" w:cstheme="minorBidi"/>
          <w:color w:val="2E74B5" w:themeColor="accent1" w:themeShade="BF"/>
          <w:sz w:val="28"/>
          <w:szCs w:val="28"/>
          <w:u w:val="none"/>
        </w:rPr>
      </w:pPr>
      <w:bookmarkStart w:id="92" w:name="Arbor_Support"/>
      <w:bookmarkStart w:id="93" w:name="_Toc159237149"/>
      <w:bookmarkEnd w:id="92"/>
      <w:r w:rsidRPr="0078712C">
        <w:rPr>
          <w:rFonts w:asciiTheme="majorHAnsi" w:eastAsiaTheme="majorEastAsia" w:hAnsiTheme="majorHAnsi" w:cstheme="minorBidi"/>
          <w:color w:val="2E74B5" w:themeColor="accent1" w:themeShade="BF"/>
          <w:sz w:val="28"/>
          <w:szCs w:val="28"/>
          <w:u w:val="none"/>
        </w:rPr>
        <w:t>Arbor Support</w:t>
      </w:r>
      <w:bookmarkEnd w:id="93"/>
    </w:p>
    <w:tbl>
      <w:tblPr>
        <w:tblStyle w:val="TableGrid6"/>
        <w:tblW w:w="10201" w:type="dxa"/>
        <w:tblLook w:val="04A0" w:firstRow="1" w:lastRow="0" w:firstColumn="1" w:lastColumn="0" w:noHBand="0" w:noVBand="1"/>
      </w:tblPr>
      <w:tblGrid>
        <w:gridCol w:w="562"/>
        <w:gridCol w:w="881"/>
        <w:gridCol w:w="6076"/>
        <w:gridCol w:w="2682"/>
      </w:tblGrid>
      <w:tr w:rsidR="0078712C" w:rsidRPr="00673732" w14:paraId="1BE95F99" w14:textId="77777777" w:rsidTr="000706F1">
        <w:trPr>
          <w:trHeight w:val="425"/>
        </w:trPr>
        <w:tc>
          <w:tcPr>
            <w:tcW w:w="562" w:type="dxa"/>
            <w:shd w:val="clear" w:color="auto" w:fill="2F5496" w:themeFill="accent5" w:themeFillShade="BF"/>
            <w:vAlign w:val="center"/>
          </w:tcPr>
          <w:p w14:paraId="5B949CA8" w14:textId="77777777" w:rsidR="0078712C" w:rsidRPr="00673732" w:rsidRDefault="0078712C" w:rsidP="000555B2">
            <w:pPr>
              <w:rPr>
                <w:color w:val="000000" w:themeColor="text1"/>
                <w:sz w:val="20"/>
                <w:szCs w:val="20"/>
              </w:rPr>
            </w:pPr>
            <w:r w:rsidRPr="00673732">
              <w:rPr>
                <w:rFonts w:cs="Arial"/>
                <w:b/>
                <w:bCs/>
                <w:color w:val="FFFFFF" w:themeColor="background1"/>
              </w:rPr>
              <w:t>Ref</w:t>
            </w:r>
          </w:p>
        </w:tc>
        <w:tc>
          <w:tcPr>
            <w:tcW w:w="881" w:type="dxa"/>
            <w:shd w:val="clear" w:color="auto" w:fill="2F5496" w:themeFill="accent5" w:themeFillShade="BF"/>
            <w:vAlign w:val="center"/>
          </w:tcPr>
          <w:p w14:paraId="6F4AB20B" w14:textId="77777777" w:rsidR="0078712C" w:rsidRPr="00673732" w:rsidRDefault="0078712C" w:rsidP="000555B2">
            <w:pPr>
              <w:rPr>
                <w:color w:val="000000" w:themeColor="text1"/>
                <w:sz w:val="20"/>
                <w:szCs w:val="20"/>
              </w:rPr>
            </w:pPr>
            <w:r w:rsidRPr="00673732">
              <w:rPr>
                <w:rFonts w:cs="Arial"/>
                <w:b/>
                <w:bCs/>
                <w:color w:val="FFFFFF" w:themeColor="background1"/>
              </w:rPr>
              <w:t>Service</w:t>
            </w:r>
          </w:p>
        </w:tc>
        <w:tc>
          <w:tcPr>
            <w:tcW w:w="6076" w:type="dxa"/>
            <w:shd w:val="clear" w:color="auto" w:fill="2F5496" w:themeFill="accent5" w:themeFillShade="BF"/>
            <w:vAlign w:val="center"/>
          </w:tcPr>
          <w:p w14:paraId="1F9D481C" w14:textId="77777777" w:rsidR="0078712C" w:rsidRPr="00673732" w:rsidRDefault="0078712C" w:rsidP="000555B2">
            <w:pPr>
              <w:rPr>
                <w:color w:val="000000" w:themeColor="text1"/>
                <w:sz w:val="20"/>
                <w:szCs w:val="20"/>
              </w:rPr>
            </w:pPr>
            <w:r w:rsidRPr="00673732">
              <w:rPr>
                <w:rFonts w:cs="Arial"/>
                <w:b/>
                <w:bCs/>
                <w:color w:val="FFFFFF" w:themeColor="background1"/>
              </w:rPr>
              <w:t>Service Description</w:t>
            </w:r>
          </w:p>
        </w:tc>
        <w:tc>
          <w:tcPr>
            <w:tcW w:w="2682" w:type="dxa"/>
            <w:shd w:val="clear" w:color="auto" w:fill="2F5496" w:themeFill="accent5" w:themeFillShade="BF"/>
            <w:vAlign w:val="center"/>
          </w:tcPr>
          <w:p w14:paraId="6FE4143D" w14:textId="77777777" w:rsidR="0078712C" w:rsidRPr="00673732" w:rsidRDefault="0078712C" w:rsidP="000555B2">
            <w:pPr>
              <w:rPr>
                <w:color w:val="000000" w:themeColor="text1"/>
                <w:sz w:val="20"/>
                <w:szCs w:val="20"/>
              </w:rPr>
            </w:pPr>
            <w:r w:rsidRPr="00673732">
              <w:rPr>
                <w:rFonts w:cs="Arial"/>
                <w:b/>
                <w:bCs/>
                <w:color w:val="FFFFFF" w:themeColor="background1"/>
              </w:rPr>
              <w:t>Benefits</w:t>
            </w:r>
          </w:p>
        </w:tc>
      </w:tr>
      <w:tr w:rsidR="0078712C" w:rsidRPr="00673732" w14:paraId="4DC0DF3F" w14:textId="77777777" w:rsidTr="000706F1">
        <w:trPr>
          <w:trHeight w:val="415"/>
        </w:trPr>
        <w:tc>
          <w:tcPr>
            <w:tcW w:w="562" w:type="dxa"/>
            <w:shd w:val="clear" w:color="auto" w:fill="FFFFCC"/>
            <w:vAlign w:val="center"/>
          </w:tcPr>
          <w:p w14:paraId="630538BC" w14:textId="00554670" w:rsidR="0078712C" w:rsidRPr="00673732" w:rsidRDefault="0078712C" w:rsidP="000555B2">
            <w:pPr>
              <w:jc w:val="center"/>
              <w:rPr>
                <w:b/>
                <w:bCs/>
                <w:color w:val="000000" w:themeColor="text1"/>
                <w:sz w:val="20"/>
                <w:szCs w:val="20"/>
              </w:rPr>
            </w:pPr>
            <w:r w:rsidRPr="00673732">
              <w:rPr>
                <w:b/>
                <w:bCs/>
                <w:color w:val="000000" w:themeColor="text1"/>
                <w:sz w:val="20"/>
                <w:szCs w:val="20"/>
              </w:rPr>
              <w:t>1</w:t>
            </w:r>
            <w:r>
              <w:rPr>
                <w:b/>
                <w:bCs/>
                <w:color w:val="000000" w:themeColor="text1"/>
                <w:sz w:val="20"/>
                <w:szCs w:val="20"/>
              </w:rPr>
              <w:t>8</w:t>
            </w:r>
          </w:p>
        </w:tc>
        <w:tc>
          <w:tcPr>
            <w:tcW w:w="881" w:type="dxa"/>
            <w:vAlign w:val="center"/>
          </w:tcPr>
          <w:p w14:paraId="5A5E816D" w14:textId="77777777" w:rsidR="0078712C" w:rsidRPr="00673732" w:rsidRDefault="0078712C" w:rsidP="000555B2">
            <w:pPr>
              <w:rPr>
                <w:color w:val="000000" w:themeColor="text1"/>
                <w:sz w:val="20"/>
                <w:szCs w:val="20"/>
              </w:rPr>
            </w:pPr>
            <w:r>
              <w:rPr>
                <w:rFonts w:eastAsia="Times New Roman" w:cs="Arial"/>
                <w:b/>
                <w:bCs/>
                <w:sz w:val="20"/>
                <w:szCs w:val="20"/>
              </w:rPr>
              <w:t xml:space="preserve">Arbor </w:t>
            </w:r>
            <w:r w:rsidRPr="00673732">
              <w:rPr>
                <w:rFonts w:eastAsia="Times New Roman" w:cs="Arial"/>
                <w:b/>
                <w:bCs/>
                <w:sz w:val="20"/>
                <w:szCs w:val="20"/>
              </w:rPr>
              <w:t>Support</w:t>
            </w:r>
          </w:p>
        </w:tc>
        <w:tc>
          <w:tcPr>
            <w:tcW w:w="6076" w:type="dxa"/>
          </w:tcPr>
          <w:p w14:paraId="76981979" w14:textId="77777777" w:rsidR="0078712C" w:rsidRPr="00702AFA" w:rsidRDefault="0078712C" w:rsidP="000555B2">
            <w:pPr>
              <w:spacing w:before="240"/>
              <w:rPr>
                <w:rFonts w:cstheme="minorHAnsi"/>
                <w:sz w:val="20"/>
                <w:szCs w:val="20"/>
              </w:rPr>
            </w:pPr>
            <w:r w:rsidRPr="00702AFA">
              <w:rPr>
                <w:rFonts w:cstheme="minorHAnsi"/>
                <w:sz w:val="20"/>
                <w:szCs w:val="20"/>
              </w:rPr>
              <w:t>As an Arbor user, our Arbor Support will provide you access to as much ‘remote’ support and troubleshooting as you need for Arbor Core, Comms and Perform modules.</w:t>
            </w:r>
          </w:p>
          <w:p w14:paraId="44161FDB" w14:textId="77777777" w:rsidR="0078712C" w:rsidRPr="00702AFA" w:rsidRDefault="0078712C" w:rsidP="000555B2">
            <w:pPr>
              <w:rPr>
                <w:rFonts w:cstheme="minorHAnsi"/>
                <w:sz w:val="20"/>
                <w:szCs w:val="20"/>
              </w:rPr>
            </w:pPr>
            <w:r w:rsidRPr="00702AFA">
              <w:rPr>
                <w:rFonts w:cstheme="minorHAnsi"/>
                <w:sz w:val="20"/>
                <w:szCs w:val="20"/>
              </w:rPr>
              <w:t>The service includes:</w:t>
            </w:r>
          </w:p>
          <w:p w14:paraId="1FD0F9CA" w14:textId="77777777" w:rsidR="0078712C" w:rsidRPr="00B83C47" w:rsidRDefault="0078712C" w:rsidP="006A0348">
            <w:pPr>
              <w:pStyle w:val="ListParagraph"/>
              <w:numPr>
                <w:ilvl w:val="0"/>
                <w:numId w:val="61"/>
              </w:numPr>
              <w:rPr>
                <w:rStyle w:val="eop"/>
                <w:rFonts w:cstheme="minorHAnsi"/>
                <w:sz w:val="20"/>
                <w:szCs w:val="20"/>
              </w:rPr>
            </w:pPr>
            <w:r w:rsidRPr="00B83C47">
              <w:rPr>
                <w:rStyle w:val="normaltextrun"/>
                <w:rFonts w:cstheme="minorHAnsi"/>
                <w:color w:val="000000"/>
                <w:sz w:val="20"/>
                <w:szCs w:val="20"/>
                <w:shd w:val="clear" w:color="auto" w:fill="FFFFFF"/>
              </w:rPr>
              <w:t>Provision of telephone and remote support to your staff in the use of Arbor.  </w:t>
            </w:r>
            <w:r w:rsidRPr="00B83C47">
              <w:rPr>
                <w:rStyle w:val="eop"/>
                <w:rFonts w:cstheme="minorHAnsi"/>
                <w:color w:val="000000"/>
                <w:sz w:val="20"/>
                <w:szCs w:val="20"/>
                <w:shd w:val="clear" w:color="auto" w:fill="FFFFFF"/>
              </w:rPr>
              <w:t> </w:t>
            </w:r>
          </w:p>
          <w:p w14:paraId="2F0B7D12" w14:textId="77777777" w:rsidR="0078712C" w:rsidRPr="00B83C47" w:rsidRDefault="0078712C" w:rsidP="006A0348">
            <w:pPr>
              <w:pStyle w:val="ListParagraph"/>
              <w:numPr>
                <w:ilvl w:val="0"/>
                <w:numId w:val="61"/>
              </w:numPr>
              <w:rPr>
                <w:rStyle w:val="eop"/>
                <w:rFonts w:cstheme="minorHAnsi"/>
                <w:sz w:val="20"/>
                <w:szCs w:val="20"/>
              </w:rPr>
            </w:pPr>
            <w:r w:rsidRPr="00B83C47">
              <w:rPr>
                <w:rStyle w:val="normaltextrun"/>
                <w:rFonts w:cstheme="minorHAnsi"/>
                <w:color w:val="000000"/>
                <w:sz w:val="20"/>
                <w:szCs w:val="20"/>
                <w:shd w:val="clear" w:color="auto" w:fill="FFFFFF"/>
              </w:rPr>
              <w:t>Provision of telephone and remote support to your staff in completing your organisation’s statutory returns and key procedures.</w:t>
            </w:r>
          </w:p>
          <w:p w14:paraId="66C9E857" w14:textId="77777777" w:rsidR="0078712C" w:rsidRPr="00B83C47" w:rsidRDefault="0078712C" w:rsidP="006A0348">
            <w:pPr>
              <w:pStyle w:val="ListParagraph"/>
              <w:numPr>
                <w:ilvl w:val="0"/>
                <w:numId w:val="61"/>
              </w:numPr>
              <w:rPr>
                <w:rStyle w:val="normaltextrun"/>
                <w:rFonts w:cstheme="minorHAnsi"/>
                <w:sz w:val="20"/>
                <w:szCs w:val="20"/>
              </w:rPr>
            </w:pPr>
            <w:r w:rsidRPr="00B83C47">
              <w:rPr>
                <w:rStyle w:val="normaltextrun"/>
                <w:rFonts w:cstheme="minorHAnsi"/>
                <w:sz w:val="20"/>
                <w:szCs w:val="20"/>
                <w:bdr w:val="none" w:sz="0" w:space="0" w:color="auto" w:frame="1"/>
              </w:rPr>
              <w:t>Fault finding and co-ordinating fixes to be applied to your Arbor application.</w:t>
            </w:r>
          </w:p>
          <w:p w14:paraId="6AE33269" w14:textId="77777777" w:rsidR="0078712C" w:rsidRPr="00B83C47" w:rsidRDefault="0078712C" w:rsidP="006A0348">
            <w:pPr>
              <w:pStyle w:val="ListParagraph"/>
              <w:numPr>
                <w:ilvl w:val="0"/>
                <w:numId w:val="61"/>
              </w:numPr>
              <w:rPr>
                <w:rStyle w:val="normaltextrun"/>
                <w:rFonts w:cstheme="minorHAnsi"/>
                <w:sz w:val="20"/>
                <w:szCs w:val="20"/>
              </w:rPr>
            </w:pPr>
            <w:r w:rsidRPr="00B83C47">
              <w:rPr>
                <w:rStyle w:val="normaltextrun"/>
                <w:rFonts w:cstheme="minorHAnsi"/>
                <w:sz w:val="20"/>
                <w:szCs w:val="20"/>
                <w:bdr w:val="none" w:sz="0" w:space="0" w:color="auto" w:frame="1"/>
              </w:rPr>
              <w:t>Notification of new features and updates for Arbor releases. </w:t>
            </w:r>
          </w:p>
          <w:p w14:paraId="2911DA0F" w14:textId="77777777" w:rsidR="0078712C" w:rsidRPr="00702AFA" w:rsidRDefault="0078712C" w:rsidP="000555B2">
            <w:pPr>
              <w:rPr>
                <w:rStyle w:val="eop"/>
                <w:rFonts w:cstheme="minorHAnsi"/>
                <w:color w:val="000000"/>
                <w:sz w:val="20"/>
                <w:szCs w:val="20"/>
                <w:shd w:val="clear" w:color="auto" w:fill="FFFFFF"/>
              </w:rPr>
            </w:pPr>
          </w:p>
          <w:p w14:paraId="2CE74B4A" w14:textId="77777777" w:rsidR="0078712C" w:rsidRPr="00702AFA" w:rsidRDefault="0078712C" w:rsidP="000555B2">
            <w:pPr>
              <w:rPr>
                <w:rStyle w:val="eop"/>
                <w:rFonts w:cstheme="minorHAnsi"/>
                <w:color w:val="000000"/>
                <w:sz w:val="20"/>
                <w:szCs w:val="20"/>
                <w:shd w:val="clear" w:color="auto" w:fill="FFFFFF"/>
              </w:rPr>
            </w:pPr>
            <w:r w:rsidRPr="00702AFA">
              <w:rPr>
                <w:rStyle w:val="eop"/>
                <w:rFonts w:cstheme="minorHAnsi"/>
                <w:color w:val="000000"/>
                <w:sz w:val="20"/>
                <w:szCs w:val="20"/>
                <w:shd w:val="clear" w:color="auto" w:fill="FFFFFF"/>
              </w:rPr>
              <w:t>Arbor Packages supported:</w:t>
            </w:r>
          </w:p>
          <w:p w14:paraId="4040278E" w14:textId="77777777" w:rsidR="0078712C" w:rsidRPr="00702AFA" w:rsidRDefault="0078712C" w:rsidP="000555B2">
            <w:pPr>
              <w:rPr>
                <w:rStyle w:val="eop"/>
                <w:rFonts w:cstheme="minorHAnsi"/>
                <w:color w:val="FF0000"/>
                <w:sz w:val="20"/>
                <w:szCs w:val="20"/>
              </w:rPr>
            </w:pPr>
          </w:p>
          <w:tbl>
            <w:tblPr>
              <w:tblStyle w:val="TableGrid"/>
              <w:tblW w:w="0" w:type="auto"/>
              <w:tblLook w:val="04A0" w:firstRow="1" w:lastRow="0" w:firstColumn="1" w:lastColumn="0" w:noHBand="0" w:noVBand="1"/>
            </w:tblPr>
            <w:tblGrid>
              <w:gridCol w:w="1981"/>
              <w:gridCol w:w="2126"/>
              <w:gridCol w:w="1743"/>
            </w:tblGrid>
            <w:tr w:rsidR="0078712C" w:rsidRPr="00702AFA" w14:paraId="110A6259" w14:textId="77777777" w:rsidTr="000555B2">
              <w:tc>
                <w:tcPr>
                  <w:tcW w:w="1981" w:type="dxa"/>
                  <w:shd w:val="clear" w:color="auto" w:fill="F2F2F2" w:themeFill="background1" w:themeFillShade="F2"/>
                </w:tcPr>
                <w:p w14:paraId="783A4BF9" w14:textId="77777777" w:rsidR="0078712C" w:rsidRPr="00702AFA" w:rsidRDefault="0078712C" w:rsidP="000555B2">
                  <w:pPr>
                    <w:jc w:val="center"/>
                    <w:rPr>
                      <w:rFonts w:cstheme="minorHAnsi"/>
                      <w:b/>
                      <w:bCs/>
                      <w:sz w:val="20"/>
                      <w:szCs w:val="20"/>
                    </w:rPr>
                  </w:pPr>
                  <w:r w:rsidRPr="00702AFA">
                    <w:rPr>
                      <w:rFonts w:cstheme="minorHAnsi"/>
                      <w:b/>
                      <w:bCs/>
                      <w:sz w:val="20"/>
                      <w:szCs w:val="20"/>
                    </w:rPr>
                    <w:t>Core</w:t>
                  </w:r>
                </w:p>
                <w:p w14:paraId="6F81840B" w14:textId="77777777" w:rsidR="0078712C" w:rsidRPr="00702AFA" w:rsidRDefault="0078712C" w:rsidP="000555B2">
                  <w:pPr>
                    <w:rPr>
                      <w:rFonts w:cstheme="minorHAnsi"/>
                      <w:b/>
                      <w:bCs/>
                      <w:sz w:val="20"/>
                      <w:szCs w:val="20"/>
                    </w:rPr>
                  </w:pPr>
                </w:p>
              </w:tc>
              <w:tc>
                <w:tcPr>
                  <w:tcW w:w="2126" w:type="dxa"/>
                  <w:shd w:val="clear" w:color="auto" w:fill="F2F2F2" w:themeFill="background1" w:themeFillShade="F2"/>
                </w:tcPr>
                <w:p w14:paraId="56B38C1C" w14:textId="77777777" w:rsidR="0078712C" w:rsidRPr="00702AFA" w:rsidRDefault="0078712C" w:rsidP="000555B2">
                  <w:pPr>
                    <w:jc w:val="center"/>
                    <w:rPr>
                      <w:rFonts w:cstheme="minorHAnsi"/>
                      <w:b/>
                      <w:bCs/>
                      <w:sz w:val="20"/>
                      <w:szCs w:val="20"/>
                    </w:rPr>
                  </w:pPr>
                  <w:r w:rsidRPr="00702AFA">
                    <w:rPr>
                      <w:rFonts w:cstheme="minorHAnsi"/>
                      <w:b/>
                      <w:bCs/>
                      <w:sz w:val="20"/>
                      <w:szCs w:val="20"/>
                    </w:rPr>
                    <w:t>Comms</w:t>
                  </w:r>
                </w:p>
              </w:tc>
              <w:tc>
                <w:tcPr>
                  <w:tcW w:w="1743" w:type="dxa"/>
                  <w:shd w:val="clear" w:color="auto" w:fill="F2F2F2" w:themeFill="background1" w:themeFillShade="F2"/>
                </w:tcPr>
                <w:p w14:paraId="41130096" w14:textId="77777777" w:rsidR="0078712C" w:rsidRPr="00702AFA" w:rsidRDefault="0078712C" w:rsidP="000555B2">
                  <w:pPr>
                    <w:jc w:val="center"/>
                    <w:rPr>
                      <w:rFonts w:cstheme="minorHAnsi"/>
                      <w:b/>
                      <w:bCs/>
                      <w:sz w:val="20"/>
                      <w:szCs w:val="20"/>
                    </w:rPr>
                  </w:pPr>
                  <w:r w:rsidRPr="00702AFA">
                    <w:rPr>
                      <w:rFonts w:cstheme="minorHAnsi"/>
                      <w:b/>
                      <w:bCs/>
                      <w:sz w:val="20"/>
                      <w:szCs w:val="20"/>
                    </w:rPr>
                    <w:t>Perform</w:t>
                  </w:r>
                </w:p>
              </w:tc>
            </w:tr>
            <w:tr w:rsidR="0078712C" w:rsidRPr="00702AFA" w14:paraId="364EAD2C" w14:textId="77777777" w:rsidTr="000555B2">
              <w:tc>
                <w:tcPr>
                  <w:tcW w:w="1981" w:type="dxa"/>
                </w:tcPr>
                <w:p w14:paraId="566B9A5E" w14:textId="77777777" w:rsidR="0078712C" w:rsidRPr="00702AFA" w:rsidRDefault="0078712C" w:rsidP="000555B2">
                  <w:pPr>
                    <w:rPr>
                      <w:rFonts w:cstheme="minorHAnsi"/>
                      <w:sz w:val="20"/>
                      <w:szCs w:val="20"/>
                    </w:rPr>
                  </w:pPr>
                  <w:r w:rsidRPr="00702AFA">
                    <w:rPr>
                      <w:rFonts w:cstheme="minorHAnsi"/>
                      <w:sz w:val="20"/>
                      <w:szCs w:val="20"/>
                    </w:rPr>
                    <w:t>Attendance</w:t>
                  </w:r>
                </w:p>
              </w:tc>
              <w:tc>
                <w:tcPr>
                  <w:tcW w:w="2126" w:type="dxa"/>
                </w:tcPr>
                <w:p w14:paraId="790DDE2A" w14:textId="77777777" w:rsidR="0078712C" w:rsidRPr="00702AFA" w:rsidRDefault="0078712C" w:rsidP="000555B2">
                  <w:pPr>
                    <w:rPr>
                      <w:rFonts w:cstheme="minorHAnsi"/>
                      <w:sz w:val="20"/>
                      <w:szCs w:val="20"/>
                    </w:rPr>
                  </w:pPr>
                  <w:r w:rsidRPr="00702AFA">
                    <w:rPr>
                      <w:rFonts w:cstheme="minorHAnsi"/>
                      <w:sz w:val="20"/>
                      <w:szCs w:val="20"/>
                    </w:rPr>
                    <w:t>Everything in Core, plus:</w:t>
                  </w:r>
                </w:p>
              </w:tc>
              <w:tc>
                <w:tcPr>
                  <w:tcW w:w="1743" w:type="dxa"/>
                </w:tcPr>
                <w:p w14:paraId="2410DF2E" w14:textId="77777777" w:rsidR="0078712C" w:rsidRPr="00702AFA" w:rsidRDefault="0078712C" w:rsidP="000555B2">
                  <w:pPr>
                    <w:rPr>
                      <w:rFonts w:cstheme="minorHAnsi"/>
                      <w:sz w:val="20"/>
                      <w:szCs w:val="20"/>
                    </w:rPr>
                  </w:pPr>
                  <w:r w:rsidRPr="00702AFA">
                    <w:rPr>
                      <w:rFonts w:cstheme="minorHAnsi"/>
                      <w:sz w:val="20"/>
                      <w:szCs w:val="20"/>
                    </w:rPr>
                    <w:t>Everything in Comms, plus:</w:t>
                  </w:r>
                </w:p>
              </w:tc>
            </w:tr>
            <w:tr w:rsidR="0078712C" w:rsidRPr="00702AFA" w14:paraId="4BBB3972" w14:textId="77777777" w:rsidTr="000555B2">
              <w:tc>
                <w:tcPr>
                  <w:tcW w:w="1981" w:type="dxa"/>
                </w:tcPr>
                <w:p w14:paraId="03563313" w14:textId="77777777" w:rsidR="0078712C" w:rsidRPr="00702AFA" w:rsidRDefault="0078712C" w:rsidP="000555B2">
                  <w:pPr>
                    <w:rPr>
                      <w:rFonts w:cstheme="minorHAnsi"/>
                      <w:sz w:val="20"/>
                      <w:szCs w:val="20"/>
                    </w:rPr>
                  </w:pPr>
                  <w:r w:rsidRPr="00702AFA">
                    <w:rPr>
                      <w:rFonts w:cstheme="minorHAnsi"/>
                      <w:sz w:val="20"/>
                      <w:szCs w:val="20"/>
                    </w:rPr>
                    <w:t>Behaviour</w:t>
                  </w:r>
                </w:p>
              </w:tc>
              <w:tc>
                <w:tcPr>
                  <w:tcW w:w="2126" w:type="dxa"/>
                </w:tcPr>
                <w:p w14:paraId="1CF21B53" w14:textId="77777777" w:rsidR="0078712C" w:rsidRPr="00702AFA" w:rsidRDefault="0078712C" w:rsidP="000555B2">
                  <w:pPr>
                    <w:rPr>
                      <w:rFonts w:cstheme="minorHAnsi"/>
                      <w:sz w:val="20"/>
                      <w:szCs w:val="20"/>
                    </w:rPr>
                  </w:pPr>
                  <w:r w:rsidRPr="00702AFA">
                    <w:rPr>
                      <w:rFonts w:cstheme="minorHAnsi"/>
                      <w:sz w:val="20"/>
                      <w:szCs w:val="20"/>
                    </w:rPr>
                    <w:t>Parent Portal</w:t>
                  </w:r>
                </w:p>
              </w:tc>
              <w:tc>
                <w:tcPr>
                  <w:tcW w:w="1743" w:type="dxa"/>
                </w:tcPr>
                <w:p w14:paraId="0F0EF434" w14:textId="77777777" w:rsidR="0078712C" w:rsidRPr="00702AFA" w:rsidRDefault="0078712C" w:rsidP="000555B2">
                  <w:pPr>
                    <w:rPr>
                      <w:rFonts w:cstheme="minorHAnsi"/>
                      <w:sz w:val="20"/>
                      <w:szCs w:val="20"/>
                    </w:rPr>
                  </w:pPr>
                  <w:r w:rsidRPr="00702AFA">
                    <w:rPr>
                      <w:rFonts w:cstheme="minorHAnsi"/>
                      <w:sz w:val="20"/>
                      <w:szCs w:val="20"/>
                    </w:rPr>
                    <w:t>Payments Plus</w:t>
                  </w:r>
                </w:p>
              </w:tc>
            </w:tr>
            <w:tr w:rsidR="0078712C" w:rsidRPr="00702AFA" w14:paraId="03324D18" w14:textId="77777777" w:rsidTr="000555B2">
              <w:tc>
                <w:tcPr>
                  <w:tcW w:w="1981" w:type="dxa"/>
                </w:tcPr>
                <w:p w14:paraId="689799FC" w14:textId="77777777" w:rsidR="0078712C" w:rsidRPr="00702AFA" w:rsidRDefault="0078712C" w:rsidP="000555B2">
                  <w:pPr>
                    <w:rPr>
                      <w:rFonts w:cstheme="minorHAnsi"/>
                      <w:sz w:val="20"/>
                      <w:szCs w:val="20"/>
                    </w:rPr>
                  </w:pPr>
                  <w:r w:rsidRPr="00702AFA">
                    <w:rPr>
                      <w:rFonts w:cstheme="minorHAnsi"/>
                      <w:sz w:val="20"/>
                      <w:szCs w:val="20"/>
                    </w:rPr>
                    <w:t>Student and Staff profiles</w:t>
                  </w:r>
                </w:p>
              </w:tc>
              <w:tc>
                <w:tcPr>
                  <w:tcW w:w="2126" w:type="dxa"/>
                </w:tcPr>
                <w:p w14:paraId="1AFB5501" w14:textId="77777777" w:rsidR="0078712C" w:rsidRPr="00702AFA" w:rsidRDefault="0078712C" w:rsidP="000555B2">
                  <w:pPr>
                    <w:rPr>
                      <w:rFonts w:cstheme="minorHAnsi"/>
                      <w:sz w:val="20"/>
                      <w:szCs w:val="20"/>
                    </w:rPr>
                  </w:pPr>
                  <w:r w:rsidRPr="00702AFA">
                    <w:rPr>
                      <w:rFonts w:cstheme="minorHAnsi"/>
                      <w:sz w:val="20"/>
                      <w:szCs w:val="20"/>
                    </w:rPr>
                    <w:t>The Parent App</w:t>
                  </w:r>
                </w:p>
              </w:tc>
              <w:tc>
                <w:tcPr>
                  <w:tcW w:w="1743" w:type="dxa"/>
                </w:tcPr>
                <w:p w14:paraId="36F8D5E4" w14:textId="77777777" w:rsidR="0078712C" w:rsidRPr="00702AFA" w:rsidRDefault="0078712C" w:rsidP="000555B2">
                  <w:pPr>
                    <w:rPr>
                      <w:rFonts w:cstheme="minorHAnsi"/>
                      <w:sz w:val="20"/>
                      <w:szCs w:val="20"/>
                    </w:rPr>
                  </w:pPr>
                  <w:r w:rsidRPr="00702AFA">
                    <w:rPr>
                      <w:rFonts w:cstheme="minorHAnsi"/>
                      <w:sz w:val="20"/>
                      <w:szCs w:val="20"/>
                    </w:rPr>
                    <w:t>Staff Performance</w:t>
                  </w:r>
                </w:p>
              </w:tc>
            </w:tr>
            <w:tr w:rsidR="0078712C" w:rsidRPr="00702AFA" w14:paraId="1B9FA3A6" w14:textId="77777777" w:rsidTr="000555B2">
              <w:tc>
                <w:tcPr>
                  <w:tcW w:w="1981" w:type="dxa"/>
                </w:tcPr>
                <w:p w14:paraId="3BC44D36" w14:textId="77777777" w:rsidR="0078712C" w:rsidRPr="00702AFA" w:rsidRDefault="0078712C" w:rsidP="000555B2">
                  <w:pPr>
                    <w:rPr>
                      <w:rFonts w:cstheme="minorHAnsi"/>
                      <w:sz w:val="20"/>
                      <w:szCs w:val="20"/>
                    </w:rPr>
                  </w:pPr>
                  <w:r w:rsidRPr="00702AFA">
                    <w:rPr>
                      <w:rFonts w:cstheme="minorHAnsi"/>
                      <w:sz w:val="20"/>
                      <w:szCs w:val="20"/>
                    </w:rPr>
                    <w:t>Census and Statutory Reporting</w:t>
                  </w:r>
                </w:p>
              </w:tc>
              <w:tc>
                <w:tcPr>
                  <w:tcW w:w="2126" w:type="dxa"/>
                </w:tcPr>
                <w:p w14:paraId="74D2F2FF" w14:textId="77777777" w:rsidR="0078712C" w:rsidRPr="00702AFA" w:rsidRDefault="0078712C" w:rsidP="000555B2">
                  <w:pPr>
                    <w:rPr>
                      <w:rFonts w:cstheme="minorHAnsi"/>
                      <w:sz w:val="20"/>
                      <w:szCs w:val="20"/>
                    </w:rPr>
                  </w:pPr>
                  <w:r w:rsidRPr="00702AFA">
                    <w:rPr>
                      <w:rFonts w:cstheme="minorHAnsi"/>
                      <w:sz w:val="20"/>
                      <w:szCs w:val="20"/>
                    </w:rPr>
                    <w:t>Payments for clubs, meals, and trips</w:t>
                  </w:r>
                </w:p>
              </w:tc>
              <w:tc>
                <w:tcPr>
                  <w:tcW w:w="1743" w:type="dxa"/>
                </w:tcPr>
                <w:p w14:paraId="5BC1246F" w14:textId="77777777" w:rsidR="0078712C" w:rsidRPr="00702AFA" w:rsidRDefault="0078712C" w:rsidP="000555B2">
                  <w:pPr>
                    <w:rPr>
                      <w:rFonts w:cstheme="minorHAnsi"/>
                      <w:sz w:val="20"/>
                      <w:szCs w:val="20"/>
                    </w:rPr>
                  </w:pPr>
                  <w:r w:rsidRPr="00702AFA">
                    <w:rPr>
                      <w:rFonts w:cstheme="minorHAnsi"/>
                      <w:sz w:val="20"/>
                      <w:szCs w:val="20"/>
                    </w:rPr>
                    <w:t>Classroom management</w:t>
                  </w:r>
                </w:p>
              </w:tc>
            </w:tr>
            <w:tr w:rsidR="0078712C" w:rsidRPr="00702AFA" w14:paraId="2634A2ED" w14:textId="77777777" w:rsidTr="000555B2">
              <w:tc>
                <w:tcPr>
                  <w:tcW w:w="1981" w:type="dxa"/>
                </w:tcPr>
                <w:p w14:paraId="5655CB4E" w14:textId="77777777" w:rsidR="0078712C" w:rsidRPr="00702AFA" w:rsidRDefault="0078712C" w:rsidP="000555B2">
                  <w:pPr>
                    <w:rPr>
                      <w:rFonts w:cstheme="minorHAnsi"/>
                      <w:sz w:val="20"/>
                      <w:szCs w:val="20"/>
                    </w:rPr>
                  </w:pPr>
                  <w:r w:rsidRPr="00702AFA">
                    <w:rPr>
                      <w:rFonts w:cstheme="minorHAnsi"/>
                      <w:sz w:val="20"/>
                      <w:szCs w:val="20"/>
                    </w:rPr>
                    <w:t>Summative Progress tracking</w:t>
                  </w:r>
                </w:p>
              </w:tc>
              <w:tc>
                <w:tcPr>
                  <w:tcW w:w="2126" w:type="dxa"/>
                </w:tcPr>
                <w:p w14:paraId="34654B6D" w14:textId="77777777" w:rsidR="0078712C" w:rsidRPr="00702AFA" w:rsidRDefault="0078712C" w:rsidP="000555B2">
                  <w:pPr>
                    <w:rPr>
                      <w:rFonts w:cstheme="minorHAnsi"/>
                      <w:sz w:val="20"/>
                      <w:szCs w:val="20"/>
                    </w:rPr>
                  </w:pPr>
                  <w:r w:rsidRPr="00702AFA">
                    <w:rPr>
                      <w:rFonts w:cstheme="minorHAnsi"/>
                      <w:sz w:val="20"/>
                      <w:szCs w:val="20"/>
                    </w:rPr>
                    <w:t>Meal Management</w:t>
                  </w:r>
                </w:p>
              </w:tc>
              <w:tc>
                <w:tcPr>
                  <w:tcW w:w="1743" w:type="dxa"/>
                </w:tcPr>
                <w:p w14:paraId="2D0B5124" w14:textId="77777777" w:rsidR="0078712C" w:rsidRPr="00702AFA" w:rsidRDefault="0078712C" w:rsidP="000555B2">
                  <w:pPr>
                    <w:rPr>
                      <w:rFonts w:cstheme="minorHAnsi"/>
                      <w:sz w:val="20"/>
                      <w:szCs w:val="20"/>
                    </w:rPr>
                  </w:pPr>
                  <w:r w:rsidRPr="00702AFA">
                    <w:rPr>
                      <w:rFonts w:cstheme="minorHAnsi"/>
                      <w:sz w:val="20"/>
                      <w:szCs w:val="20"/>
                    </w:rPr>
                    <w:t>Intervention Tracking</w:t>
                  </w:r>
                </w:p>
              </w:tc>
            </w:tr>
            <w:tr w:rsidR="0078712C" w:rsidRPr="00702AFA" w14:paraId="61FB4246" w14:textId="77777777" w:rsidTr="000555B2">
              <w:tc>
                <w:tcPr>
                  <w:tcW w:w="1981" w:type="dxa"/>
                </w:tcPr>
                <w:p w14:paraId="4C5B3790" w14:textId="77777777" w:rsidR="0078712C" w:rsidRPr="00702AFA" w:rsidRDefault="0078712C" w:rsidP="000555B2">
                  <w:pPr>
                    <w:rPr>
                      <w:rFonts w:cstheme="minorHAnsi"/>
                      <w:sz w:val="20"/>
                      <w:szCs w:val="20"/>
                    </w:rPr>
                  </w:pPr>
                  <w:r w:rsidRPr="00702AFA">
                    <w:rPr>
                      <w:rFonts w:cstheme="minorHAnsi"/>
                      <w:sz w:val="20"/>
                      <w:szCs w:val="20"/>
                    </w:rPr>
                    <w:t>Ready-Made Report Templates</w:t>
                  </w:r>
                </w:p>
              </w:tc>
              <w:tc>
                <w:tcPr>
                  <w:tcW w:w="2126" w:type="dxa"/>
                </w:tcPr>
                <w:p w14:paraId="626F6481" w14:textId="77777777" w:rsidR="0078712C" w:rsidRPr="00702AFA" w:rsidRDefault="0078712C" w:rsidP="000555B2">
                  <w:pPr>
                    <w:rPr>
                      <w:rFonts w:cstheme="minorHAnsi"/>
                      <w:sz w:val="20"/>
                      <w:szCs w:val="20"/>
                    </w:rPr>
                  </w:pPr>
                  <w:r w:rsidRPr="00702AFA">
                    <w:rPr>
                      <w:rFonts w:cstheme="minorHAnsi"/>
                      <w:sz w:val="20"/>
                      <w:szCs w:val="20"/>
                    </w:rPr>
                    <w:t>Parents Evening Booking</w:t>
                  </w:r>
                </w:p>
              </w:tc>
              <w:tc>
                <w:tcPr>
                  <w:tcW w:w="1743" w:type="dxa"/>
                </w:tcPr>
                <w:p w14:paraId="666F96DB" w14:textId="77777777" w:rsidR="0078712C" w:rsidRPr="00702AFA" w:rsidRDefault="0078712C" w:rsidP="000555B2">
                  <w:pPr>
                    <w:rPr>
                      <w:rFonts w:cstheme="minorHAnsi"/>
                      <w:sz w:val="20"/>
                      <w:szCs w:val="20"/>
                    </w:rPr>
                  </w:pPr>
                  <w:r w:rsidRPr="00702AFA">
                    <w:rPr>
                      <w:rFonts w:cstheme="minorHAnsi"/>
                      <w:sz w:val="20"/>
                      <w:szCs w:val="20"/>
                    </w:rPr>
                    <w:t>Formative Assessments</w:t>
                  </w:r>
                </w:p>
              </w:tc>
            </w:tr>
            <w:tr w:rsidR="0078712C" w:rsidRPr="00702AFA" w14:paraId="34635359" w14:textId="77777777" w:rsidTr="000555B2">
              <w:tc>
                <w:tcPr>
                  <w:tcW w:w="1981" w:type="dxa"/>
                </w:tcPr>
                <w:p w14:paraId="7F2A54C9" w14:textId="77777777" w:rsidR="0078712C" w:rsidRPr="00702AFA" w:rsidRDefault="0078712C" w:rsidP="000555B2">
                  <w:pPr>
                    <w:rPr>
                      <w:rFonts w:cstheme="minorHAnsi"/>
                      <w:sz w:val="20"/>
                      <w:szCs w:val="20"/>
                    </w:rPr>
                  </w:pPr>
                  <w:r w:rsidRPr="00702AFA">
                    <w:rPr>
                      <w:rFonts w:cstheme="minorHAnsi"/>
                      <w:sz w:val="20"/>
                      <w:szCs w:val="20"/>
                    </w:rPr>
                    <w:t>Seamless Integrations</w:t>
                  </w:r>
                </w:p>
              </w:tc>
              <w:tc>
                <w:tcPr>
                  <w:tcW w:w="2126" w:type="dxa"/>
                </w:tcPr>
                <w:p w14:paraId="1603AFAA" w14:textId="77777777" w:rsidR="0078712C" w:rsidRPr="00702AFA" w:rsidRDefault="0078712C" w:rsidP="000555B2">
                  <w:pPr>
                    <w:rPr>
                      <w:rFonts w:cstheme="minorHAnsi"/>
                      <w:sz w:val="20"/>
                      <w:szCs w:val="20"/>
                    </w:rPr>
                  </w:pPr>
                  <w:r w:rsidRPr="00702AFA">
                    <w:rPr>
                      <w:rFonts w:cstheme="minorHAnsi"/>
                      <w:sz w:val="20"/>
                      <w:szCs w:val="20"/>
                    </w:rPr>
                    <w:t>Student Portal</w:t>
                  </w:r>
                </w:p>
              </w:tc>
              <w:tc>
                <w:tcPr>
                  <w:tcW w:w="1743" w:type="dxa"/>
                </w:tcPr>
                <w:p w14:paraId="2676BDFD" w14:textId="77777777" w:rsidR="0078712C" w:rsidRPr="00702AFA" w:rsidRDefault="0078712C" w:rsidP="000555B2">
                  <w:pPr>
                    <w:rPr>
                      <w:rFonts w:cstheme="minorHAnsi"/>
                      <w:sz w:val="20"/>
                      <w:szCs w:val="20"/>
                    </w:rPr>
                  </w:pPr>
                </w:p>
              </w:tc>
            </w:tr>
            <w:tr w:rsidR="0078712C" w:rsidRPr="00702AFA" w14:paraId="1744255C" w14:textId="77777777" w:rsidTr="000555B2">
              <w:tc>
                <w:tcPr>
                  <w:tcW w:w="1981" w:type="dxa"/>
                </w:tcPr>
                <w:p w14:paraId="61815F43" w14:textId="77777777" w:rsidR="0078712C" w:rsidRPr="00702AFA" w:rsidRDefault="0078712C" w:rsidP="000555B2">
                  <w:pPr>
                    <w:rPr>
                      <w:rFonts w:cstheme="minorHAnsi"/>
                      <w:sz w:val="20"/>
                      <w:szCs w:val="20"/>
                    </w:rPr>
                  </w:pPr>
                  <w:r w:rsidRPr="00702AFA">
                    <w:rPr>
                      <w:rFonts w:cstheme="minorHAnsi"/>
                      <w:sz w:val="20"/>
                      <w:szCs w:val="20"/>
                    </w:rPr>
                    <w:t>Behaviour Escalations</w:t>
                  </w:r>
                </w:p>
              </w:tc>
              <w:tc>
                <w:tcPr>
                  <w:tcW w:w="2126" w:type="dxa"/>
                </w:tcPr>
                <w:p w14:paraId="3B3076B1" w14:textId="77777777" w:rsidR="0078712C" w:rsidRPr="00702AFA" w:rsidRDefault="0078712C" w:rsidP="000555B2">
                  <w:pPr>
                    <w:rPr>
                      <w:rFonts w:cstheme="minorHAnsi"/>
                      <w:sz w:val="20"/>
                      <w:szCs w:val="20"/>
                    </w:rPr>
                  </w:pPr>
                </w:p>
              </w:tc>
              <w:tc>
                <w:tcPr>
                  <w:tcW w:w="1743" w:type="dxa"/>
                </w:tcPr>
                <w:p w14:paraId="4D46269D" w14:textId="77777777" w:rsidR="0078712C" w:rsidRPr="00702AFA" w:rsidRDefault="0078712C" w:rsidP="000555B2">
                  <w:pPr>
                    <w:rPr>
                      <w:rFonts w:cstheme="minorHAnsi"/>
                      <w:sz w:val="20"/>
                      <w:szCs w:val="20"/>
                    </w:rPr>
                  </w:pPr>
                </w:p>
              </w:tc>
            </w:tr>
            <w:tr w:rsidR="0078712C" w:rsidRPr="00702AFA" w14:paraId="100FDBB7" w14:textId="77777777" w:rsidTr="000555B2">
              <w:tc>
                <w:tcPr>
                  <w:tcW w:w="1981" w:type="dxa"/>
                </w:tcPr>
                <w:p w14:paraId="2C5A0979" w14:textId="77777777" w:rsidR="0078712C" w:rsidRPr="00702AFA" w:rsidRDefault="0078712C" w:rsidP="000555B2">
                  <w:pPr>
                    <w:rPr>
                      <w:rFonts w:cstheme="minorHAnsi"/>
                      <w:sz w:val="20"/>
                      <w:szCs w:val="20"/>
                    </w:rPr>
                  </w:pPr>
                  <w:r w:rsidRPr="00702AFA">
                    <w:rPr>
                      <w:rFonts w:cstheme="minorHAnsi"/>
                      <w:sz w:val="20"/>
                      <w:szCs w:val="20"/>
                    </w:rPr>
                    <w:t>Clubs and Trips Management</w:t>
                  </w:r>
                </w:p>
              </w:tc>
              <w:tc>
                <w:tcPr>
                  <w:tcW w:w="2126" w:type="dxa"/>
                </w:tcPr>
                <w:p w14:paraId="152A32A3" w14:textId="77777777" w:rsidR="0078712C" w:rsidRPr="00702AFA" w:rsidRDefault="0078712C" w:rsidP="000555B2">
                  <w:pPr>
                    <w:rPr>
                      <w:rFonts w:cstheme="minorHAnsi"/>
                      <w:sz w:val="20"/>
                      <w:szCs w:val="20"/>
                    </w:rPr>
                  </w:pPr>
                </w:p>
              </w:tc>
              <w:tc>
                <w:tcPr>
                  <w:tcW w:w="1743" w:type="dxa"/>
                </w:tcPr>
                <w:p w14:paraId="0EE55C3A" w14:textId="77777777" w:rsidR="0078712C" w:rsidRPr="00702AFA" w:rsidRDefault="0078712C" w:rsidP="000555B2">
                  <w:pPr>
                    <w:rPr>
                      <w:rFonts w:cstheme="minorHAnsi"/>
                      <w:sz w:val="20"/>
                      <w:szCs w:val="20"/>
                    </w:rPr>
                  </w:pPr>
                </w:p>
              </w:tc>
            </w:tr>
            <w:tr w:rsidR="0078712C" w:rsidRPr="00702AFA" w14:paraId="6D433EF9" w14:textId="77777777" w:rsidTr="000555B2">
              <w:tc>
                <w:tcPr>
                  <w:tcW w:w="1981" w:type="dxa"/>
                </w:tcPr>
                <w:p w14:paraId="4B6CA943" w14:textId="77777777" w:rsidR="0078712C" w:rsidRPr="00702AFA" w:rsidRDefault="0078712C" w:rsidP="000555B2">
                  <w:pPr>
                    <w:rPr>
                      <w:rFonts w:cstheme="minorHAnsi"/>
                      <w:sz w:val="20"/>
                      <w:szCs w:val="20"/>
                    </w:rPr>
                  </w:pPr>
                  <w:r w:rsidRPr="00702AFA">
                    <w:rPr>
                      <w:rFonts w:cstheme="minorHAnsi"/>
                      <w:sz w:val="20"/>
                      <w:szCs w:val="20"/>
                    </w:rPr>
                    <w:t>Custom Report Writer</w:t>
                  </w:r>
                </w:p>
              </w:tc>
              <w:tc>
                <w:tcPr>
                  <w:tcW w:w="2126" w:type="dxa"/>
                </w:tcPr>
                <w:p w14:paraId="22A64882" w14:textId="77777777" w:rsidR="0078712C" w:rsidRPr="00702AFA" w:rsidRDefault="0078712C" w:rsidP="000555B2">
                  <w:pPr>
                    <w:rPr>
                      <w:rFonts w:cstheme="minorHAnsi"/>
                      <w:sz w:val="20"/>
                      <w:szCs w:val="20"/>
                    </w:rPr>
                  </w:pPr>
                </w:p>
              </w:tc>
              <w:tc>
                <w:tcPr>
                  <w:tcW w:w="1743" w:type="dxa"/>
                </w:tcPr>
                <w:p w14:paraId="60385C8C" w14:textId="77777777" w:rsidR="0078712C" w:rsidRPr="00702AFA" w:rsidRDefault="0078712C" w:rsidP="000555B2">
                  <w:pPr>
                    <w:rPr>
                      <w:rFonts w:cstheme="minorHAnsi"/>
                      <w:sz w:val="20"/>
                      <w:szCs w:val="20"/>
                    </w:rPr>
                  </w:pPr>
                </w:p>
              </w:tc>
            </w:tr>
            <w:tr w:rsidR="0078712C" w:rsidRPr="00702AFA" w14:paraId="70F7363C" w14:textId="77777777" w:rsidTr="000555B2">
              <w:tc>
                <w:tcPr>
                  <w:tcW w:w="1981" w:type="dxa"/>
                </w:tcPr>
                <w:p w14:paraId="47D3C7AC" w14:textId="77777777" w:rsidR="0078712C" w:rsidRPr="00702AFA" w:rsidRDefault="0078712C" w:rsidP="000555B2">
                  <w:pPr>
                    <w:rPr>
                      <w:rFonts w:cstheme="minorHAnsi"/>
                      <w:sz w:val="20"/>
                      <w:szCs w:val="20"/>
                    </w:rPr>
                  </w:pPr>
                  <w:r w:rsidRPr="00702AFA">
                    <w:rPr>
                      <w:rFonts w:cstheme="minorHAnsi"/>
                      <w:sz w:val="20"/>
                      <w:szCs w:val="20"/>
                    </w:rPr>
                    <w:t>Student Report Cards</w:t>
                  </w:r>
                </w:p>
              </w:tc>
              <w:tc>
                <w:tcPr>
                  <w:tcW w:w="2126" w:type="dxa"/>
                </w:tcPr>
                <w:p w14:paraId="229FFD02" w14:textId="77777777" w:rsidR="0078712C" w:rsidRPr="00702AFA" w:rsidRDefault="0078712C" w:rsidP="000555B2">
                  <w:pPr>
                    <w:rPr>
                      <w:rFonts w:cstheme="minorHAnsi"/>
                      <w:sz w:val="20"/>
                      <w:szCs w:val="20"/>
                    </w:rPr>
                  </w:pPr>
                </w:p>
              </w:tc>
              <w:tc>
                <w:tcPr>
                  <w:tcW w:w="1743" w:type="dxa"/>
                </w:tcPr>
                <w:p w14:paraId="6EBA024D" w14:textId="77777777" w:rsidR="0078712C" w:rsidRPr="00702AFA" w:rsidRDefault="0078712C" w:rsidP="000555B2">
                  <w:pPr>
                    <w:rPr>
                      <w:rFonts w:cstheme="minorHAnsi"/>
                      <w:sz w:val="20"/>
                      <w:szCs w:val="20"/>
                    </w:rPr>
                  </w:pPr>
                </w:p>
              </w:tc>
            </w:tr>
            <w:tr w:rsidR="0078712C" w:rsidRPr="00702AFA" w14:paraId="4B7751E5" w14:textId="77777777" w:rsidTr="000555B2">
              <w:tc>
                <w:tcPr>
                  <w:tcW w:w="1981" w:type="dxa"/>
                </w:tcPr>
                <w:p w14:paraId="56E89C26" w14:textId="77777777" w:rsidR="0078712C" w:rsidRPr="00702AFA" w:rsidRDefault="0078712C" w:rsidP="000555B2">
                  <w:pPr>
                    <w:rPr>
                      <w:rFonts w:cstheme="minorHAnsi"/>
                      <w:sz w:val="20"/>
                      <w:szCs w:val="20"/>
                    </w:rPr>
                  </w:pPr>
                  <w:r w:rsidRPr="00702AFA">
                    <w:rPr>
                      <w:rFonts w:cstheme="minorHAnsi"/>
                      <w:sz w:val="20"/>
                      <w:szCs w:val="20"/>
                    </w:rPr>
                    <w:t>Send SMS</w:t>
                  </w:r>
                </w:p>
              </w:tc>
              <w:tc>
                <w:tcPr>
                  <w:tcW w:w="2126" w:type="dxa"/>
                </w:tcPr>
                <w:p w14:paraId="34BB3D7D" w14:textId="77777777" w:rsidR="0078712C" w:rsidRPr="00702AFA" w:rsidRDefault="0078712C" w:rsidP="000555B2">
                  <w:pPr>
                    <w:rPr>
                      <w:rFonts w:cstheme="minorHAnsi"/>
                      <w:sz w:val="20"/>
                      <w:szCs w:val="20"/>
                    </w:rPr>
                  </w:pPr>
                </w:p>
              </w:tc>
              <w:tc>
                <w:tcPr>
                  <w:tcW w:w="1743" w:type="dxa"/>
                </w:tcPr>
                <w:p w14:paraId="0E32BC87" w14:textId="77777777" w:rsidR="0078712C" w:rsidRPr="00702AFA" w:rsidRDefault="0078712C" w:rsidP="000555B2">
                  <w:pPr>
                    <w:rPr>
                      <w:rFonts w:cstheme="minorHAnsi"/>
                      <w:sz w:val="20"/>
                      <w:szCs w:val="20"/>
                    </w:rPr>
                  </w:pPr>
                </w:p>
              </w:tc>
            </w:tr>
          </w:tbl>
          <w:p w14:paraId="3B8DA9A4" w14:textId="77777777" w:rsidR="0078712C" w:rsidRPr="00185952" w:rsidRDefault="0078712C" w:rsidP="000555B2">
            <w:pPr>
              <w:rPr>
                <w:rFonts w:cstheme="minorHAnsi"/>
                <w:sz w:val="20"/>
                <w:szCs w:val="20"/>
              </w:rPr>
            </w:pPr>
          </w:p>
          <w:p w14:paraId="44B1BE30" w14:textId="77777777" w:rsidR="0078712C" w:rsidRPr="00702AFA" w:rsidRDefault="0078712C" w:rsidP="000555B2">
            <w:pPr>
              <w:rPr>
                <w:rFonts w:cstheme="minorHAnsi"/>
                <w:b/>
                <w:bCs/>
                <w:sz w:val="20"/>
                <w:szCs w:val="20"/>
              </w:rPr>
            </w:pPr>
            <w:r w:rsidRPr="00702AFA">
              <w:rPr>
                <w:rFonts w:cstheme="minorHAnsi"/>
                <w:b/>
                <w:bCs/>
                <w:sz w:val="20"/>
                <w:szCs w:val="20"/>
              </w:rPr>
              <w:t>Please note:</w:t>
            </w:r>
          </w:p>
          <w:p w14:paraId="71DA0775" w14:textId="77777777" w:rsidR="0078712C" w:rsidRPr="00702AFA" w:rsidRDefault="0078712C" w:rsidP="006A0348">
            <w:pPr>
              <w:pStyle w:val="ListParagraph"/>
              <w:numPr>
                <w:ilvl w:val="0"/>
                <w:numId w:val="62"/>
              </w:numPr>
              <w:rPr>
                <w:rFonts w:cstheme="minorHAnsi"/>
                <w:sz w:val="20"/>
                <w:szCs w:val="20"/>
              </w:rPr>
            </w:pPr>
            <w:r w:rsidRPr="00702AFA">
              <w:rPr>
                <w:rFonts w:cstheme="minorHAnsi"/>
                <w:sz w:val="20"/>
                <w:szCs w:val="20"/>
              </w:rPr>
              <w:t>Availability of Arbor is outside of this service, the supplier is responsible for this as part of your schools SAAS agreement.</w:t>
            </w:r>
          </w:p>
          <w:p w14:paraId="11BE5905" w14:textId="698EB666" w:rsidR="0078712C" w:rsidRPr="00700530" w:rsidRDefault="0078712C" w:rsidP="006A0348">
            <w:pPr>
              <w:pStyle w:val="ListParagraph"/>
              <w:numPr>
                <w:ilvl w:val="0"/>
                <w:numId w:val="62"/>
              </w:numPr>
              <w:rPr>
                <w:sz w:val="19"/>
                <w:szCs w:val="19"/>
              </w:rPr>
            </w:pPr>
            <w:r w:rsidRPr="00702AFA">
              <w:rPr>
                <w:sz w:val="20"/>
                <w:szCs w:val="20"/>
              </w:rPr>
              <w:t>Third party application suppliers liaise directly with Arbor to integrate to the product API’s, this service does not include support with third party applications.</w:t>
            </w:r>
          </w:p>
        </w:tc>
        <w:tc>
          <w:tcPr>
            <w:tcW w:w="2682" w:type="dxa"/>
          </w:tcPr>
          <w:p w14:paraId="4E69DF4B" w14:textId="77777777" w:rsidR="0078712C" w:rsidRPr="00673732" w:rsidRDefault="0078712C" w:rsidP="000555B2">
            <w:pPr>
              <w:ind w:left="360"/>
              <w:textAlignment w:val="baseline"/>
              <w:rPr>
                <w:rFonts w:ascii="Calibri" w:eastAsia="Times New Roman" w:hAnsi="Calibri" w:cs="Calibri"/>
                <w:sz w:val="20"/>
                <w:szCs w:val="20"/>
              </w:rPr>
            </w:pPr>
            <w:r w:rsidRPr="00673732">
              <w:rPr>
                <w:rFonts w:ascii="Calibri" w:eastAsia="Times New Roman" w:hAnsi="Calibri" w:cs="Calibri"/>
                <w:sz w:val="20"/>
                <w:szCs w:val="20"/>
              </w:rPr>
              <w:t> </w:t>
            </w:r>
          </w:p>
          <w:p w14:paraId="4EA82F37" w14:textId="77777777" w:rsidR="0078712C" w:rsidRPr="00673732" w:rsidRDefault="0078712C" w:rsidP="000555B2">
            <w:pPr>
              <w:ind w:left="360"/>
              <w:textAlignment w:val="baseline"/>
              <w:rPr>
                <w:rFonts w:ascii="Segoe UI" w:eastAsia="Times New Roman" w:hAnsi="Segoe UI" w:cs="Segoe UI"/>
                <w:sz w:val="18"/>
                <w:szCs w:val="18"/>
              </w:rPr>
            </w:pPr>
          </w:p>
          <w:p w14:paraId="25282B32" w14:textId="77777777" w:rsidR="0078712C" w:rsidRPr="00702AFA" w:rsidRDefault="0078712C" w:rsidP="006A0348">
            <w:pPr>
              <w:numPr>
                <w:ilvl w:val="0"/>
                <w:numId w:val="31"/>
              </w:numPr>
              <w:ind w:left="360"/>
              <w:textAlignment w:val="baseline"/>
              <w:rPr>
                <w:rFonts w:ascii="Calibri" w:eastAsia="Times New Roman" w:hAnsi="Calibri" w:cs="Calibri"/>
                <w:sz w:val="20"/>
                <w:szCs w:val="20"/>
              </w:rPr>
            </w:pPr>
            <w:r w:rsidRPr="00702AFA">
              <w:rPr>
                <w:rFonts w:ascii="Calibri" w:hAnsi="Calibri" w:cs="Calibri"/>
                <w:sz w:val="20"/>
                <w:szCs w:val="20"/>
              </w:rPr>
              <w:t>A single point of contact for Arbor support in resolving incidents and requests in line with established SLAs.</w:t>
            </w:r>
            <w:r w:rsidRPr="00702AFA">
              <w:rPr>
                <w:rFonts w:ascii="Calibri" w:eastAsia="Times New Roman" w:hAnsi="Calibri" w:cs="Calibri"/>
                <w:sz w:val="20"/>
                <w:szCs w:val="20"/>
              </w:rPr>
              <w:t> </w:t>
            </w:r>
          </w:p>
          <w:p w14:paraId="110DEB51" w14:textId="77777777" w:rsidR="0078712C" w:rsidRPr="00702AFA" w:rsidRDefault="0078712C" w:rsidP="000555B2">
            <w:pPr>
              <w:ind w:firstLine="45"/>
              <w:textAlignment w:val="baseline"/>
              <w:rPr>
                <w:rFonts w:ascii="Segoe UI" w:eastAsia="Times New Roman" w:hAnsi="Segoe UI" w:cs="Segoe UI"/>
                <w:sz w:val="20"/>
                <w:szCs w:val="20"/>
              </w:rPr>
            </w:pPr>
          </w:p>
          <w:p w14:paraId="5E094735" w14:textId="77777777" w:rsidR="0078712C" w:rsidRPr="00702AFA" w:rsidRDefault="0078712C" w:rsidP="006A0348">
            <w:pPr>
              <w:numPr>
                <w:ilvl w:val="0"/>
                <w:numId w:val="31"/>
              </w:numPr>
              <w:ind w:left="360"/>
              <w:textAlignment w:val="baseline"/>
              <w:rPr>
                <w:rFonts w:ascii="Calibri" w:eastAsia="Times New Roman" w:hAnsi="Calibri" w:cs="Calibri"/>
                <w:sz w:val="20"/>
                <w:szCs w:val="20"/>
              </w:rPr>
            </w:pPr>
            <w:r w:rsidRPr="00702AFA">
              <w:rPr>
                <w:rFonts w:ascii="Calibri" w:hAnsi="Calibri" w:cs="Calibri"/>
                <w:sz w:val="20"/>
                <w:szCs w:val="20"/>
              </w:rPr>
              <w:t>Access to our in-house support team who understand your school business needs and the critical periods during the school year.  </w:t>
            </w:r>
            <w:r w:rsidRPr="00702AFA">
              <w:rPr>
                <w:rFonts w:ascii="Calibri" w:eastAsia="Times New Roman" w:hAnsi="Calibri" w:cs="Calibri"/>
                <w:sz w:val="20"/>
                <w:szCs w:val="20"/>
              </w:rPr>
              <w:t> </w:t>
            </w:r>
          </w:p>
          <w:p w14:paraId="24FDB2B8" w14:textId="77777777" w:rsidR="0078712C" w:rsidRPr="00702AFA" w:rsidRDefault="0078712C" w:rsidP="000555B2">
            <w:pPr>
              <w:textAlignment w:val="baseline"/>
              <w:rPr>
                <w:rFonts w:ascii="Segoe UI" w:eastAsia="Times New Roman" w:hAnsi="Segoe UI" w:cs="Segoe UI"/>
                <w:sz w:val="20"/>
                <w:szCs w:val="20"/>
              </w:rPr>
            </w:pPr>
          </w:p>
          <w:p w14:paraId="33BDF6FD" w14:textId="77777777" w:rsidR="0078712C" w:rsidRPr="00702AFA" w:rsidRDefault="0078712C" w:rsidP="006A0348">
            <w:pPr>
              <w:numPr>
                <w:ilvl w:val="0"/>
                <w:numId w:val="31"/>
              </w:numPr>
              <w:ind w:left="360"/>
              <w:textAlignment w:val="baseline"/>
              <w:rPr>
                <w:rFonts w:ascii="Calibri" w:eastAsia="Times New Roman" w:hAnsi="Calibri" w:cs="Calibri"/>
                <w:sz w:val="20"/>
                <w:szCs w:val="20"/>
              </w:rPr>
            </w:pPr>
            <w:r w:rsidRPr="00702AFA">
              <w:rPr>
                <w:rFonts w:ascii="Calibri" w:hAnsi="Calibri" w:cs="Calibri"/>
                <w:sz w:val="20"/>
                <w:szCs w:val="20"/>
              </w:rPr>
              <w:t>We form part of an enterprise grade ICT department within Shropshire Council, which is comprised of over 80 staff members, who can provide additional support for more complex issues if required.</w:t>
            </w:r>
            <w:r w:rsidRPr="00702AFA">
              <w:rPr>
                <w:rFonts w:ascii="Calibri" w:eastAsia="Times New Roman" w:hAnsi="Calibri" w:cs="Calibri"/>
                <w:sz w:val="20"/>
                <w:szCs w:val="20"/>
              </w:rPr>
              <w:t> </w:t>
            </w:r>
          </w:p>
          <w:p w14:paraId="19B91FF4" w14:textId="77777777" w:rsidR="0078712C" w:rsidRPr="00702AFA" w:rsidRDefault="0078712C" w:rsidP="000555B2">
            <w:pPr>
              <w:textAlignment w:val="baseline"/>
              <w:rPr>
                <w:rFonts w:ascii="Segoe UI" w:eastAsia="Times New Roman" w:hAnsi="Segoe UI" w:cs="Segoe UI"/>
                <w:sz w:val="20"/>
                <w:szCs w:val="20"/>
              </w:rPr>
            </w:pPr>
            <w:r w:rsidRPr="00702AFA">
              <w:rPr>
                <w:rFonts w:ascii="Calibri" w:eastAsia="Times New Roman" w:hAnsi="Calibri" w:cs="Calibri"/>
                <w:sz w:val="20"/>
                <w:szCs w:val="20"/>
              </w:rPr>
              <w:t> </w:t>
            </w:r>
          </w:p>
          <w:p w14:paraId="6E0B9786" w14:textId="77777777" w:rsidR="0078712C" w:rsidRPr="00673732" w:rsidRDefault="0078712C" w:rsidP="000555B2">
            <w:pPr>
              <w:rPr>
                <w:rFonts w:cstheme="minorHAnsi"/>
                <w:bCs/>
                <w:color w:val="FF0000"/>
                <w:sz w:val="20"/>
                <w:szCs w:val="20"/>
              </w:rPr>
            </w:pPr>
          </w:p>
        </w:tc>
      </w:tr>
    </w:tbl>
    <w:p w14:paraId="18565D1E" w14:textId="77777777" w:rsidR="000706F1" w:rsidRPr="00FA549F" w:rsidRDefault="00700192" w:rsidP="000706F1">
      <w:pPr>
        <w:spacing w:before="120" w:after="0"/>
        <w:rPr>
          <w:rFonts w:cstheme="minorHAnsi"/>
          <w:bCs/>
          <w:color w:val="000000" w:themeColor="text1"/>
          <w:sz w:val="20"/>
          <w:szCs w:val="20"/>
        </w:rPr>
      </w:pPr>
      <w:hyperlink w:anchor="_Service_Index" w:history="1">
        <w:r w:rsidR="000706F1" w:rsidRPr="00FA549F">
          <w:rPr>
            <w:rStyle w:val="Hyperlink"/>
            <w:rFonts w:cstheme="minorHAnsi"/>
            <w:sz w:val="20"/>
            <w:szCs w:val="20"/>
          </w:rPr>
          <w:t>Back to Service Index</w:t>
        </w:r>
      </w:hyperlink>
    </w:p>
    <w:p w14:paraId="77E87A7E" w14:textId="32599CC3" w:rsidR="000F0395" w:rsidRDefault="000F0395" w:rsidP="000706F1">
      <w:pPr>
        <w:pStyle w:val="Footer"/>
        <w:spacing w:before="120"/>
      </w:pPr>
    </w:p>
    <w:p w14:paraId="78EA73C6" w14:textId="77777777" w:rsidR="000F0395" w:rsidRDefault="000F0395" w:rsidP="00900B27">
      <w:pPr>
        <w:tabs>
          <w:tab w:val="left" w:pos="1310"/>
        </w:tabs>
        <w:spacing w:after="0"/>
      </w:pPr>
    </w:p>
    <w:p w14:paraId="3886BB09" w14:textId="77777777" w:rsidR="000F0395" w:rsidRDefault="000F0395" w:rsidP="00900B27">
      <w:pPr>
        <w:tabs>
          <w:tab w:val="left" w:pos="1310"/>
        </w:tabs>
        <w:spacing w:after="0"/>
      </w:pPr>
    </w:p>
    <w:p w14:paraId="316329C2" w14:textId="77777777" w:rsidR="000F0395" w:rsidRDefault="000F0395" w:rsidP="00900B27">
      <w:pPr>
        <w:tabs>
          <w:tab w:val="left" w:pos="1310"/>
        </w:tabs>
        <w:spacing w:after="0"/>
      </w:pPr>
    </w:p>
    <w:p w14:paraId="2CA5DD44" w14:textId="77777777" w:rsidR="000F0395" w:rsidRDefault="000F0395" w:rsidP="00900B27">
      <w:pPr>
        <w:tabs>
          <w:tab w:val="left" w:pos="1310"/>
        </w:tabs>
        <w:spacing w:after="0"/>
      </w:pPr>
    </w:p>
    <w:p w14:paraId="01B998C3" w14:textId="77777777" w:rsidR="00BB5E58" w:rsidRPr="00900B27" w:rsidRDefault="00BB5E58" w:rsidP="00900B27">
      <w:pPr>
        <w:pStyle w:val="Heading1"/>
        <w:spacing w:before="0" w:after="120"/>
        <w:rPr>
          <w:rFonts w:asciiTheme="majorHAnsi" w:eastAsiaTheme="majorEastAsia" w:hAnsiTheme="majorHAnsi" w:cstheme="minorBidi"/>
          <w:color w:val="2E74B5" w:themeColor="accent1" w:themeShade="BF"/>
          <w:sz w:val="28"/>
          <w:szCs w:val="28"/>
          <w:u w:val="none"/>
        </w:rPr>
      </w:pPr>
      <w:bookmarkStart w:id="94" w:name="Visitors_Book"/>
      <w:bookmarkStart w:id="95" w:name="_Toc126076009"/>
      <w:bookmarkStart w:id="96" w:name="_Toc159237150"/>
      <w:bookmarkEnd w:id="94"/>
      <w:r w:rsidRPr="00900B27">
        <w:rPr>
          <w:rFonts w:asciiTheme="majorHAnsi" w:eastAsiaTheme="majorEastAsia" w:hAnsiTheme="majorHAnsi" w:cstheme="minorBidi"/>
          <w:color w:val="2E74B5" w:themeColor="accent1" w:themeShade="BF"/>
          <w:sz w:val="28"/>
          <w:szCs w:val="28"/>
          <w:u w:val="none"/>
        </w:rPr>
        <w:t>Electronic visitors’ book</w:t>
      </w:r>
      <w:bookmarkEnd w:id="95"/>
      <w:bookmarkEnd w:id="96"/>
    </w:p>
    <w:tbl>
      <w:tblPr>
        <w:tblStyle w:val="TableGrid"/>
        <w:tblW w:w="10060" w:type="dxa"/>
        <w:tblLook w:val="04A0" w:firstRow="1" w:lastRow="0" w:firstColumn="1" w:lastColumn="0" w:noHBand="0" w:noVBand="1"/>
      </w:tblPr>
      <w:tblGrid>
        <w:gridCol w:w="562"/>
        <w:gridCol w:w="1418"/>
        <w:gridCol w:w="4678"/>
        <w:gridCol w:w="3402"/>
      </w:tblGrid>
      <w:tr w:rsidR="00D35ED1" w14:paraId="0413C859" w14:textId="77777777" w:rsidTr="000555B2">
        <w:trPr>
          <w:trHeight w:val="425"/>
        </w:trPr>
        <w:tc>
          <w:tcPr>
            <w:tcW w:w="562" w:type="dxa"/>
            <w:shd w:val="clear" w:color="auto" w:fill="2F5496" w:themeFill="accent5" w:themeFillShade="BF"/>
            <w:vAlign w:val="center"/>
          </w:tcPr>
          <w:p w14:paraId="03AB4EDB" w14:textId="77777777" w:rsidR="00D35ED1" w:rsidRDefault="00D35ED1" w:rsidP="000555B2">
            <w:pPr>
              <w:rPr>
                <w:color w:val="000000" w:themeColor="text1"/>
                <w:sz w:val="20"/>
                <w:szCs w:val="20"/>
              </w:rPr>
            </w:pPr>
            <w:r w:rsidRPr="6D8F8921">
              <w:rPr>
                <w:rFonts w:cs="Arial"/>
                <w:b/>
                <w:bCs/>
                <w:color w:val="FFFFFF" w:themeColor="background1"/>
              </w:rPr>
              <w:t>Ref</w:t>
            </w:r>
          </w:p>
        </w:tc>
        <w:tc>
          <w:tcPr>
            <w:tcW w:w="1418" w:type="dxa"/>
            <w:shd w:val="clear" w:color="auto" w:fill="2F5496" w:themeFill="accent5" w:themeFillShade="BF"/>
            <w:vAlign w:val="center"/>
          </w:tcPr>
          <w:p w14:paraId="5DFCDA22" w14:textId="77777777" w:rsidR="00D35ED1" w:rsidRDefault="00D35ED1" w:rsidP="000555B2">
            <w:pPr>
              <w:rPr>
                <w:color w:val="000000" w:themeColor="text1"/>
                <w:sz w:val="20"/>
                <w:szCs w:val="20"/>
              </w:rPr>
            </w:pPr>
            <w:r w:rsidRPr="6D8F8921">
              <w:rPr>
                <w:rFonts w:cs="Arial"/>
                <w:b/>
                <w:bCs/>
                <w:color w:val="FFFFFF" w:themeColor="background1"/>
              </w:rPr>
              <w:t>Service</w:t>
            </w:r>
          </w:p>
        </w:tc>
        <w:tc>
          <w:tcPr>
            <w:tcW w:w="4678" w:type="dxa"/>
            <w:shd w:val="clear" w:color="auto" w:fill="2F5496" w:themeFill="accent5" w:themeFillShade="BF"/>
            <w:vAlign w:val="center"/>
          </w:tcPr>
          <w:p w14:paraId="48493B7E" w14:textId="77777777" w:rsidR="00D35ED1" w:rsidRDefault="00D35ED1" w:rsidP="000555B2">
            <w:pPr>
              <w:rPr>
                <w:color w:val="000000" w:themeColor="text1"/>
                <w:sz w:val="20"/>
                <w:szCs w:val="20"/>
              </w:rPr>
            </w:pPr>
            <w:r w:rsidRPr="6D8F8921">
              <w:rPr>
                <w:rFonts w:cs="Arial"/>
                <w:b/>
                <w:bCs/>
                <w:color w:val="FFFFFF" w:themeColor="background1"/>
              </w:rPr>
              <w:t>Service Description</w:t>
            </w:r>
          </w:p>
        </w:tc>
        <w:tc>
          <w:tcPr>
            <w:tcW w:w="3402" w:type="dxa"/>
            <w:shd w:val="clear" w:color="auto" w:fill="2F5496" w:themeFill="accent5" w:themeFillShade="BF"/>
            <w:vAlign w:val="center"/>
          </w:tcPr>
          <w:p w14:paraId="3C7C3541" w14:textId="77777777" w:rsidR="00D35ED1" w:rsidRDefault="00D35ED1" w:rsidP="000555B2">
            <w:pPr>
              <w:rPr>
                <w:color w:val="000000" w:themeColor="text1"/>
                <w:sz w:val="20"/>
                <w:szCs w:val="20"/>
              </w:rPr>
            </w:pPr>
            <w:r w:rsidRPr="6D8F8921">
              <w:rPr>
                <w:rFonts w:cs="Arial"/>
                <w:b/>
                <w:bCs/>
                <w:color w:val="FFFFFF" w:themeColor="background1"/>
              </w:rPr>
              <w:t>Benefits</w:t>
            </w:r>
          </w:p>
        </w:tc>
      </w:tr>
      <w:tr w:rsidR="00D35ED1" w14:paraId="22F6CB3A" w14:textId="77777777" w:rsidTr="000555B2">
        <w:tc>
          <w:tcPr>
            <w:tcW w:w="562" w:type="dxa"/>
            <w:shd w:val="clear" w:color="auto" w:fill="FFFFCC"/>
            <w:vAlign w:val="center"/>
          </w:tcPr>
          <w:p w14:paraId="05F9A79F" w14:textId="7F8FD4A1" w:rsidR="00D35ED1" w:rsidRDefault="00D35ED1" w:rsidP="000555B2">
            <w:pPr>
              <w:jc w:val="center"/>
              <w:rPr>
                <w:rFonts w:cs="Arial"/>
                <w:b/>
                <w:bCs/>
                <w:color w:val="000000" w:themeColor="text1"/>
              </w:rPr>
            </w:pPr>
            <w:r w:rsidRPr="2ECD5FB2">
              <w:rPr>
                <w:rFonts w:cs="Arial"/>
                <w:b/>
                <w:bCs/>
                <w:color w:val="000000" w:themeColor="text1"/>
              </w:rPr>
              <w:t>1</w:t>
            </w:r>
            <w:r w:rsidR="004E3F1A">
              <w:rPr>
                <w:rFonts w:cs="Arial"/>
                <w:b/>
                <w:bCs/>
                <w:color w:val="000000" w:themeColor="text1"/>
              </w:rPr>
              <w:t>9</w:t>
            </w:r>
          </w:p>
        </w:tc>
        <w:tc>
          <w:tcPr>
            <w:tcW w:w="1418" w:type="dxa"/>
            <w:vAlign w:val="center"/>
          </w:tcPr>
          <w:p w14:paraId="55A03575" w14:textId="77777777" w:rsidR="00D35ED1" w:rsidRPr="00C43E60" w:rsidRDefault="00D35ED1" w:rsidP="000555B2">
            <w:pPr>
              <w:rPr>
                <w:rFonts w:eastAsia="Times New Roman" w:cs="Arial"/>
                <w:b/>
                <w:bCs/>
                <w:sz w:val="20"/>
                <w:szCs w:val="20"/>
                <w:lang w:eastAsia="en-GB"/>
              </w:rPr>
            </w:pPr>
            <w:r w:rsidRPr="5E9E82E8">
              <w:rPr>
                <w:rFonts w:eastAsia="Times New Roman" w:cs="Arial"/>
                <w:b/>
                <w:bCs/>
                <w:sz w:val="20"/>
                <w:szCs w:val="20"/>
                <w:lang w:eastAsia="en-GB"/>
              </w:rPr>
              <w:t>Electronic visitors’ book</w:t>
            </w:r>
          </w:p>
        </w:tc>
        <w:tc>
          <w:tcPr>
            <w:tcW w:w="4678" w:type="dxa"/>
            <w:vAlign w:val="center"/>
          </w:tcPr>
          <w:p w14:paraId="7E2FBA44" w14:textId="77777777" w:rsidR="00D35ED1" w:rsidRDefault="00D35ED1" w:rsidP="000555B2">
            <w:pPr>
              <w:rPr>
                <w:rFonts w:eastAsia="Times New Roman" w:cs="Arial"/>
                <w:kern w:val="32"/>
                <w:sz w:val="20"/>
                <w:szCs w:val="20"/>
              </w:rPr>
            </w:pPr>
          </w:p>
          <w:p w14:paraId="0809D112" w14:textId="77777777" w:rsidR="00D35ED1" w:rsidRDefault="00D35ED1" w:rsidP="000555B2">
            <w:pPr>
              <w:rPr>
                <w:rFonts w:eastAsia="Times New Roman" w:cs="Arial"/>
                <w:sz w:val="20"/>
                <w:szCs w:val="20"/>
              </w:rPr>
            </w:pPr>
            <w:r w:rsidRPr="6D8F8921">
              <w:rPr>
                <w:rFonts w:eastAsia="Times New Roman" w:cs="Arial"/>
                <w:kern w:val="32"/>
                <w:sz w:val="20"/>
                <w:szCs w:val="20"/>
              </w:rPr>
              <w:t xml:space="preserve">This service provides a digital signing in and out system for staff, governors, parents </w:t>
            </w:r>
            <w:r>
              <w:rPr>
                <w:rFonts w:eastAsia="Times New Roman" w:cs="Arial"/>
                <w:kern w:val="32"/>
                <w:sz w:val="20"/>
                <w:szCs w:val="20"/>
              </w:rPr>
              <w:t xml:space="preserve">and visitors to complete as </w:t>
            </w:r>
            <w:r w:rsidRPr="6D8F8921">
              <w:rPr>
                <w:rFonts w:eastAsia="Times New Roman" w:cs="Arial"/>
                <w:kern w:val="32"/>
                <w:sz w:val="20"/>
                <w:szCs w:val="20"/>
              </w:rPr>
              <w:t xml:space="preserve">they enter and leave your premises.  </w:t>
            </w:r>
            <w:r>
              <w:rPr>
                <w:rFonts w:eastAsia="Times New Roman" w:cs="Arial"/>
                <w:kern w:val="32"/>
                <w:sz w:val="20"/>
                <w:szCs w:val="20"/>
              </w:rPr>
              <w:t xml:space="preserve">  </w:t>
            </w:r>
          </w:p>
          <w:p w14:paraId="7BA65782" w14:textId="77777777" w:rsidR="00D35ED1" w:rsidRDefault="00D35ED1" w:rsidP="000555B2">
            <w:pPr>
              <w:rPr>
                <w:rFonts w:eastAsia="Times New Roman" w:cs="Arial"/>
                <w:kern w:val="32"/>
                <w:sz w:val="20"/>
                <w:szCs w:val="20"/>
              </w:rPr>
            </w:pPr>
          </w:p>
          <w:p w14:paraId="37780A5E" w14:textId="77777777" w:rsidR="00D35ED1" w:rsidRDefault="00D35ED1" w:rsidP="000555B2">
            <w:pPr>
              <w:rPr>
                <w:rFonts w:eastAsia="Times New Roman" w:cs="Arial"/>
                <w:sz w:val="20"/>
                <w:szCs w:val="20"/>
              </w:rPr>
            </w:pPr>
            <w:r>
              <w:rPr>
                <w:rFonts w:eastAsia="Times New Roman" w:cs="Arial"/>
                <w:kern w:val="32"/>
                <w:sz w:val="20"/>
                <w:szCs w:val="20"/>
              </w:rPr>
              <w:t>The device</w:t>
            </w:r>
            <w:r w:rsidRPr="6D8F8921">
              <w:rPr>
                <w:rFonts w:eastAsia="Times New Roman" w:cs="Arial"/>
                <w:kern w:val="32"/>
                <w:sz w:val="20"/>
                <w:szCs w:val="20"/>
              </w:rPr>
              <w:t xml:space="preserve"> can be personalised with your school’s code of practice or fire evacuation procedure (for example) and can be </w:t>
            </w:r>
            <w:r>
              <w:rPr>
                <w:rFonts w:eastAsia="Times New Roman" w:cs="Arial"/>
                <w:kern w:val="32"/>
                <w:sz w:val="20"/>
                <w:szCs w:val="20"/>
              </w:rPr>
              <w:t xml:space="preserve">removed from site in the event of an emergency (mobile option only).  It can </w:t>
            </w:r>
            <w:r w:rsidRPr="007B2411">
              <w:rPr>
                <w:rFonts w:eastAsia="Times New Roman" w:cs="Arial"/>
                <w:kern w:val="32"/>
                <w:sz w:val="20"/>
                <w:szCs w:val="20"/>
              </w:rPr>
              <w:t>also be personalised with your school, academy or federation branding and logo to give a professional appearance to visitors.</w:t>
            </w:r>
          </w:p>
          <w:p w14:paraId="1332809B" w14:textId="77777777" w:rsidR="00D35ED1" w:rsidRDefault="00D35ED1" w:rsidP="000555B2">
            <w:pPr>
              <w:rPr>
                <w:rFonts w:eastAsia="Times New Roman" w:cs="Arial"/>
                <w:kern w:val="32"/>
                <w:sz w:val="20"/>
                <w:szCs w:val="20"/>
              </w:rPr>
            </w:pPr>
          </w:p>
          <w:p w14:paraId="137C8697" w14:textId="77777777" w:rsidR="00D35ED1" w:rsidRDefault="00D35ED1" w:rsidP="000555B2">
            <w:pPr>
              <w:rPr>
                <w:rFonts w:eastAsia="Times New Roman" w:cs="Arial"/>
                <w:sz w:val="20"/>
                <w:szCs w:val="20"/>
              </w:rPr>
            </w:pPr>
            <w:r>
              <w:rPr>
                <w:rFonts w:eastAsia="Times New Roman" w:cs="Arial"/>
                <w:kern w:val="32"/>
                <w:sz w:val="20"/>
                <w:szCs w:val="20"/>
              </w:rPr>
              <w:t>For monitoring and administration purposes, historical information can be accessed via a web portal, and reports generated.</w:t>
            </w:r>
          </w:p>
          <w:p w14:paraId="2B43FEE3" w14:textId="77777777" w:rsidR="00D35ED1" w:rsidRDefault="00D35ED1" w:rsidP="000555B2">
            <w:pPr>
              <w:rPr>
                <w:rFonts w:eastAsia="Times New Roman" w:cs="Arial"/>
                <w:sz w:val="20"/>
                <w:szCs w:val="20"/>
              </w:rPr>
            </w:pPr>
          </w:p>
          <w:p w14:paraId="6A960E7F" w14:textId="77777777" w:rsidR="00D35ED1" w:rsidRDefault="00D35ED1" w:rsidP="000555B2">
            <w:pPr>
              <w:rPr>
                <w:rFonts w:eastAsia="Times New Roman" w:cs="Arial"/>
                <w:sz w:val="20"/>
                <w:szCs w:val="20"/>
              </w:rPr>
            </w:pPr>
            <w:r w:rsidRPr="6046475D">
              <w:rPr>
                <w:rFonts w:eastAsia="Times New Roman" w:cs="Arial"/>
                <w:b/>
                <w:bCs/>
                <w:sz w:val="20"/>
                <w:szCs w:val="20"/>
              </w:rPr>
              <w:t xml:space="preserve">Please note: </w:t>
            </w:r>
            <w:r w:rsidRPr="6046475D">
              <w:rPr>
                <w:rFonts w:eastAsia="Times New Roman" w:cs="Arial"/>
                <w:sz w:val="20"/>
                <w:szCs w:val="20"/>
              </w:rPr>
              <w:t>This solution does not record pupil attendance and does not integrate with SIMS or other MIS systems.</w:t>
            </w:r>
          </w:p>
          <w:p w14:paraId="19B71BA5" w14:textId="77777777" w:rsidR="00D35ED1" w:rsidRDefault="00D35ED1" w:rsidP="000555B2">
            <w:pPr>
              <w:rPr>
                <w:rFonts w:eastAsia="Times New Roman" w:cs="Arial"/>
                <w:sz w:val="20"/>
                <w:szCs w:val="20"/>
              </w:rPr>
            </w:pPr>
          </w:p>
          <w:p w14:paraId="20AC45EF" w14:textId="77777777" w:rsidR="00D35ED1" w:rsidRDefault="00D35ED1" w:rsidP="000555B2">
            <w:pPr>
              <w:rPr>
                <w:rFonts w:eastAsia="Times New Roman" w:cs="Arial"/>
                <w:sz w:val="20"/>
                <w:szCs w:val="20"/>
              </w:rPr>
            </w:pPr>
            <w:r>
              <w:rPr>
                <w:rFonts w:eastAsia="Times New Roman" w:cs="Arial"/>
                <w:kern w:val="32"/>
                <w:sz w:val="20"/>
                <w:szCs w:val="20"/>
              </w:rPr>
              <w:t>The initial cost of the service includes:</w:t>
            </w:r>
            <w:r w:rsidRPr="6D8F8921">
              <w:rPr>
                <w:rFonts w:eastAsia="Times New Roman" w:cs="Arial"/>
                <w:kern w:val="32"/>
                <w:sz w:val="20"/>
                <w:szCs w:val="20"/>
              </w:rPr>
              <w:t xml:space="preserve"> </w:t>
            </w:r>
          </w:p>
          <w:p w14:paraId="0C03B61F" w14:textId="77777777" w:rsidR="00D35ED1" w:rsidRDefault="00D35ED1" w:rsidP="006A0348">
            <w:pPr>
              <w:pStyle w:val="ListParagraph"/>
              <w:numPr>
                <w:ilvl w:val="0"/>
                <w:numId w:val="20"/>
              </w:numPr>
              <w:rPr>
                <w:sz w:val="20"/>
                <w:szCs w:val="20"/>
              </w:rPr>
            </w:pPr>
            <w:r w:rsidRPr="6D8F8921">
              <w:rPr>
                <w:rFonts w:eastAsia="Times New Roman" w:cs="Arial"/>
                <w:kern w:val="32"/>
                <w:sz w:val="20"/>
                <w:szCs w:val="20"/>
              </w:rPr>
              <w:t xml:space="preserve">A new iPad with the visitors’ book application pre-installed and configured ready to work within your school. </w:t>
            </w:r>
          </w:p>
          <w:p w14:paraId="056E8401" w14:textId="77777777" w:rsidR="00D35ED1" w:rsidRDefault="00D35ED1" w:rsidP="006A0348">
            <w:pPr>
              <w:pStyle w:val="ListParagraph"/>
              <w:numPr>
                <w:ilvl w:val="0"/>
                <w:numId w:val="20"/>
              </w:numPr>
              <w:rPr>
                <w:sz w:val="20"/>
                <w:szCs w:val="20"/>
              </w:rPr>
            </w:pPr>
            <w:r>
              <w:rPr>
                <w:rFonts w:eastAsia="Times New Roman" w:cs="Arial"/>
                <w:kern w:val="32"/>
                <w:sz w:val="20"/>
                <w:szCs w:val="20"/>
              </w:rPr>
              <w:t>Your software licence</w:t>
            </w:r>
            <w:r w:rsidRPr="6D8F8921">
              <w:rPr>
                <w:rFonts w:eastAsia="Times New Roman" w:cs="Arial"/>
                <w:kern w:val="32"/>
                <w:sz w:val="20"/>
                <w:szCs w:val="20"/>
              </w:rPr>
              <w:t xml:space="preserve"> subscription for the first year</w:t>
            </w:r>
            <w:r>
              <w:rPr>
                <w:rFonts w:eastAsia="Times New Roman" w:cs="Arial"/>
                <w:kern w:val="32"/>
                <w:sz w:val="20"/>
                <w:szCs w:val="20"/>
              </w:rPr>
              <w:t xml:space="preserve"> </w:t>
            </w:r>
          </w:p>
          <w:p w14:paraId="7BCACB70" w14:textId="77777777" w:rsidR="00D35ED1" w:rsidRDefault="00D35ED1" w:rsidP="006A0348">
            <w:pPr>
              <w:pStyle w:val="ListParagraph"/>
              <w:numPr>
                <w:ilvl w:val="0"/>
                <w:numId w:val="20"/>
              </w:numPr>
              <w:rPr>
                <w:sz w:val="20"/>
                <w:szCs w:val="20"/>
              </w:rPr>
            </w:pPr>
            <w:r>
              <w:rPr>
                <w:rFonts w:eastAsia="Times New Roman" w:cs="Arial"/>
                <w:kern w:val="32"/>
                <w:sz w:val="20"/>
                <w:szCs w:val="20"/>
              </w:rPr>
              <w:t>One mobile device management licence (MDM) for the designated device (single device solution)</w:t>
            </w:r>
            <w:r w:rsidRPr="6D8F8921">
              <w:rPr>
                <w:rFonts w:eastAsia="Times New Roman" w:cs="Arial"/>
                <w:kern w:val="32"/>
                <w:sz w:val="20"/>
                <w:szCs w:val="20"/>
              </w:rPr>
              <w:t xml:space="preserve">. </w:t>
            </w:r>
            <w:r>
              <w:rPr>
                <w:rFonts w:eastAsia="Times New Roman" w:cs="Arial"/>
                <w:kern w:val="32"/>
                <w:sz w:val="20"/>
                <w:szCs w:val="20"/>
              </w:rPr>
              <w:t xml:space="preserve">This allows us to update and manage your designated device remotely.  </w:t>
            </w:r>
          </w:p>
          <w:p w14:paraId="2DEB86EB" w14:textId="77777777" w:rsidR="00D35ED1" w:rsidRDefault="00D35ED1" w:rsidP="000555B2">
            <w:pPr>
              <w:rPr>
                <w:rFonts w:eastAsia="Times New Roman" w:cs="Arial"/>
                <w:sz w:val="20"/>
                <w:szCs w:val="20"/>
              </w:rPr>
            </w:pPr>
          </w:p>
          <w:p w14:paraId="3FA3A955" w14:textId="77777777" w:rsidR="00D35ED1" w:rsidRDefault="00D35ED1" w:rsidP="000555B2">
            <w:pPr>
              <w:rPr>
                <w:rFonts w:eastAsia="Times New Roman" w:cs="Arial"/>
                <w:sz w:val="20"/>
                <w:szCs w:val="20"/>
              </w:rPr>
            </w:pPr>
            <w:r>
              <w:rPr>
                <w:rFonts w:eastAsia="Times New Roman" w:cs="Arial"/>
                <w:kern w:val="32"/>
                <w:sz w:val="20"/>
                <w:szCs w:val="20"/>
              </w:rPr>
              <w:t xml:space="preserve">In subsequent years, there will be </w:t>
            </w:r>
            <w:r w:rsidRPr="6D8F8921">
              <w:rPr>
                <w:rFonts w:eastAsia="Times New Roman" w:cs="Arial"/>
                <w:kern w:val="32"/>
                <w:sz w:val="20"/>
                <w:szCs w:val="20"/>
              </w:rPr>
              <w:t xml:space="preserve">an annual charge for the software and MDM license subscriptions. </w:t>
            </w:r>
          </w:p>
          <w:p w14:paraId="04A3F20E" w14:textId="77777777" w:rsidR="00D35ED1" w:rsidRDefault="00D35ED1" w:rsidP="000555B2">
            <w:pPr>
              <w:rPr>
                <w:rFonts w:eastAsia="Times New Roman" w:cs="Arial"/>
                <w:sz w:val="20"/>
                <w:szCs w:val="20"/>
              </w:rPr>
            </w:pPr>
          </w:p>
          <w:p w14:paraId="2089C433" w14:textId="77777777" w:rsidR="00D35ED1" w:rsidRDefault="00D35ED1" w:rsidP="000555B2">
            <w:pPr>
              <w:rPr>
                <w:rFonts w:eastAsia="Times New Roman" w:cs="Arial"/>
                <w:sz w:val="20"/>
                <w:szCs w:val="20"/>
              </w:rPr>
            </w:pPr>
            <w:r>
              <w:rPr>
                <w:rFonts w:eastAsia="Times New Roman" w:cs="Arial"/>
                <w:kern w:val="32"/>
                <w:sz w:val="20"/>
                <w:szCs w:val="20"/>
              </w:rPr>
              <w:t xml:space="preserve">Larger schools with more than one entry/exit point, may wish to consider buying additional devices to ensure all public entrances and exits are monitored. </w:t>
            </w:r>
          </w:p>
          <w:p w14:paraId="6038AC72" w14:textId="77777777" w:rsidR="00D35ED1" w:rsidRDefault="00D35ED1" w:rsidP="000555B2">
            <w:pPr>
              <w:rPr>
                <w:rFonts w:eastAsia="Times New Roman" w:cs="Arial"/>
                <w:sz w:val="20"/>
                <w:szCs w:val="20"/>
              </w:rPr>
            </w:pPr>
          </w:p>
          <w:p w14:paraId="793C7C09" w14:textId="77777777" w:rsidR="00D35ED1" w:rsidRDefault="00D35ED1" w:rsidP="000555B2">
            <w:pPr>
              <w:rPr>
                <w:rFonts w:eastAsia="Times New Roman" w:cs="Arial"/>
                <w:sz w:val="20"/>
                <w:szCs w:val="20"/>
              </w:rPr>
            </w:pPr>
            <w:r>
              <w:rPr>
                <w:rFonts w:eastAsia="Times New Roman" w:cs="Arial"/>
                <w:kern w:val="32"/>
                <w:sz w:val="20"/>
                <w:szCs w:val="20"/>
              </w:rPr>
              <w:t>Schools with a fixed device in a floor stand may also wish to consider purchasing an additional device, if they require a portable option for evacuation purposes (additional costs apply).</w:t>
            </w:r>
          </w:p>
          <w:p w14:paraId="206F5152" w14:textId="77777777" w:rsidR="00D35ED1" w:rsidRPr="002D794C" w:rsidRDefault="00D35ED1" w:rsidP="000555B2">
            <w:pPr>
              <w:rPr>
                <w:rFonts w:eastAsia="Times New Roman" w:cs="Arial"/>
                <w:color w:val="FF0000"/>
                <w:kern w:val="32"/>
                <w:sz w:val="20"/>
                <w:szCs w:val="20"/>
              </w:rPr>
            </w:pPr>
          </w:p>
          <w:p w14:paraId="698F6791" w14:textId="77777777" w:rsidR="00D35ED1" w:rsidRDefault="00D35ED1" w:rsidP="000555B2">
            <w:pPr>
              <w:rPr>
                <w:rFonts w:eastAsia="Times New Roman" w:cs="Arial"/>
                <w:sz w:val="20"/>
                <w:szCs w:val="20"/>
              </w:rPr>
            </w:pPr>
            <w:r w:rsidRPr="5E9E82E8">
              <w:rPr>
                <w:rFonts w:eastAsia="Times New Roman" w:cs="Arial"/>
                <w:kern w:val="32"/>
                <w:sz w:val="20"/>
                <w:szCs w:val="20"/>
              </w:rPr>
              <w:t xml:space="preserve">Individual costs can be provided for schools that have suitable existing equipment that they would prefer to use. </w:t>
            </w:r>
          </w:p>
          <w:p w14:paraId="3D850908" w14:textId="77777777" w:rsidR="00D35ED1" w:rsidRPr="007E6BD4" w:rsidRDefault="00D35ED1" w:rsidP="000555B2">
            <w:pPr>
              <w:rPr>
                <w:rFonts w:eastAsia="Times New Roman" w:cs="Arial"/>
                <w:kern w:val="32"/>
                <w:sz w:val="20"/>
                <w:szCs w:val="20"/>
              </w:rPr>
            </w:pPr>
          </w:p>
        </w:tc>
        <w:tc>
          <w:tcPr>
            <w:tcW w:w="3402" w:type="dxa"/>
          </w:tcPr>
          <w:p w14:paraId="33B84C34" w14:textId="77777777" w:rsidR="00D35ED1" w:rsidRDefault="00D35ED1" w:rsidP="000555B2">
            <w:pPr>
              <w:rPr>
                <w:rFonts w:eastAsia="Times New Roman" w:cs="Arial"/>
                <w:kern w:val="32"/>
                <w:sz w:val="20"/>
                <w:szCs w:val="20"/>
              </w:rPr>
            </w:pPr>
          </w:p>
          <w:p w14:paraId="405027A1" w14:textId="77777777" w:rsidR="00D35ED1" w:rsidRDefault="00D35ED1" w:rsidP="000555B2">
            <w:pPr>
              <w:rPr>
                <w:rFonts w:eastAsia="Times New Roman" w:cs="Arial"/>
                <w:sz w:val="20"/>
                <w:szCs w:val="20"/>
              </w:rPr>
            </w:pPr>
            <w:r w:rsidRPr="6D8F8921">
              <w:rPr>
                <w:rFonts w:eastAsia="Times New Roman" w:cs="Arial"/>
                <w:kern w:val="32"/>
                <w:sz w:val="20"/>
                <w:szCs w:val="20"/>
              </w:rPr>
              <w:t xml:space="preserve">The electronic visitors’ book </w:t>
            </w:r>
            <w:r>
              <w:rPr>
                <w:rFonts w:eastAsia="Times New Roman" w:cs="Arial"/>
                <w:kern w:val="32"/>
                <w:sz w:val="20"/>
                <w:szCs w:val="20"/>
              </w:rPr>
              <w:t xml:space="preserve">is a solution for recording your staff and visitors in the school.  </w:t>
            </w:r>
          </w:p>
          <w:p w14:paraId="5E0D22EE" w14:textId="77777777" w:rsidR="00D35ED1" w:rsidRDefault="00D35ED1" w:rsidP="000555B2">
            <w:pPr>
              <w:rPr>
                <w:rFonts w:eastAsia="Times New Roman" w:cs="Arial"/>
                <w:kern w:val="32"/>
                <w:sz w:val="20"/>
                <w:szCs w:val="20"/>
              </w:rPr>
            </w:pPr>
          </w:p>
          <w:p w14:paraId="3901DD54" w14:textId="77777777" w:rsidR="00D35ED1" w:rsidRDefault="00D35ED1" w:rsidP="000555B2">
            <w:pPr>
              <w:rPr>
                <w:rFonts w:eastAsia="Times New Roman" w:cs="Arial"/>
                <w:sz w:val="20"/>
                <w:szCs w:val="20"/>
              </w:rPr>
            </w:pPr>
            <w:r>
              <w:rPr>
                <w:rFonts w:eastAsia="Times New Roman" w:cs="Arial"/>
                <w:kern w:val="32"/>
                <w:sz w:val="20"/>
                <w:szCs w:val="20"/>
              </w:rPr>
              <w:t>The system can automatically notify staff by email when your visitors arrive on site.</w:t>
            </w:r>
          </w:p>
          <w:p w14:paraId="1794A354" w14:textId="77777777" w:rsidR="00D35ED1" w:rsidRDefault="00D35ED1" w:rsidP="000555B2">
            <w:pPr>
              <w:rPr>
                <w:rFonts w:eastAsia="Times New Roman" w:cs="Arial"/>
                <w:kern w:val="32"/>
                <w:sz w:val="20"/>
                <w:szCs w:val="20"/>
              </w:rPr>
            </w:pPr>
          </w:p>
          <w:p w14:paraId="3C4A8FC1" w14:textId="77777777" w:rsidR="00D35ED1" w:rsidRPr="009E2A0F" w:rsidRDefault="00D35ED1" w:rsidP="000555B2">
            <w:pPr>
              <w:rPr>
                <w:rFonts w:eastAsia="Times New Roman" w:cs="Arial"/>
                <w:sz w:val="20"/>
                <w:szCs w:val="20"/>
              </w:rPr>
            </w:pPr>
            <w:r w:rsidRPr="004902F6">
              <w:rPr>
                <w:rFonts w:eastAsia="Times New Roman" w:cs="Arial"/>
                <w:kern w:val="32"/>
                <w:sz w:val="20"/>
                <w:szCs w:val="20"/>
              </w:rPr>
              <w:t>It can reduce costs by replacing your paper-based v</w:t>
            </w:r>
            <w:r>
              <w:rPr>
                <w:rFonts w:eastAsia="Times New Roman" w:cs="Arial"/>
                <w:kern w:val="32"/>
                <w:sz w:val="20"/>
                <w:szCs w:val="20"/>
              </w:rPr>
              <w:t>isitors’ books</w:t>
            </w:r>
            <w:r w:rsidRPr="004902F6">
              <w:rPr>
                <w:rFonts w:eastAsia="Times New Roman" w:cs="Arial"/>
                <w:kern w:val="32"/>
                <w:sz w:val="20"/>
                <w:szCs w:val="20"/>
              </w:rPr>
              <w:t>.</w:t>
            </w:r>
          </w:p>
          <w:p w14:paraId="1379A879" w14:textId="77777777" w:rsidR="00D35ED1" w:rsidRPr="009E2A0F" w:rsidRDefault="00D35ED1" w:rsidP="000555B2">
            <w:pPr>
              <w:rPr>
                <w:rFonts w:eastAsia="Times New Roman" w:cs="Arial"/>
                <w:iCs/>
                <w:kern w:val="32"/>
                <w:sz w:val="20"/>
                <w:szCs w:val="20"/>
              </w:rPr>
            </w:pPr>
          </w:p>
          <w:p w14:paraId="3D40D6C4" w14:textId="77777777" w:rsidR="00D35ED1" w:rsidRDefault="00D35ED1" w:rsidP="000555B2">
            <w:pPr>
              <w:rPr>
                <w:rFonts w:eastAsia="Times New Roman" w:cs="Arial"/>
                <w:sz w:val="20"/>
                <w:szCs w:val="20"/>
              </w:rPr>
            </w:pPr>
            <w:r w:rsidRPr="6D8F8921">
              <w:rPr>
                <w:rFonts w:eastAsia="Times New Roman" w:cs="Arial"/>
                <w:kern w:val="32"/>
                <w:sz w:val="20"/>
                <w:szCs w:val="20"/>
              </w:rPr>
              <w:t xml:space="preserve">In the event of an emergency evacuation, the system </w:t>
            </w:r>
            <w:r>
              <w:rPr>
                <w:rFonts w:eastAsia="Times New Roman" w:cs="Arial"/>
                <w:kern w:val="32"/>
                <w:sz w:val="20"/>
                <w:szCs w:val="20"/>
              </w:rPr>
              <w:t xml:space="preserve">can be used to show </w:t>
            </w:r>
            <w:r w:rsidRPr="6D8F8921">
              <w:rPr>
                <w:rFonts w:eastAsia="Times New Roman" w:cs="Arial"/>
                <w:kern w:val="32"/>
                <w:sz w:val="20"/>
                <w:szCs w:val="20"/>
              </w:rPr>
              <w:t>w</w:t>
            </w:r>
            <w:r>
              <w:rPr>
                <w:rFonts w:eastAsia="Times New Roman" w:cs="Arial"/>
                <w:kern w:val="32"/>
                <w:sz w:val="20"/>
                <w:szCs w:val="20"/>
              </w:rPr>
              <w:t>hich staff and visitors are on site at that time.</w:t>
            </w:r>
          </w:p>
          <w:p w14:paraId="7B7BE881" w14:textId="77777777" w:rsidR="00D35ED1" w:rsidRDefault="00D35ED1" w:rsidP="000555B2">
            <w:pPr>
              <w:rPr>
                <w:rFonts w:eastAsia="Times New Roman" w:cs="Arial"/>
                <w:kern w:val="32"/>
                <w:sz w:val="20"/>
                <w:szCs w:val="20"/>
              </w:rPr>
            </w:pPr>
          </w:p>
          <w:p w14:paraId="5B938BC1" w14:textId="77777777" w:rsidR="00D35ED1" w:rsidRDefault="00D35ED1" w:rsidP="000555B2">
            <w:pPr>
              <w:rPr>
                <w:rFonts w:eastAsia="Times New Roman" w:cs="Arial"/>
                <w:sz w:val="20"/>
                <w:szCs w:val="20"/>
              </w:rPr>
            </w:pPr>
            <w:r>
              <w:rPr>
                <w:rFonts w:eastAsia="Times New Roman" w:cs="Arial"/>
                <w:kern w:val="32"/>
                <w:sz w:val="20"/>
                <w:szCs w:val="20"/>
              </w:rPr>
              <w:t>The visitor book portal can be accessed by a variety of devices with an Internet connection, using a secure log on.</w:t>
            </w:r>
          </w:p>
          <w:p w14:paraId="466564B9" w14:textId="77777777" w:rsidR="00D35ED1" w:rsidRDefault="00D35ED1" w:rsidP="000555B2">
            <w:pPr>
              <w:rPr>
                <w:rFonts w:eastAsia="Times New Roman" w:cs="Arial"/>
                <w:kern w:val="32"/>
                <w:sz w:val="20"/>
                <w:szCs w:val="20"/>
              </w:rPr>
            </w:pPr>
          </w:p>
          <w:p w14:paraId="3AD5DF7B" w14:textId="77777777" w:rsidR="00D35ED1" w:rsidRDefault="00D35ED1" w:rsidP="000555B2">
            <w:pPr>
              <w:rPr>
                <w:rFonts w:eastAsia="Times New Roman" w:cs="Arial"/>
                <w:kern w:val="32"/>
                <w:sz w:val="20"/>
                <w:szCs w:val="20"/>
              </w:rPr>
            </w:pPr>
            <w:r>
              <w:rPr>
                <w:rFonts w:eastAsia="Times New Roman" w:cs="Arial"/>
                <w:kern w:val="32"/>
                <w:sz w:val="20"/>
                <w:szCs w:val="20"/>
              </w:rPr>
              <w:t>Schools can access historical information for monitoring and safeguarding purposes.</w:t>
            </w:r>
          </w:p>
          <w:p w14:paraId="39EB3618" w14:textId="77777777" w:rsidR="00D35ED1" w:rsidRDefault="00D35ED1" w:rsidP="000555B2">
            <w:pPr>
              <w:rPr>
                <w:rFonts w:eastAsia="Times New Roman" w:cs="Arial"/>
                <w:kern w:val="32"/>
                <w:sz w:val="20"/>
                <w:szCs w:val="20"/>
              </w:rPr>
            </w:pPr>
          </w:p>
          <w:p w14:paraId="0F870A58" w14:textId="77777777" w:rsidR="00D35ED1" w:rsidRDefault="00D35ED1" w:rsidP="000555B2">
            <w:pPr>
              <w:rPr>
                <w:rFonts w:eastAsia="Times New Roman" w:cs="Arial"/>
                <w:kern w:val="32"/>
                <w:sz w:val="20"/>
                <w:szCs w:val="20"/>
              </w:rPr>
            </w:pPr>
          </w:p>
          <w:p w14:paraId="4AA47A5B" w14:textId="77777777" w:rsidR="00D35ED1" w:rsidRPr="009E2A0F" w:rsidRDefault="00D35ED1" w:rsidP="000555B2">
            <w:pPr>
              <w:rPr>
                <w:color w:val="000000" w:themeColor="text1"/>
                <w:sz w:val="20"/>
                <w:szCs w:val="20"/>
              </w:rPr>
            </w:pPr>
          </w:p>
        </w:tc>
      </w:tr>
    </w:tbl>
    <w:p w14:paraId="7B914E65" w14:textId="77777777" w:rsidR="00BB5E58" w:rsidRDefault="00BB5E58" w:rsidP="00BB5E58">
      <w:pPr>
        <w:tabs>
          <w:tab w:val="left" w:pos="1310"/>
        </w:tabs>
      </w:pPr>
    </w:p>
    <w:p w14:paraId="1079700E" w14:textId="77777777" w:rsidR="00BB5E58" w:rsidRDefault="00BB5E58" w:rsidP="00BB5E58">
      <w:pPr>
        <w:tabs>
          <w:tab w:val="left" w:pos="1310"/>
        </w:tabs>
      </w:pPr>
    </w:p>
    <w:p w14:paraId="1DCC8A33" w14:textId="77777777" w:rsidR="00BB5E58" w:rsidRDefault="00BB5E58" w:rsidP="00BB5E58">
      <w:pPr>
        <w:tabs>
          <w:tab w:val="left" w:pos="1310"/>
        </w:tabs>
      </w:pPr>
    </w:p>
    <w:p w14:paraId="4ADE9A72" w14:textId="77777777" w:rsidR="00BB5E58" w:rsidRDefault="00BB5E58" w:rsidP="00BB5E58">
      <w:pPr>
        <w:tabs>
          <w:tab w:val="left" w:pos="1310"/>
        </w:tabs>
        <w:spacing w:after="0"/>
      </w:pPr>
    </w:p>
    <w:tbl>
      <w:tblPr>
        <w:tblStyle w:val="TableGrid"/>
        <w:tblW w:w="10201" w:type="dxa"/>
        <w:tblLook w:val="04A0" w:firstRow="1" w:lastRow="0" w:firstColumn="1" w:lastColumn="0" w:noHBand="0" w:noVBand="1"/>
      </w:tblPr>
      <w:tblGrid>
        <w:gridCol w:w="562"/>
        <w:gridCol w:w="1418"/>
        <w:gridCol w:w="4678"/>
        <w:gridCol w:w="3543"/>
      </w:tblGrid>
      <w:tr w:rsidR="005D563B" w14:paraId="5A6A227F" w14:textId="77777777" w:rsidTr="000555B2">
        <w:trPr>
          <w:trHeight w:val="425"/>
        </w:trPr>
        <w:tc>
          <w:tcPr>
            <w:tcW w:w="562" w:type="dxa"/>
            <w:shd w:val="clear" w:color="auto" w:fill="2F5496" w:themeFill="accent5" w:themeFillShade="BF"/>
            <w:vAlign w:val="center"/>
          </w:tcPr>
          <w:p w14:paraId="2AD9433C" w14:textId="77777777" w:rsidR="005D563B" w:rsidRDefault="005D563B" w:rsidP="000555B2">
            <w:pPr>
              <w:rPr>
                <w:color w:val="000000" w:themeColor="text1"/>
                <w:sz w:val="20"/>
                <w:szCs w:val="20"/>
              </w:rPr>
            </w:pPr>
            <w:r w:rsidRPr="6D8F8921">
              <w:rPr>
                <w:rFonts w:cs="Arial"/>
                <w:b/>
                <w:bCs/>
                <w:color w:val="FFFFFF" w:themeColor="background1"/>
              </w:rPr>
              <w:t>Ref</w:t>
            </w:r>
          </w:p>
        </w:tc>
        <w:tc>
          <w:tcPr>
            <w:tcW w:w="1418" w:type="dxa"/>
            <w:shd w:val="clear" w:color="auto" w:fill="2F5496" w:themeFill="accent5" w:themeFillShade="BF"/>
            <w:vAlign w:val="center"/>
          </w:tcPr>
          <w:p w14:paraId="6BF50D5E" w14:textId="77777777" w:rsidR="005D563B" w:rsidRDefault="005D563B" w:rsidP="000555B2">
            <w:pPr>
              <w:rPr>
                <w:color w:val="000000" w:themeColor="text1"/>
                <w:sz w:val="20"/>
                <w:szCs w:val="20"/>
              </w:rPr>
            </w:pPr>
            <w:r w:rsidRPr="6D8F8921">
              <w:rPr>
                <w:rFonts w:cs="Arial"/>
                <w:b/>
                <w:bCs/>
                <w:color w:val="FFFFFF" w:themeColor="background1"/>
              </w:rPr>
              <w:t>Service</w:t>
            </w:r>
          </w:p>
        </w:tc>
        <w:tc>
          <w:tcPr>
            <w:tcW w:w="4678" w:type="dxa"/>
            <w:shd w:val="clear" w:color="auto" w:fill="2F5496" w:themeFill="accent5" w:themeFillShade="BF"/>
            <w:vAlign w:val="center"/>
          </w:tcPr>
          <w:p w14:paraId="330EAE4F" w14:textId="77777777" w:rsidR="005D563B" w:rsidRDefault="005D563B" w:rsidP="000555B2">
            <w:pPr>
              <w:rPr>
                <w:color w:val="000000" w:themeColor="text1"/>
                <w:sz w:val="20"/>
                <w:szCs w:val="20"/>
              </w:rPr>
            </w:pPr>
            <w:r w:rsidRPr="6D8F8921">
              <w:rPr>
                <w:rFonts w:cs="Arial"/>
                <w:b/>
                <w:bCs/>
                <w:color w:val="FFFFFF" w:themeColor="background1"/>
              </w:rPr>
              <w:t>Service Description</w:t>
            </w:r>
          </w:p>
        </w:tc>
        <w:tc>
          <w:tcPr>
            <w:tcW w:w="3543" w:type="dxa"/>
            <w:shd w:val="clear" w:color="auto" w:fill="2F5496" w:themeFill="accent5" w:themeFillShade="BF"/>
            <w:vAlign w:val="center"/>
          </w:tcPr>
          <w:p w14:paraId="5541DA8C" w14:textId="77777777" w:rsidR="005D563B" w:rsidRDefault="005D563B" w:rsidP="000555B2">
            <w:pPr>
              <w:rPr>
                <w:color w:val="000000" w:themeColor="text1"/>
                <w:sz w:val="20"/>
                <w:szCs w:val="20"/>
              </w:rPr>
            </w:pPr>
            <w:r w:rsidRPr="6D8F8921">
              <w:rPr>
                <w:rFonts w:cs="Arial"/>
                <w:b/>
                <w:bCs/>
                <w:color w:val="FFFFFF" w:themeColor="background1"/>
              </w:rPr>
              <w:t>Benefits</w:t>
            </w:r>
          </w:p>
        </w:tc>
      </w:tr>
      <w:tr w:rsidR="005D563B" w14:paraId="42D2830A" w14:textId="77777777" w:rsidTr="000555B2">
        <w:tc>
          <w:tcPr>
            <w:tcW w:w="562" w:type="dxa"/>
            <w:shd w:val="clear" w:color="auto" w:fill="FFFFCC"/>
            <w:vAlign w:val="center"/>
          </w:tcPr>
          <w:p w14:paraId="34BA42B8" w14:textId="6689E237" w:rsidR="005D563B" w:rsidRDefault="005D563B" w:rsidP="000555B2">
            <w:pPr>
              <w:jc w:val="center"/>
              <w:rPr>
                <w:rFonts w:cs="Arial"/>
                <w:b/>
                <w:bCs/>
                <w:color w:val="000000" w:themeColor="text1"/>
              </w:rPr>
            </w:pPr>
            <w:r w:rsidRPr="7AC8F0E4">
              <w:rPr>
                <w:rFonts w:cs="Arial"/>
                <w:b/>
                <w:bCs/>
                <w:color w:val="000000" w:themeColor="text1"/>
              </w:rPr>
              <w:t>1</w:t>
            </w:r>
            <w:r w:rsidR="004E3F1A">
              <w:rPr>
                <w:rFonts w:cs="Arial"/>
                <w:b/>
                <w:bCs/>
                <w:color w:val="000000" w:themeColor="text1"/>
              </w:rPr>
              <w:t>9</w:t>
            </w:r>
          </w:p>
        </w:tc>
        <w:tc>
          <w:tcPr>
            <w:tcW w:w="1418" w:type="dxa"/>
            <w:vAlign w:val="center"/>
          </w:tcPr>
          <w:p w14:paraId="689E6BDA" w14:textId="77777777" w:rsidR="005D563B" w:rsidRDefault="005D563B" w:rsidP="000555B2">
            <w:pPr>
              <w:rPr>
                <w:rFonts w:eastAsia="Times New Roman" w:cs="Arial"/>
                <w:b/>
                <w:bCs/>
                <w:sz w:val="20"/>
                <w:szCs w:val="20"/>
                <w:lang w:eastAsia="en-GB"/>
              </w:rPr>
            </w:pPr>
            <w:r w:rsidRPr="5E9E82E8">
              <w:rPr>
                <w:rFonts w:eastAsia="Times New Roman" w:cs="Arial"/>
                <w:b/>
                <w:bCs/>
                <w:sz w:val="20"/>
                <w:szCs w:val="20"/>
                <w:lang w:eastAsia="en-GB"/>
              </w:rPr>
              <w:t>Electronic visitors’ book</w:t>
            </w:r>
          </w:p>
          <w:p w14:paraId="209C7053" w14:textId="77777777" w:rsidR="005D563B" w:rsidRPr="00C43E60" w:rsidRDefault="005D563B" w:rsidP="000555B2">
            <w:pPr>
              <w:rPr>
                <w:rFonts w:eastAsia="Times New Roman" w:cs="Arial"/>
                <w:b/>
                <w:bCs/>
                <w:sz w:val="20"/>
                <w:szCs w:val="20"/>
                <w:lang w:eastAsia="en-GB"/>
              </w:rPr>
            </w:pPr>
            <w:r>
              <w:rPr>
                <w:rFonts w:eastAsia="Times New Roman" w:cs="Arial"/>
                <w:b/>
                <w:bCs/>
                <w:sz w:val="20"/>
                <w:szCs w:val="20"/>
                <w:lang w:eastAsia="en-GB"/>
              </w:rPr>
              <w:t>(continued)</w:t>
            </w:r>
          </w:p>
        </w:tc>
        <w:tc>
          <w:tcPr>
            <w:tcW w:w="4678" w:type="dxa"/>
            <w:vAlign w:val="center"/>
          </w:tcPr>
          <w:p w14:paraId="2C8DE9BC" w14:textId="77777777" w:rsidR="005D563B" w:rsidRDefault="005D563B" w:rsidP="000555B2">
            <w:pPr>
              <w:rPr>
                <w:rFonts w:eastAsia="Times New Roman" w:cs="Arial"/>
                <w:b/>
                <w:bCs/>
                <w:kern w:val="32"/>
                <w:sz w:val="20"/>
                <w:szCs w:val="20"/>
              </w:rPr>
            </w:pPr>
          </w:p>
          <w:p w14:paraId="5B4C9302" w14:textId="77777777" w:rsidR="005D563B" w:rsidRDefault="005D563B" w:rsidP="000555B2">
            <w:pPr>
              <w:tabs>
                <w:tab w:val="left" w:pos="1454"/>
              </w:tabs>
              <w:rPr>
                <w:rFonts w:eastAsia="Times New Roman" w:cs="Arial"/>
                <w:sz w:val="20"/>
                <w:szCs w:val="20"/>
              </w:rPr>
            </w:pPr>
            <w:r w:rsidRPr="6D8F8921">
              <w:rPr>
                <w:rFonts w:eastAsia="Times New Roman" w:cs="Arial"/>
                <w:b/>
                <w:bCs/>
                <w:kern w:val="32"/>
                <w:sz w:val="20"/>
                <w:szCs w:val="20"/>
              </w:rPr>
              <w:t xml:space="preserve">Optional extras: </w:t>
            </w:r>
            <w:r w:rsidRPr="67A65BEE">
              <w:rPr>
                <w:rFonts w:eastAsia="Times New Roman" w:cs="Arial"/>
                <w:kern w:val="32"/>
                <w:sz w:val="20"/>
                <w:szCs w:val="20"/>
              </w:rPr>
              <w:t>Protective</w:t>
            </w:r>
            <w:r w:rsidRPr="6D8F8921">
              <w:rPr>
                <w:rFonts w:eastAsia="Times New Roman" w:cs="Arial"/>
                <w:kern w:val="32"/>
                <w:sz w:val="20"/>
                <w:szCs w:val="20"/>
              </w:rPr>
              <w:t xml:space="preserve"> iPad case </w:t>
            </w:r>
          </w:p>
          <w:p w14:paraId="23B09908" w14:textId="77777777" w:rsidR="005D563B" w:rsidRDefault="005D563B" w:rsidP="000555B2">
            <w:pPr>
              <w:tabs>
                <w:tab w:val="left" w:pos="1596"/>
              </w:tabs>
              <w:rPr>
                <w:rFonts w:eastAsia="Times New Roman" w:cs="Arial"/>
                <w:sz w:val="20"/>
                <w:szCs w:val="20"/>
              </w:rPr>
            </w:pPr>
            <w:r w:rsidRPr="6D8F8921">
              <w:rPr>
                <w:rFonts w:eastAsia="Times New Roman" w:cs="Arial"/>
                <w:kern w:val="32"/>
                <w:sz w:val="20"/>
                <w:szCs w:val="20"/>
              </w:rPr>
              <w:t xml:space="preserve">                               </w:t>
            </w:r>
            <w:bookmarkStart w:id="97" w:name="_Int_yDwws9gB"/>
            <w:r w:rsidRPr="6D8F8921">
              <w:rPr>
                <w:rFonts w:eastAsia="Times New Roman" w:cs="Arial"/>
                <w:kern w:val="32"/>
                <w:sz w:val="20"/>
                <w:szCs w:val="20"/>
              </w:rPr>
              <w:t>Floor</w:t>
            </w:r>
            <w:bookmarkEnd w:id="97"/>
            <w:r w:rsidRPr="6D8F8921">
              <w:rPr>
                <w:rFonts w:eastAsia="Times New Roman" w:cs="Arial"/>
                <w:kern w:val="32"/>
                <w:sz w:val="20"/>
                <w:szCs w:val="20"/>
              </w:rPr>
              <w:t xml:space="preserve"> stand for iPad</w:t>
            </w:r>
          </w:p>
          <w:p w14:paraId="48EB918F" w14:textId="77777777" w:rsidR="005D563B" w:rsidRDefault="005D563B" w:rsidP="000555B2">
            <w:pPr>
              <w:tabs>
                <w:tab w:val="left" w:pos="1454"/>
              </w:tabs>
              <w:rPr>
                <w:rFonts w:eastAsia="Times New Roman" w:cs="Arial"/>
                <w:sz w:val="20"/>
                <w:szCs w:val="20"/>
              </w:rPr>
            </w:pPr>
            <w:r w:rsidRPr="6D8F8921">
              <w:rPr>
                <w:rFonts w:eastAsia="Times New Roman" w:cs="Arial"/>
                <w:kern w:val="32"/>
                <w:sz w:val="20"/>
                <w:szCs w:val="20"/>
              </w:rPr>
              <w:t xml:space="preserve">                               ID Badge printer and labels.</w:t>
            </w:r>
          </w:p>
          <w:p w14:paraId="103C09FF" w14:textId="77777777" w:rsidR="005D563B" w:rsidRDefault="005D563B" w:rsidP="000555B2">
            <w:pPr>
              <w:rPr>
                <w:rFonts w:eastAsia="Times New Roman" w:cs="Arial"/>
                <w:kern w:val="32"/>
                <w:sz w:val="20"/>
                <w:szCs w:val="20"/>
              </w:rPr>
            </w:pPr>
          </w:p>
          <w:p w14:paraId="6A583674" w14:textId="77777777" w:rsidR="005D563B" w:rsidRDefault="005D563B" w:rsidP="000555B2">
            <w:pPr>
              <w:rPr>
                <w:rFonts w:eastAsia="Times New Roman" w:cs="Arial"/>
                <w:i/>
                <w:iCs/>
                <w:sz w:val="20"/>
                <w:szCs w:val="20"/>
              </w:rPr>
            </w:pPr>
            <w:r w:rsidRPr="775B5D57">
              <w:rPr>
                <w:rFonts w:eastAsia="Times New Roman" w:cs="Arial"/>
                <w:b/>
                <w:bCs/>
                <w:kern w:val="32"/>
                <w:sz w:val="20"/>
                <w:szCs w:val="20"/>
              </w:rPr>
              <w:t xml:space="preserve">Please note: - </w:t>
            </w:r>
            <w:r w:rsidRPr="61F75CC2">
              <w:rPr>
                <w:rFonts w:eastAsia="Times New Roman" w:cs="Arial"/>
                <w:i/>
                <w:iCs/>
                <w:kern w:val="32"/>
                <w:sz w:val="20"/>
                <w:szCs w:val="20"/>
              </w:rPr>
              <w:t>you will need good Wi-Fi coverage in the intended area of the visitors’ book location and printer location. Also dedicated power outlets are required for the iPad and optional printer.</w:t>
            </w:r>
          </w:p>
          <w:p w14:paraId="552DF088" w14:textId="77777777" w:rsidR="005D563B" w:rsidRPr="007E6BD4" w:rsidRDefault="005D563B" w:rsidP="000555B2">
            <w:pPr>
              <w:rPr>
                <w:rFonts w:eastAsia="Times New Roman" w:cs="Arial"/>
                <w:kern w:val="32"/>
                <w:sz w:val="20"/>
                <w:szCs w:val="20"/>
              </w:rPr>
            </w:pPr>
          </w:p>
        </w:tc>
        <w:tc>
          <w:tcPr>
            <w:tcW w:w="3543" w:type="dxa"/>
          </w:tcPr>
          <w:p w14:paraId="5E717CED" w14:textId="77777777" w:rsidR="005D563B" w:rsidRPr="009E2A0F" w:rsidRDefault="005D563B" w:rsidP="000555B2">
            <w:pPr>
              <w:rPr>
                <w:color w:val="000000" w:themeColor="text1"/>
                <w:sz w:val="20"/>
                <w:szCs w:val="20"/>
              </w:rPr>
            </w:pPr>
          </w:p>
        </w:tc>
      </w:tr>
    </w:tbl>
    <w:p w14:paraId="58D7F209" w14:textId="77777777" w:rsidR="00BB5E58" w:rsidRDefault="00BB5E58" w:rsidP="00BB5E58">
      <w:pPr>
        <w:tabs>
          <w:tab w:val="left" w:pos="1310"/>
        </w:tabs>
        <w:spacing w:after="0"/>
      </w:pPr>
    </w:p>
    <w:p w14:paraId="62CA8C96" w14:textId="77777777" w:rsidR="00BB5E58" w:rsidRDefault="00BB5E58" w:rsidP="00BB5E58">
      <w:pPr>
        <w:tabs>
          <w:tab w:val="left" w:pos="1310"/>
        </w:tabs>
      </w:pPr>
    </w:p>
    <w:p w14:paraId="32D79CE0" w14:textId="77777777" w:rsidR="00BB5E58" w:rsidRPr="007B3B97" w:rsidRDefault="00BB5E58" w:rsidP="00F87549">
      <w:pPr>
        <w:rPr>
          <w:rFonts w:cstheme="minorHAnsi"/>
          <w:bCs/>
          <w:color w:val="000000" w:themeColor="text1"/>
          <w:highlight w:val="yellow"/>
        </w:rPr>
      </w:pPr>
    </w:p>
    <w:p w14:paraId="61C5CF78" w14:textId="77777777" w:rsidR="00365077" w:rsidRPr="007B3B97" w:rsidRDefault="00365077" w:rsidP="00F87549">
      <w:pPr>
        <w:rPr>
          <w:rFonts w:cstheme="minorHAnsi"/>
          <w:bCs/>
          <w:color w:val="000000" w:themeColor="text1"/>
          <w:highlight w:val="yellow"/>
        </w:rPr>
      </w:pPr>
    </w:p>
    <w:p w14:paraId="48229B38" w14:textId="77777777" w:rsidR="00365077" w:rsidRPr="007B3B97" w:rsidRDefault="00365077" w:rsidP="00F87549">
      <w:pPr>
        <w:rPr>
          <w:rFonts w:cstheme="minorHAnsi"/>
          <w:bCs/>
          <w:color w:val="000000" w:themeColor="text1"/>
          <w:highlight w:val="yellow"/>
        </w:rPr>
      </w:pPr>
    </w:p>
    <w:p w14:paraId="6F93FEFB" w14:textId="77777777" w:rsidR="00365077" w:rsidRPr="007B3B97" w:rsidRDefault="00365077" w:rsidP="00F87549">
      <w:pPr>
        <w:rPr>
          <w:rFonts w:cstheme="minorHAnsi"/>
          <w:bCs/>
          <w:color w:val="000000" w:themeColor="text1"/>
          <w:highlight w:val="yellow"/>
        </w:rPr>
      </w:pPr>
    </w:p>
    <w:p w14:paraId="60039905" w14:textId="77777777" w:rsidR="00365077" w:rsidRPr="007B3B97" w:rsidRDefault="00365077" w:rsidP="00F87549">
      <w:pPr>
        <w:rPr>
          <w:rFonts w:cstheme="minorHAnsi"/>
          <w:bCs/>
          <w:color w:val="000000" w:themeColor="text1"/>
          <w:highlight w:val="yellow"/>
        </w:rPr>
      </w:pPr>
    </w:p>
    <w:p w14:paraId="28213759" w14:textId="77777777" w:rsidR="00365077" w:rsidRPr="007B3B97" w:rsidRDefault="00365077" w:rsidP="00F87549">
      <w:pPr>
        <w:rPr>
          <w:rFonts w:cstheme="minorHAnsi"/>
          <w:bCs/>
          <w:color w:val="000000" w:themeColor="text1"/>
          <w:highlight w:val="yellow"/>
        </w:rPr>
      </w:pPr>
    </w:p>
    <w:p w14:paraId="651E82E8" w14:textId="77777777" w:rsidR="00365077" w:rsidRPr="007B3B97" w:rsidRDefault="00365077" w:rsidP="00F87549">
      <w:pPr>
        <w:rPr>
          <w:rFonts w:cstheme="minorHAnsi"/>
          <w:bCs/>
          <w:color w:val="000000" w:themeColor="text1"/>
          <w:highlight w:val="yellow"/>
        </w:rPr>
      </w:pPr>
    </w:p>
    <w:p w14:paraId="7A51DA4B" w14:textId="77777777" w:rsidR="00365077" w:rsidRPr="007B3B97" w:rsidRDefault="00365077" w:rsidP="00F87549">
      <w:pPr>
        <w:rPr>
          <w:rFonts w:cstheme="minorHAnsi"/>
          <w:bCs/>
          <w:color w:val="000000" w:themeColor="text1"/>
          <w:highlight w:val="yellow"/>
        </w:rPr>
      </w:pPr>
    </w:p>
    <w:p w14:paraId="2BBA2EBC" w14:textId="77777777" w:rsidR="00365077" w:rsidRPr="007B3B97" w:rsidRDefault="00365077" w:rsidP="00F87549">
      <w:pPr>
        <w:rPr>
          <w:rFonts w:cstheme="minorHAnsi"/>
          <w:bCs/>
          <w:color w:val="000000" w:themeColor="text1"/>
          <w:highlight w:val="yellow"/>
        </w:rPr>
      </w:pPr>
    </w:p>
    <w:p w14:paraId="26D12CA1" w14:textId="77777777" w:rsidR="00365077" w:rsidRPr="007B3B97" w:rsidRDefault="00365077" w:rsidP="00F87549">
      <w:pPr>
        <w:rPr>
          <w:rFonts w:cstheme="minorHAnsi"/>
          <w:bCs/>
          <w:color w:val="000000" w:themeColor="text1"/>
          <w:highlight w:val="yellow"/>
        </w:rPr>
      </w:pPr>
    </w:p>
    <w:p w14:paraId="2AEF64A7" w14:textId="77777777" w:rsidR="00365077" w:rsidRPr="007B3B97" w:rsidRDefault="00365077" w:rsidP="00F87549">
      <w:pPr>
        <w:rPr>
          <w:rFonts w:cstheme="minorHAnsi"/>
          <w:bCs/>
          <w:color w:val="000000" w:themeColor="text1"/>
          <w:highlight w:val="yellow"/>
        </w:rPr>
      </w:pPr>
    </w:p>
    <w:p w14:paraId="2531594E" w14:textId="77777777" w:rsidR="00365077" w:rsidRPr="007B3B97" w:rsidRDefault="00365077" w:rsidP="00F87549">
      <w:pPr>
        <w:rPr>
          <w:rFonts w:cstheme="minorHAnsi"/>
          <w:bCs/>
          <w:color w:val="000000" w:themeColor="text1"/>
          <w:highlight w:val="yellow"/>
        </w:rPr>
      </w:pPr>
    </w:p>
    <w:p w14:paraId="20C274F6" w14:textId="77777777" w:rsidR="00365077" w:rsidRPr="007B3B97" w:rsidRDefault="00365077" w:rsidP="00F87549">
      <w:pPr>
        <w:rPr>
          <w:rFonts w:cstheme="minorHAnsi"/>
          <w:bCs/>
          <w:color w:val="000000" w:themeColor="text1"/>
          <w:highlight w:val="yellow"/>
        </w:rPr>
      </w:pPr>
    </w:p>
    <w:p w14:paraId="6051B77E" w14:textId="77777777" w:rsidR="007B3B97" w:rsidRDefault="007B3B97" w:rsidP="007B3B97">
      <w:pPr>
        <w:spacing w:after="0"/>
      </w:pPr>
    </w:p>
    <w:p w14:paraId="2DCCDBDD" w14:textId="77777777" w:rsidR="007B3B97" w:rsidRDefault="007B3B97" w:rsidP="007B3B97">
      <w:pPr>
        <w:spacing w:after="0"/>
      </w:pPr>
    </w:p>
    <w:p w14:paraId="66BF80EC" w14:textId="77777777" w:rsidR="007B3B97" w:rsidRDefault="007B3B97" w:rsidP="007B3B97">
      <w:pPr>
        <w:spacing w:after="0"/>
      </w:pPr>
    </w:p>
    <w:p w14:paraId="36A5BAC9" w14:textId="77777777" w:rsidR="007B3B97" w:rsidRDefault="007B3B97" w:rsidP="007B3B97">
      <w:pPr>
        <w:spacing w:after="0"/>
      </w:pPr>
    </w:p>
    <w:p w14:paraId="5F98734C" w14:textId="77777777" w:rsidR="007B3B97" w:rsidRDefault="007B3B97" w:rsidP="007B3B97">
      <w:pPr>
        <w:spacing w:after="0"/>
      </w:pPr>
    </w:p>
    <w:p w14:paraId="7462A3A5" w14:textId="77777777" w:rsidR="007B3B97" w:rsidRDefault="007B3B97" w:rsidP="007B3B97">
      <w:pPr>
        <w:spacing w:after="0"/>
      </w:pPr>
    </w:p>
    <w:p w14:paraId="611DB658" w14:textId="77777777" w:rsidR="007B3B97" w:rsidRDefault="007B3B97" w:rsidP="007B3B97">
      <w:pPr>
        <w:spacing w:after="0"/>
      </w:pPr>
    </w:p>
    <w:p w14:paraId="4C32D027" w14:textId="77777777" w:rsidR="007B3B97" w:rsidRDefault="007B3B97" w:rsidP="007B3B97">
      <w:pPr>
        <w:spacing w:after="0"/>
      </w:pPr>
    </w:p>
    <w:p w14:paraId="4048A66C" w14:textId="77777777" w:rsidR="007B3B97" w:rsidRDefault="007B3B97" w:rsidP="007B3B97">
      <w:pPr>
        <w:spacing w:after="0"/>
      </w:pPr>
    </w:p>
    <w:p w14:paraId="075F19E3" w14:textId="77777777" w:rsidR="007B3B97" w:rsidRDefault="007B3B97" w:rsidP="007B3B97">
      <w:pPr>
        <w:spacing w:after="0"/>
      </w:pPr>
    </w:p>
    <w:p w14:paraId="79E7CBB9" w14:textId="56F16FE9" w:rsidR="002127D1" w:rsidRPr="00FA549F" w:rsidRDefault="00700192" w:rsidP="007B3B97">
      <w:pPr>
        <w:rPr>
          <w:rFonts w:cstheme="minorHAnsi"/>
          <w:bCs/>
          <w:color w:val="000000" w:themeColor="text1"/>
          <w:sz w:val="20"/>
          <w:szCs w:val="20"/>
        </w:rPr>
      </w:pPr>
      <w:hyperlink w:anchor="_Service_Index" w:history="1">
        <w:r w:rsidR="002127D1" w:rsidRPr="00FA549F">
          <w:rPr>
            <w:rStyle w:val="Hyperlink"/>
            <w:rFonts w:cstheme="minorHAnsi"/>
            <w:sz w:val="20"/>
            <w:szCs w:val="20"/>
          </w:rPr>
          <w:t>Back to Service Index</w:t>
        </w:r>
      </w:hyperlink>
    </w:p>
    <w:p w14:paraId="6A9064CA" w14:textId="524B337A" w:rsidR="00A40044" w:rsidRPr="003829BD" w:rsidRDefault="00A40044" w:rsidP="00F87549">
      <w:pPr>
        <w:rPr>
          <w:rFonts w:cstheme="minorHAnsi"/>
          <w:bCs/>
          <w:color w:val="000000" w:themeColor="text1"/>
          <w:sz w:val="20"/>
          <w:szCs w:val="20"/>
          <w:highlight w:val="yellow"/>
        </w:rPr>
      </w:pPr>
    </w:p>
    <w:p w14:paraId="2A02B453" w14:textId="77777777" w:rsidR="00864394" w:rsidRPr="003829BD" w:rsidRDefault="00864394" w:rsidP="00F87549">
      <w:pPr>
        <w:rPr>
          <w:rFonts w:cstheme="minorHAnsi"/>
          <w:bCs/>
          <w:color w:val="000000" w:themeColor="text1"/>
          <w:sz w:val="20"/>
          <w:szCs w:val="20"/>
          <w:highlight w:val="yellow"/>
        </w:rPr>
      </w:pPr>
    </w:p>
    <w:p w14:paraId="0427052F" w14:textId="39A4EA6E" w:rsidR="006D56C9" w:rsidRDefault="006D56C9" w:rsidP="00F87549">
      <w:pPr>
        <w:rPr>
          <w:rFonts w:cstheme="minorHAnsi"/>
          <w:bCs/>
          <w:color w:val="000000" w:themeColor="text1"/>
          <w:sz w:val="20"/>
          <w:szCs w:val="20"/>
          <w:highlight w:val="yellow"/>
        </w:rPr>
      </w:pPr>
    </w:p>
    <w:p w14:paraId="69250A0C" w14:textId="77777777" w:rsidR="00B9052D" w:rsidRPr="003829BD" w:rsidRDefault="00B9052D" w:rsidP="00B9052D">
      <w:pPr>
        <w:spacing w:after="0"/>
        <w:rPr>
          <w:rFonts w:cstheme="minorHAnsi"/>
          <w:bCs/>
          <w:color w:val="000000" w:themeColor="text1"/>
          <w:sz w:val="20"/>
          <w:szCs w:val="20"/>
          <w:highlight w:val="yellow"/>
        </w:rPr>
      </w:pPr>
    </w:p>
    <w:p w14:paraId="18799931" w14:textId="77777777" w:rsidR="00BF73FE" w:rsidRPr="00BF73FE" w:rsidRDefault="00BF73FE" w:rsidP="00BF73FE">
      <w:pPr>
        <w:pStyle w:val="Heading1"/>
        <w:spacing w:before="0" w:after="120"/>
        <w:rPr>
          <w:rFonts w:asciiTheme="majorHAnsi" w:eastAsiaTheme="majorEastAsia" w:hAnsiTheme="majorHAnsi" w:cstheme="minorBidi"/>
          <w:color w:val="2E74B5" w:themeColor="accent1" w:themeShade="BF"/>
          <w:sz w:val="28"/>
          <w:szCs w:val="28"/>
          <w:u w:val="none"/>
        </w:rPr>
      </w:pPr>
      <w:bookmarkStart w:id="98" w:name="MDM"/>
      <w:bookmarkStart w:id="99" w:name="_Toc126076010"/>
      <w:bookmarkStart w:id="100" w:name="_Toc159237151"/>
      <w:bookmarkEnd w:id="98"/>
      <w:r w:rsidRPr="00BF73FE">
        <w:rPr>
          <w:rFonts w:asciiTheme="majorHAnsi" w:eastAsiaTheme="majorEastAsia" w:hAnsiTheme="majorHAnsi" w:cstheme="minorBidi"/>
          <w:color w:val="2E74B5" w:themeColor="accent1" w:themeShade="BF"/>
          <w:sz w:val="28"/>
          <w:szCs w:val="28"/>
          <w:u w:val="none"/>
        </w:rPr>
        <w:t>Apple Mobile Device Management</w:t>
      </w:r>
      <w:bookmarkEnd w:id="99"/>
      <w:bookmarkEnd w:id="100"/>
    </w:p>
    <w:tbl>
      <w:tblPr>
        <w:tblStyle w:val="TableGrid7"/>
        <w:tblW w:w="10201" w:type="dxa"/>
        <w:tblLook w:val="04A0" w:firstRow="1" w:lastRow="0" w:firstColumn="1" w:lastColumn="0" w:noHBand="0" w:noVBand="1"/>
      </w:tblPr>
      <w:tblGrid>
        <w:gridCol w:w="559"/>
        <w:gridCol w:w="1389"/>
        <w:gridCol w:w="4851"/>
        <w:gridCol w:w="3402"/>
      </w:tblGrid>
      <w:tr w:rsidR="009C4DD7" w:rsidRPr="00B55C3B" w14:paraId="53B38BF2" w14:textId="77777777" w:rsidTr="000555B2">
        <w:trPr>
          <w:trHeight w:val="425"/>
        </w:trPr>
        <w:tc>
          <w:tcPr>
            <w:tcW w:w="559" w:type="dxa"/>
            <w:shd w:val="clear" w:color="auto" w:fill="2F5496" w:themeFill="accent5" w:themeFillShade="BF"/>
            <w:vAlign w:val="center"/>
          </w:tcPr>
          <w:p w14:paraId="2ED9F410" w14:textId="77777777" w:rsidR="009C4DD7" w:rsidRPr="00B55C3B" w:rsidRDefault="009C4DD7" w:rsidP="000555B2">
            <w:pPr>
              <w:rPr>
                <w:color w:val="000000" w:themeColor="text1"/>
                <w:sz w:val="20"/>
                <w:szCs w:val="20"/>
              </w:rPr>
            </w:pPr>
            <w:r w:rsidRPr="00B55C3B">
              <w:rPr>
                <w:rFonts w:cs="Arial"/>
                <w:b/>
                <w:bCs/>
                <w:color w:val="FFFFFF" w:themeColor="background1"/>
              </w:rPr>
              <w:t>Ref</w:t>
            </w:r>
          </w:p>
        </w:tc>
        <w:tc>
          <w:tcPr>
            <w:tcW w:w="1389" w:type="dxa"/>
            <w:shd w:val="clear" w:color="auto" w:fill="2F5496" w:themeFill="accent5" w:themeFillShade="BF"/>
            <w:vAlign w:val="center"/>
          </w:tcPr>
          <w:p w14:paraId="7A74CE38" w14:textId="77777777" w:rsidR="009C4DD7" w:rsidRPr="00B55C3B" w:rsidRDefault="009C4DD7" w:rsidP="000555B2">
            <w:pPr>
              <w:rPr>
                <w:color w:val="000000" w:themeColor="text1"/>
                <w:sz w:val="20"/>
                <w:szCs w:val="20"/>
              </w:rPr>
            </w:pPr>
            <w:r w:rsidRPr="00B55C3B">
              <w:rPr>
                <w:rFonts w:cs="Arial"/>
                <w:b/>
                <w:bCs/>
                <w:color w:val="FFFFFF" w:themeColor="background1"/>
              </w:rPr>
              <w:t>Service</w:t>
            </w:r>
          </w:p>
        </w:tc>
        <w:tc>
          <w:tcPr>
            <w:tcW w:w="4851" w:type="dxa"/>
            <w:shd w:val="clear" w:color="auto" w:fill="2F5496" w:themeFill="accent5" w:themeFillShade="BF"/>
            <w:vAlign w:val="center"/>
          </w:tcPr>
          <w:p w14:paraId="6E183453" w14:textId="77777777" w:rsidR="009C4DD7" w:rsidRPr="00B55C3B" w:rsidRDefault="009C4DD7" w:rsidP="000555B2">
            <w:pPr>
              <w:rPr>
                <w:color w:val="000000" w:themeColor="text1"/>
                <w:sz w:val="20"/>
                <w:szCs w:val="20"/>
              </w:rPr>
            </w:pPr>
            <w:r w:rsidRPr="00B55C3B">
              <w:rPr>
                <w:rFonts w:cs="Arial"/>
                <w:b/>
                <w:bCs/>
                <w:color w:val="FFFFFF" w:themeColor="background1"/>
              </w:rPr>
              <w:t>Service Description</w:t>
            </w:r>
          </w:p>
        </w:tc>
        <w:tc>
          <w:tcPr>
            <w:tcW w:w="3402" w:type="dxa"/>
            <w:shd w:val="clear" w:color="auto" w:fill="2F5496" w:themeFill="accent5" w:themeFillShade="BF"/>
            <w:vAlign w:val="center"/>
          </w:tcPr>
          <w:p w14:paraId="319C4944" w14:textId="77777777" w:rsidR="009C4DD7" w:rsidRPr="00B55C3B" w:rsidRDefault="009C4DD7" w:rsidP="000555B2">
            <w:pPr>
              <w:rPr>
                <w:color w:val="000000" w:themeColor="text1"/>
                <w:sz w:val="20"/>
                <w:szCs w:val="20"/>
              </w:rPr>
            </w:pPr>
            <w:r w:rsidRPr="00B55C3B">
              <w:rPr>
                <w:rFonts w:cs="Arial"/>
                <w:b/>
                <w:bCs/>
                <w:color w:val="FFFFFF" w:themeColor="background1"/>
              </w:rPr>
              <w:t>Benefits</w:t>
            </w:r>
          </w:p>
        </w:tc>
      </w:tr>
      <w:tr w:rsidR="009C4DD7" w:rsidRPr="00B55C3B" w14:paraId="03EEFB36" w14:textId="77777777" w:rsidTr="000555B2">
        <w:tc>
          <w:tcPr>
            <w:tcW w:w="559" w:type="dxa"/>
            <w:shd w:val="clear" w:color="auto" w:fill="FFFFCC"/>
            <w:vAlign w:val="center"/>
          </w:tcPr>
          <w:p w14:paraId="2A0C9F61" w14:textId="77777777" w:rsidR="009C4DD7" w:rsidRPr="00B55C3B" w:rsidRDefault="009C4DD7" w:rsidP="000555B2">
            <w:pPr>
              <w:jc w:val="center"/>
              <w:rPr>
                <w:b/>
                <w:bCs/>
                <w:color w:val="000000" w:themeColor="text1"/>
                <w:sz w:val="20"/>
                <w:szCs w:val="20"/>
              </w:rPr>
            </w:pPr>
            <w:r>
              <w:rPr>
                <w:b/>
                <w:bCs/>
                <w:color w:val="000000" w:themeColor="text1"/>
                <w:sz w:val="20"/>
                <w:szCs w:val="20"/>
              </w:rPr>
              <w:t>20</w:t>
            </w:r>
          </w:p>
        </w:tc>
        <w:tc>
          <w:tcPr>
            <w:tcW w:w="1389" w:type="dxa"/>
            <w:vAlign w:val="center"/>
          </w:tcPr>
          <w:p w14:paraId="414B0542" w14:textId="77777777" w:rsidR="009C4DD7" w:rsidRPr="00B55C3B" w:rsidRDefault="009C4DD7" w:rsidP="000555B2">
            <w:pPr>
              <w:rPr>
                <w:b/>
                <w:bCs/>
                <w:color w:val="000000" w:themeColor="text1"/>
                <w:sz w:val="20"/>
                <w:szCs w:val="20"/>
              </w:rPr>
            </w:pPr>
            <w:r w:rsidRPr="00B55C3B">
              <w:rPr>
                <w:b/>
                <w:bCs/>
                <w:color w:val="000000" w:themeColor="text1"/>
                <w:sz w:val="20"/>
                <w:szCs w:val="20"/>
              </w:rPr>
              <w:t>Apple</w:t>
            </w:r>
            <w:r>
              <w:rPr>
                <w:b/>
                <w:bCs/>
                <w:color w:val="000000" w:themeColor="text1"/>
                <w:sz w:val="20"/>
                <w:szCs w:val="20"/>
              </w:rPr>
              <w:t xml:space="preserve"> Mobile</w:t>
            </w:r>
            <w:r w:rsidRPr="00B55C3B">
              <w:rPr>
                <w:b/>
                <w:bCs/>
                <w:color w:val="000000" w:themeColor="text1"/>
                <w:sz w:val="20"/>
                <w:szCs w:val="20"/>
              </w:rPr>
              <w:t xml:space="preserve"> Device Management (MDM)</w:t>
            </w:r>
          </w:p>
        </w:tc>
        <w:tc>
          <w:tcPr>
            <w:tcW w:w="4851" w:type="dxa"/>
          </w:tcPr>
          <w:p w14:paraId="76159794" w14:textId="77777777" w:rsidR="009C4DD7" w:rsidRPr="009E7551" w:rsidRDefault="009C4DD7" w:rsidP="000555B2">
            <w:pPr>
              <w:rPr>
                <w:color w:val="000000" w:themeColor="text1"/>
                <w:sz w:val="20"/>
                <w:szCs w:val="20"/>
              </w:rPr>
            </w:pPr>
            <w:r w:rsidRPr="2D7CB675">
              <w:rPr>
                <w:color w:val="000000" w:themeColor="text1"/>
                <w:sz w:val="20"/>
                <w:szCs w:val="20"/>
              </w:rPr>
              <w:t xml:space="preserve">This service provides </w:t>
            </w:r>
            <w:r w:rsidRPr="2D7CB675">
              <w:rPr>
                <w:sz w:val="20"/>
                <w:szCs w:val="20"/>
              </w:rPr>
              <w:t xml:space="preserve">a remote cloud-based device management service for all school Apple devices including iPad’s, Macs &amp; Apple TV devices. </w:t>
            </w:r>
            <w:r>
              <w:rPr>
                <w:color w:val="000000" w:themeColor="text1"/>
                <w:sz w:val="20"/>
                <w:szCs w:val="20"/>
              </w:rPr>
              <w:t>Devices will be</w:t>
            </w:r>
            <w:r w:rsidRPr="2D7CB675">
              <w:rPr>
                <w:color w:val="000000" w:themeColor="text1"/>
                <w:sz w:val="20"/>
                <w:szCs w:val="20"/>
              </w:rPr>
              <w:t xml:space="preserve"> </w:t>
            </w:r>
            <w:r>
              <w:rPr>
                <w:color w:val="000000" w:themeColor="text1"/>
                <w:sz w:val="20"/>
                <w:szCs w:val="20"/>
              </w:rPr>
              <w:t>up</w:t>
            </w:r>
            <w:r w:rsidRPr="2D7CB675">
              <w:rPr>
                <w:color w:val="000000" w:themeColor="text1"/>
                <w:sz w:val="20"/>
                <w:szCs w:val="20"/>
              </w:rPr>
              <w:t>date</w:t>
            </w:r>
            <w:r>
              <w:rPr>
                <w:color w:val="000000" w:themeColor="text1"/>
                <w:sz w:val="20"/>
                <w:szCs w:val="20"/>
              </w:rPr>
              <w:t>d automatically with application updates and</w:t>
            </w:r>
            <w:r w:rsidRPr="2D7CB675">
              <w:rPr>
                <w:color w:val="000000" w:themeColor="text1"/>
                <w:sz w:val="20"/>
                <w:szCs w:val="20"/>
              </w:rPr>
              <w:t xml:space="preserve"> with the recommended operating system releases</w:t>
            </w:r>
            <w:r>
              <w:rPr>
                <w:color w:val="000000" w:themeColor="text1"/>
                <w:sz w:val="20"/>
                <w:szCs w:val="20"/>
              </w:rPr>
              <w:t>.</w:t>
            </w:r>
            <w:r w:rsidRPr="2D7CB675">
              <w:rPr>
                <w:color w:val="000000" w:themeColor="text1"/>
                <w:sz w:val="20"/>
                <w:szCs w:val="20"/>
              </w:rPr>
              <w:t xml:space="preserve"> Benefits include not requiring dedicated on-site hardware and free</w:t>
            </w:r>
            <w:r>
              <w:rPr>
                <w:color w:val="000000" w:themeColor="text1"/>
                <w:sz w:val="20"/>
                <w:szCs w:val="20"/>
              </w:rPr>
              <w:t>ing</w:t>
            </w:r>
            <w:r w:rsidRPr="2D7CB675">
              <w:rPr>
                <w:color w:val="000000" w:themeColor="text1"/>
                <w:sz w:val="20"/>
                <w:szCs w:val="20"/>
              </w:rPr>
              <w:t xml:space="preserve"> up staff time that would normally be allocated for this management task.</w:t>
            </w:r>
          </w:p>
          <w:p w14:paraId="35650A78" w14:textId="77777777" w:rsidR="009C4DD7" w:rsidRPr="009E7551" w:rsidRDefault="009C4DD7" w:rsidP="000555B2">
            <w:pPr>
              <w:rPr>
                <w:color w:val="000000" w:themeColor="text1"/>
                <w:sz w:val="20"/>
                <w:szCs w:val="20"/>
              </w:rPr>
            </w:pPr>
          </w:p>
          <w:p w14:paraId="004F6142" w14:textId="77777777" w:rsidR="009C4DD7" w:rsidRPr="009E7551" w:rsidRDefault="009C4DD7" w:rsidP="000555B2">
            <w:pPr>
              <w:rPr>
                <w:color w:val="000000" w:themeColor="text1"/>
                <w:sz w:val="20"/>
                <w:szCs w:val="20"/>
              </w:rPr>
            </w:pPr>
            <w:r w:rsidRPr="0AFA118A">
              <w:rPr>
                <w:color w:val="000000" w:themeColor="text1"/>
                <w:sz w:val="20"/>
                <w:szCs w:val="20"/>
              </w:rPr>
              <w:t>The service includes:</w:t>
            </w:r>
          </w:p>
          <w:p w14:paraId="0052D548" w14:textId="77777777" w:rsidR="009C4DD7" w:rsidRDefault="009C4DD7" w:rsidP="000555B2">
            <w:pPr>
              <w:rPr>
                <w:color w:val="000000" w:themeColor="text1"/>
                <w:sz w:val="20"/>
                <w:szCs w:val="20"/>
              </w:rPr>
            </w:pPr>
          </w:p>
          <w:p w14:paraId="04CCD665" w14:textId="77777777" w:rsidR="009C4DD7" w:rsidRPr="000B2398" w:rsidRDefault="009C4DD7" w:rsidP="009C4DD7">
            <w:pPr>
              <w:pStyle w:val="ListParagraph"/>
              <w:numPr>
                <w:ilvl w:val="0"/>
                <w:numId w:val="18"/>
              </w:numPr>
              <w:rPr>
                <w:color w:val="000000" w:themeColor="text1"/>
                <w:sz w:val="20"/>
                <w:szCs w:val="20"/>
              </w:rPr>
            </w:pPr>
            <w:r w:rsidRPr="000B2398">
              <w:rPr>
                <w:color w:val="000000" w:themeColor="text1"/>
                <w:sz w:val="20"/>
                <w:szCs w:val="20"/>
              </w:rPr>
              <w:t xml:space="preserve">In place, wireless </w:t>
            </w:r>
            <w:proofErr w:type="spellStart"/>
            <w:r w:rsidRPr="000B2398">
              <w:rPr>
                <w:color w:val="000000" w:themeColor="text1"/>
                <w:sz w:val="20"/>
                <w:szCs w:val="20"/>
              </w:rPr>
              <w:t>iPadOS</w:t>
            </w:r>
            <w:proofErr w:type="spellEnd"/>
            <w:r w:rsidRPr="000B2398">
              <w:rPr>
                <w:color w:val="000000" w:themeColor="text1"/>
                <w:sz w:val="20"/>
                <w:szCs w:val="20"/>
              </w:rPr>
              <w:t>, iOS &amp; macOS &amp; Application updates (versions vary with device age and support</w:t>
            </w:r>
            <w:r>
              <w:rPr>
                <w:color w:val="000000" w:themeColor="text1"/>
                <w:sz w:val="20"/>
                <w:szCs w:val="20"/>
              </w:rPr>
              <w:t xml:space="preserve"> </w:t>
            </w:r>
            <w:r w:rsidRPr="000B2398">
              <w:rPr>
                <w:color w:val="000000" w:themeColor="text1"/>
                <w:sz w:val="20"/>
                <w:szCs w:val="20"/>
              </w:rPr>
              <w:t>*</w:t>
            </w:r>
            <w:r w:rsidRPr="000B2398">
              <w:rPr>
                <w:color w:val="000000" w:themeColor="text1"/>
                <w:sz w:val="20"/>
                <w:szCs w:val="20"/>
                <w:vertAlign w:val="superscript"/>
              </w:rPr>
              <w:t>1</w:t>
            </w:r>
            <w:r w:rsidRPr="000B2398">
              <w:rPr>
                <w:color w:val="000000" w:themeColor="text1"/>
                <w:sz w:val="20"/>
                <w:szCs w:val="20"/>
              </w:rPr>
              <w:t>).</w:t>
            </w:r>
          </w:p>
          <w:p w14:paraId="41499B20" w14:textId="77777777" w:rsidR="009C4DD7" w:rsidRPr="009E7551" w:rsidRDefault="009C4DD7" w:rsidP="000555B2">
            <w:pPr>
              <w:rPr>
                <w:color w:val="000000" w:themeColor="text1"/>
                <w:sz w:val="20"/>
                <w:szCs w:val="20"/>
              </w:rPr>
            </w:pPr>
          </w:p>
          <w:p w14:paraId="3FD0E28A" w14:textId="77777777" w:rsidR="009C4DD7" w:rsidRPr="009E7551" w:rsidRDefault="009C4DD7" w:rsidP="009C4DD7">
            <w:pPr>
              <w:pStyle w:val="ListParagraph"/>
              <w:numPr>
                <w:ilvl w:val="0"/>
                <w:numId w:val="18"/>
              </w:numPr>
              <w:rPr>
                <w:color w:val="000000" w:themeColor="text1"/>
                <w:sz w:val="20"/>
                <w:szCs w:val="20"/>
              </w:rPr>
            </w:pPr>
            <w:r w:rsidRPr="246368C4">
              <w:rPr>
                <w:color w:val="000000" w:themeColor="text1"/>
                <w:sz w:val="20"/>
                <w:szCs w:val="20"/>
              </w:rPr>
              <w:t xml:space="preserve">Up to 12 new app deployments per year.  (Should you require additional deployments this may be subject to an additional charge.)  </w:t>
            </w:r>
          </w:p>
          <w:p w14:paraId="4B8F91DD" w14:textId="77777777" w:rsidR="009C4DD7" w:rsidRDefault="009C4DD7" w:rsidP="000555B2">
            <w:pPr>
              <w:rPr>
                <w:color w:val="000000" w:themeColor="text1"/>
                <w:sz w:val="20"/>
                <w:szCs w:val="20"/>
              </w:rPr>
            </w:pPr>
          </w:p>
          <w:p w14:paraId="5DDB9AEF" w14:textId="77777777" w:rsidR="009C4DD7" w:rsidRPr="009E7551" w:rsidRDefault="009C4DD7" w:rsidP="009C4DD7">
            <w:pPr>
              <w:pStyle w:val="ListParagraph"/>
              <w:numPr>
                <w:ilvl w:val="0"/>
                <w:numId w:val="17"/>
              </w:numPr>
              <w:rPr>
                <w:color w:val="000000" w:themeColor="text1"/>
                <w:sz w:val="20"/>
                <w:szCs w:val="20"/>
              </w:rPr>
            </w:pPr>
            <w:r w:rsidRPr="5AC21FBD">
              <w:rPr>
                <w:color w:val="000000" w:themeColor="text1"/>
                <w:sz w:val="20"/>
                <w:szCs w:val="20"/>
              </w:rPr>
              <w:t xml:space="preserve">Access to the </w:t>
            </w:r>
            <w:r w:rsidRPr="009E1644">
              <w:rPr>
                <w:color w:val="000000" w:themeColor="text1"/>
                <w:sz w:val="20"/>
                <w:szCs w:val="20"/>
              </w:rPr>
              <w:t>Shropshire ICT Educational App Store,</w:t>
            </w:r>
            <w:r w:rsidRPr="5AC21FBD">
              <w:rPr>
                <w:color w:val="000000" w:themeColor="text1"/>
                <w:sz w:val="20"/>
                <w:szCs w:val="20"/>
              </w:rPr>
              <w:t xml:space="preserve"> which provides a customised selection of apps based on your school’s requirements.  T</w:t>
            </w:r>
            <w:r w:rsidRPr="5AC21FBD">
              <w:rPr>
                <w:rFonts w:eastAsia="Times New Roman"/>
                <w:sz w:val="20"/>
                <w:szCs w:val="20"/>
              </w:rPr>
              <w:t>eachers can self-install and test apps for suitability before their wider deployment to devices</w:t>
            </w:r>
            <w:r w:rsidRPr="5AC21FBD">
              <w:rPr>
                <w:color w:val="000000" w:themeColor="text1"/>
                <w:sz w:val="20"/>
                <w:szCs w:val="20"/>
              </w:rPr>
              <w:t>.</w:t>
            </w:r>
          </w:p>
          <w:p w14:paraId="4CD39FE2" w14:textId="77777777" w:rsidR="009C4DD7" w:rsidRPr="009E7551" w:rsidRDefault="009C4DD7" w:rsidP="000555B2">
            <w:pPr>
              <w:rPr>
                <w:color w:val="000000" w:themeColor="text1"/>
                <w:sz w:val="20"/>
                <w:szCs w:val="20"/>
              </w:rPr>
            </w:pPr>
          </w:p>
          <w:p w14:paraId="6DA991DE" w14:textId="77777777" w:rsidR="009C4DD7" w:rsidRDefault="009C4DD7" w:rsidP="009C4DD7">
            <w:pPr>
              <w:pStyle w:val="ListParagraph"/>
              <w:numPr>
                <w:ilvl w:val="0"/>
                <w:numId w:val="17"/>
              </w:numPr>
              <w:rPr>
                <w:color w:val="000000" w:themeColor="text1"/>
                <w:sz w:val="20"/>
                <w:szCs w:val="20"/>
              </w:rPr>
            </w:pPr>
            <w:r w:rsidRPr="246368C4">
              <w:rPr>
                <w:color w:val="000000" w:themeColor="text1"/>
                <w:sz w:val="20"/>
                <w:szCs w:val="20"/>
              </w:rPr>
              <w:t xml:space="preserve">Set up, enrolment and migration of your current Apple devices to the new device management solution.  We will also include customised branding for your school, federation or academy giving a unified, professional look. </w:t>
            </w:r>
          </w:p>
          <w:p w14:paraId="1D4DD9A7" w14:textId="77777777" w:rsidR="009C4DD7" w:rsidRDefault="009C4DD7" w:rsidP="000555B2">
            <w:pPr>
              <w:rPr>
                <w:color w:val="000000" w:themeColor="text1"/>
                <w:sz w:val="20"/>
                <w:szCs w:val="20"/>
              </w:rPr>
            </w:pPr>
          </w:p>
          <w:p w14:paraId="4EA393A4" w14:textId="77777777" w:rsidR="009C4DD7" w:rsidRDefault="009C4DD7" w:rsidP="009C4DD7">
            <w:pPr>
              <w:pStyle w:val="ListParagraph"/>
              <w:numPr>
                <w:ilvl w:val="0"/>
                <w:numId w:val="17"/>
              </w:numPr>
              <w:rPr>
                <w:color w:val="000000" w:themeColor="text1"/>
                <w:sz w:val="20"/>
                <w:szCs w:val="20"/>
              </w:rPr>
            </w:pPr>
            <w:r w:rsidRPr="5AC21FBD">
              <w:rPr>
                <w:color w:val="000000" w:themeColor="text1"/>
                <w:sz w:val="20"/>
                <w:szCs w:val="20"/>
              </w:rPr>
              <w:t>Help with setting up your school for access to the Apple education app store giving schools discounts on volume app purchases (credit card required for this service).</w:t>
            </w:r>
          </w:p>
          <w:p w14:paraId="7463C85A" w14:textId="77777777" w:rsidR="009C4DD7" w:rsidRDefault="009C4DD7" w:rsidP="000555B2">
            <w:pPr>
              <w:rPr>
                <w:color w:val="000000" w:themeColor="text1"/>
                <w:sz w:val="20"/>
                <w:szCs w:val="20"/>
              </w:rPr>
            </w:pPr>
          </w:p>
          <w:p w14:paraId="330A135E" w14:textId="77777777" w:rsidR="009C4DD7" w:rsidRDefault="009C4DD7" w:rsidP="000555B2">
            <w:pPr>
              <w:rPr>
                <w:color w:val="000000" w:themeColor="text1"/>
                <w:sz w:val="20"/>
                <w:szCs w:val="20"/>
              </w:rPr>
            </w:pPr>
            <w:r w:rsidRPr="246368C4">
              <w:rPr>
                <w:b/>
                <w:bCs/>
                <w:color w:val="000000" w:themeColor="text1"/>
                <w:sz w:val="20"/>
                <w:szCs w:val="20"/>
              </w:rPr>
              <w:t xml:space="preserve">Please note:  </w:t>
            </w:r>
            <w:r w:rsidRPr="246368C4">
              <w:rPr>
                <w:color w:val="000000" w:themeColor="text1"/>
                <w:sz w:val="20"/>
                <w:szCs w:val="20"/>
              </w:rPr>
              <w:t>This is a subscription service and will be renewed annually if you wish to continue with the service.</w:t>
            </w:r>
          </w:p>
          <w:p w14:paraId="2495BB91" w14:textId="77777777" w:rsidR="009C4DD7" w:rsidRDefault="009C4DD7" w:rsidP="000555B2">
            <w:pPr>
              <w:rPr>
                <w:color w:val="000000" w:themeColor="text1"/>
                <w:sz w:val="20"/>
                <w:szCs w:val="20"/>
              </w:rPr>
            </w:pPr>
          </w:p>
          <w:p w14:paraId="1F4968EB" w14:textId="77777777" w:rsidR="009C4DD7" w:rsidRDefault="009C4DD7" w:rsidP="000555B2">
            <w:pPr>
              <w:rPr>
                <w:color w:val="000000" w:themeColor="text1"/>
                <w:sz w:val="20"/>
                <w:szCs w:val="20"/>
              </w:rPr>
            </w:pPr>
            <w:r w:rsidRPr="006144DC">
              <w:rPr>
                <w:b/>
                <w:bCs/>
                <w:color w:val="000000" w:themeColor="text1"/>
                <w:sz w:val="20"/>
                <w:szCs w:val="20"/>
              </w:rPr>
              <w:t>*</w:t>
            </w:r>
            <w:r w:rsidRPr="006144DC">
              <w:rPr>
                <w:b/>
                <w:bCs/>
                <w:color w:val="000000" w:themeColor="text1"/>
                <w:sz w:val="20"/>
                <w:szCs w:val="20"/>
                <w:vertAlign w:val="superscript"/>
              </w:rPr>
              <w:t>1</w:t>
            </w:r>
            <w:r w:rsidRPr="006144DC">
              <w:rPr>
                <w:color w:val="000000" w:themeColor="text1"/>
                <w:sz w:val="20"/>
                <w:szCs w:val="20"/>
              </w:rPr>
              <w:t xml:space="preserve"> </w:t>
            </w:r>
            <w:r>
              <w:rPr>
                <w:color w:val="000000" w:themeColor="text1"/>
                <w:sz w:val="20"/>
                <w:szCs w:val="20"/>
              </w:rPr>
              <w:t xml:space="preserve"> </w:t>
            </w:r>
            <w:r w:rsidRPr="006144DC">
              <w:rPr>
                <w:color w:val="000000" w:themeColor="text1"/>
                <w:sz w:val="20"/>
                <w:szCs w:val="20"/>
              </w:rPr>
              <w:t>Operating</w:t>
            </w:r>
            <w:r>
              <w:rPr>
                <w:color w:val="000000" w:themeColor="text1"/>
                <w:sz w:val="20"/>
                <w:szCs w:val="20"/>
              </w:rPr>
              <w:t xml:space="preserve"> system updates are dependent on devices being in support with Apple.  It is the responsibility of the Application vendor to ensure that their apps are updated to be compatible with the latest Apple operating systems.</w:t>
            </w:r>
          </w:p>
          <w:p w14:paraId="5E4ABE89" w14:textId="77777777" w:rsidR="009C4DD7" w:rsidRPr="00B55C3B" w:rsidRDefault="009C4DD7" w:rsidP="000555B2">
            <w:pPr>
              <w:rPr>
                <w:color w:val="000000" w:themeColor="text1"/>
                <w:sz w:val="20"/>
                <w:szCs w:val="20"/>
              </w:rPr>
            </w:pPr>
          </w:p>
        </w:tc>
        <w:tc>
          <w:tcPr>
            <w:tcW w:w="3402" w:type="dxa"/>
          </w:tcPr>
          <w:p w14:paraId="747C6C53" w14:textId="77777777" w:rsidR="009C4DD7" w:rsidRPr="009E7551" w:rsidRDefault="009C4DD7" w:rsidP="006A0348">
            <w:pPr>
              <w:numPr>
                <w:ilvl w:val="0"/>
                <w:numId w:val="32"/>
              </w:numPr>
              <w:spacing w:after="60"/>
              <w:rPr>
                <w:rFonts w:eastAsia="Times New Roman"/>
                <w:sz w:val="20"/>
                <w:szCs w:val="20"/>
              </w:rPr>
            </w:pPr>
            <w:r w:rsidRPr="246368C4">
              <w:rPr>
                <w:rFonts w:eastAsia="Times New Roman"/>
                <w:sz w:val="20"/>
                <w:szCs w:val="20"/>
              </w:rPr>
              <w:t>No need for local management hardware or associated costs (Mac Mini).</w:t>
            </w:r>
          </w:p>
          <w:p w14:paraId="6454B532" w14:textId="77777777" w:rsidR="009C4DD7" w:rsidRPr="009E7551" w:rsidRDefault="009C4DD7" w:rsidP="006A0348">
            <w:pPr>
              <w:numPr>
                <w:ilvl w:val="0"/>
                <w:numId w:val="32"/>
              </w:numPr>
              <w:spacing w:after="60"/>
              <w:rPr>
                <w:rFonts w:eastAsia="Times New Roman"/>
                <w:sz w:val="20"/>
                <w:szCs w:val="20"/>
              </w:rPr>
            </w:pPr>
            <w:r w:rsidRPr="246368C4">
              <w:rPr>
                <w:rFonts w:eastAsia="Times New Roman"/>
                <w:sz w:val="20"/>
                <w:szCs w:val="20"/>
              </w:rPr>
              <w:t>Shropshire ICT will update your devices as and when security patches and app updates are available, freeing your staff from this onerous task.</w:t>
            </w:r>
          </w:p>
          <w:p w14:paraId="20B8218C" w14:textId="77777777" w:rsidR="009C4DD7" w:rsidRPr="009E7551" w:rsidRDefault="009C4DD7" w:rsidP="006A0348">
            <w:pPr>
              <w:numPr>
                <w:ilvl w:val="0"/>
                <w:numId w:val="32"/>
              </w:numPr>
              <w:spacing w:after="60"/>
              <w:rPr>
                <w:rFonts w:eastAsia="Times New Roman"/>
                <w:sz w:val="20"/>
                <w:szCs w:val="20"/>
              </w:rPr>
            </w:pPr>
            <w:r w:rsidRPr="246368C4">
              <w:rPr>
                <w:rFonts w:eastAsia="Times New Roman"/>
                <w:sz w:val="20"/>
                <w:szCs w:val="20"/>
              </w:rPr>
              <w:t>Apps can be installed and removed remotely.</w:t>
            </w:r>
          </w:p>
          <w:p w14:paraId="52EBBE4B" w14:textId="77777777" w:rsidR="009C4DD7" w:rsidRPr="00B9680E" w:rsidRDefault="009C4DD7" w:rsidP="006A0348">
            <w:pPr>
              <w:numPr>
                <w:ilvl w:val="0"/>
                <w:numId w:val="32"/>
              </w:numPr>
              <w:spacing w:after="60"/>
              <w:rPr>
                <w:rFonts w:eastAsia="Times New Roman"/>
                <w:sz w:val="20"/>
                <w:szCs w:val="20"/>
              </w:rPr>
            </w:pPr>
            <w:r w:rsidRPr="00B9680E">
              <w:rPr>
                <w:rFonts w:eastAsia="Times New Roman"/>
                <w:sz w:val="20"/>
                <w:szCs w:val="20"/>
              </w:rPr>
              <w:t>New devices purchased through Shropshire ICT can be auto enrolled, which will reduce onsite technician time.</w:t>
            </w:r>
          </w:p>
          <w:p w14:paraId="38F01332" w14:textId="77777777" w:rsidR="009C4DD7" w:rsidRPr="00B9680E" w:rsidRDefault="009C4DD7" w:rsidP="006A0348">
            <w:pPr>
              <w:numPr>
                <w:ilvl w:val="0"/>
                <w:numId w:val="32"/>
              </w:numPr>
              <w:spacing w:after="60"/>
              <w:rPr>
                <w:rFonts w:eastAsia="Times New Roman"/>
                <w:sz w:val="20"/>
                <w:szCs w:val="20"/>
              </w:rPr>
            </w:pPr>
            <w:r w:rsidRPr="00B9680E">
              <w:rPr>
                <w:rFonts w:eastAsia="Times New Roman"/>
                <w:sz w:val="20"/>
                <w:szCs w:val="20"/>
              </w:rPr>
              <w:t>Asset management – we can provide a list of devices enrolled with the service.</w:t>
            </w:r>
          </w:p>
          <w:p w14:paraId="6D1D37BC" w14:textId="77777777" w:rsidR="009C4DD7" w:rsidRPr="009E7551" w:rsidRDefault="009C4DD7" w:rsidP="006A0348">
            <w:pPr>
              <w:numPr>
                <w:ilvl w:val="0"/>
                <w:numId w:val="32"/>
              </w:numPr>
              <w:spacing w:after="60"/>
              <w:rPr>
                <w:rFonts w:eastAsia="Times New Roman"/>
                <w:sz w:val="20"/>
                <w:szCs w:val="20"/>
              </w:rPr>
            </w:pPr>
            <w:r w:rsidRPr="00B9680E">
              <w:rPr>
                <w:rFonts w:eastAsia="Times New Roman"/>
                <w:sz w:val="20"/>
                <w:szCs w:val="20"/>
              </w:rPr>
              <w:t xml:space="preserve">Mobile device tracking to aid recovery </w:t>
            </w:r>
            <w:r w:rsidRPr="5BBCFAB6">
              <w:rPr>
                <w:rFonts w:eastAsia="Times New Roman"/>
                <w:sz w:val="20"/>
                <w:szCs w:val="20"/>
              </w:rPr>
              <w:t>in the event of loss or theft.</w:t>
            </w:r>
          </w:p>
          <w:p w14:paraId="14F00795" w14:textId="77777777" w:rsidR="009C4DD7" w:rsidRPr="00B9680E" w:rsidRDefault="009C4DD7" w:rsidP="006A0348">
            <w:pPr>
              <w:numPr>
                <w:ilvl w:val="0"/>
                <w:numId w:val="32"/>
              </w:numPr>
              <w:spacing w:after="60"/>
              <w:rPr>
                <w:rFonts w:eastAsia="Times New Roman"/>
                <w:sz w:val="20"/>
                <w:szCs w:val="20"/>
              </w:rPr>
            </w:pPr>
            <w:r w:rsidRPr="00B9680E">
              <w:rPr>
                <w:rFonts w:eastAsia="Times New Roman"/>
                <w:sz w:val="20"/>
                <w:szCs w:val="20"/>
              </w:rPr>
              <w:t>Devices can be wiped and re-configured in the event of a fault or security incident.</w:t>
            </w:r>
          </w:p>
          <w:p w14:paraId="575FA257" w14:textId="77777777" w:rsidR="009C4DD7" w:rsidRPr="00B9680E" w:rsidRDefault="009C4DD7" w:rsidP="006A0348">
            <w:pPr>
              <w:numPr>
                <w:ilvl w:val="0"/>
                <w:numId w:val="32"/>
              </w:numPr>
              <w:spacing w:after="60"/>
              <w:rPr>
                <w:rFonts w:eastAsia="Times New Roman"/>
                <w:sz w:val="20"/>
                <w:szCs w:val="20"/>
              </w:rPr>
            </w:pPr>
            <w:r w:rsidRPr="00B9680E">
              <w:rPr>
                <w:rFonts w:eastAsia="Times New Roman"/>
                <w:sz w:val="20"/>
                <w:szCs w:val="20"/>
              </w:rPr>
              <w:t>Devices can be remotely locked if they are lost or stolen.</w:t>
            </w:r>
          </w:p>
          <w:p w14:paraId="0AE3BAD3" w14:textId="77777777" w:rsidR="009C4DD7" w:rsidRPr="00B9680E" w:rsidRDefault="009C4DD7" w:rsidP="006A0348">
            <w:pPr>
              <w:numPr>
                <w:ilvl w:val="0"/>
                <w:numId w:val="32"/>
              </w:numPr>
              <w:spacing w:after="60"/>
              <w:rPr>
                <w:rFonts w:eastAsia="Times New Roman"/>
                <w:sz w:val="20"/>
                <w:szCs w:val="20"/>
              </w:rPr>
            </w:pPr>
            <w:r w:rsidRPr="00B9680E">
              <w:rPr>
                <w:rFonts w:eastAsia="Times New Roman"/>
                <w:sz w:val="20"/>
                <w:szCs w:val="20"/>
              </w:rPr>
              <w:t>We can control the access for student use.</w:t>
            </w:r>
          </w:p>
          <w:p w14:paraId="5D82F49C" w14:textId="77777777" w:rsidR="009C4DD7" w:rsidRPr="00B55C3B" w:rsidRDefault="009C4DD7" w:rsidP="006A0348">
            <w:pPr>
              <w:numPr>
                <w:ilvl w:val="0"/>
                <w:numId w:val="32"/>
              </w:numPr>
              <w:spacing w:after="60"/>
              <w:rPr>
                <w:rFonts w:eastAsia="Times New Roman"/>
                <w:sz w:val="20"/>
                <w:szCs w:val="20"/>
              </w:rPr>
            </w:pPr>
            <w:r w:rsidRPr="00B9680E">
              <w:rPr>
                <w:rFonts w:eastAsia="Times New Roman"/>
                <w:sz w:val="20"/>
                <w:szCs w:val="20"/>
              </w:rPr>
              <w:t xml:space="preserve">App management reporting </w:t>
            </w:r>
            <w:r>
              <w:rPr>
                <w:rFonts w:eastAsia="Times New Roman"/>
                <w:sz w:val="20"/>
                <w:szCs w:val="20"/>
              </w:rPr>
              <w:t>–</w:t>
            </w:r>
            <w:r w:rsidRPr="00B9680E">
              <w:rPr>
                <w:rFonts w:eastAsia="Times New Roman"/>
                <w:sz w:val="20"/>
                <w:szCs w:val="20"/>
              </w:rPr>
              <w:t xml:space="preserve"> </w:t>
            </w:r>
            <w:r>
              <w:rPr>
                <w:rFonts w:eastAsia="Times New Roman"/>
                <w:sz w:val="20"/>
                <w:szCs w:val="20"/>
              </w:rPr>
              <w:t xml:space="preserve">When requested, </w:t>
            </w:r>
            <w:r w:rsidRPr="00B9680E">
              <w:rPr>
                <w:rFonts w:eastAsia="Times New Roman"/>
                <w:sz w:val="20"/>
                <w:szCs w:val="20"/>
              </w:rPr>
              <w:t xml:space="preserve">schools </w:t>
            </w:r>
            <w:r>
              <w:rPr>
                <w:rFonts w:eastAsia="Times New Roman"/>
                <w:sz w:val="20"/>
                <w:szCs w:val="20"/>
              </w:rPr>
              <w:t>can be provided with a report showing</w:t>
            </w:r>
            <w:r w:rsidRPr="00B9680E">
              <w:rPr>
                <w:rFonts w:eastAsia="Times New Roman"/>
                <w:sz w:val="20"/>
                <w:szCs w:val="20"/>
              </w:rPr>
              <w:t xml:space="preserve"> licences they have purchased, used and available (paid for and free applications).</w:t>
            </w:r>
          </w:p>
        </w:tc>
      </w:tr>
    </w:tbl>
    <w:bookmarkStart w:id="101" w:name="_Toc507160766"/>
    <w:p w14:paraId="6474FA28" w14:textId="77777777" w:rsidR="004361B1" w:rsidRDefault="008D27F9" w:rsidP="00C0197F">
      <w:pPr>
        <w:spacing w:before="60"/>
        <w:rPr>
          <w:rStyle w:val="Hyperlink"/>
          <w:rFonts w:cstheme="minorHAnsi"/>
          <w:sz w:val="20"/>
          <w:szCs w:val="20"/>
        </w:rPr>
      </w:pPr>
      <w:r w:rsidRPr="00FA549F">
        <w:fldChar w:fldCharType="begin"/>
      </w:r>
      <w:r w:rsidRPr="00FA549F">
        <w:instrText>HYPERLINK \l "_Service_Index"</w:instrText>
      </w:r>
      <w:r w:rsidRPr="00FA549F">
        <w:fldChar w:fldCharType="separate"/>
      </w:r>
      <w:r w:rsidR="005F1743" w:rsidRPr="00FA549F">
        <w:rPr>
          <w:rStyle w:val="Hyperlink"/>
          <w:rFonts w:cstheme="minorHAnsi"/>
          <w:sz w:val="20"/>
          <w:szCs w:val="20"/>
        </w:rPr>
        <w:t>Back to Service Index</w:t>
      </w:r>
      <w:r w:rsidRPr="00FA549F">
        <w:rPr>
          <w:rStyle w:val="Hyperlink"/>
          <w:rFonts w:cstheme="minorHAnsi"/>
          <w:sz w:val="20"/>
          <w:szCs w:val="20"/>
        </w:rPr>
        <w:fldChar w:fldCharType="end"/>
      </w:r>
    </w:p>
    <w:p w14:paraId="03956056" w14:textId="77777777" w:rsidR="004361B1" w:rsidRDefault="004361B1" w:rsidP="00C0197F">
      <w:pPr>
        <w:spacing w:before="60"/>
        <w:rPr>
          <w:rStyle w:val="Hyperlink"/>
          <w:rFonts w:cstheme="minorHAnsi"/>
          <w:sz w:val="20"/>
          <w:szCs w:val="20"/>
        </w:rPr>
      </w:pPr>
    </w:p>
    <w:p w14:paraId="7944B27A" w14:textId="77777777" w:rsidR="004361B1" w:rsidRDefault="004361B1" w:rsidP="00C0197F">
      <w:pPr>
        <w:spacing w:before="60"/>
        <w:rPr>
          <w:rStyle w:val="Hyperlink"/>
          <w:rFonts w:cstheme="minorHAnsi"/>
          <w:sz w:val="20"/>
          <w:szCs w:val="20"/>
        </w:rPr>
      </w:pPr>
    </w:p>
    <w:p w14:paraId="549F2669" w14:textId="77777777" w:rsidR="004361B1" w:rsidRDefault="004361B1" w:rsidP="00C0197F">
      <w:pPr>
        <w:spacing w:before="60"/>
        <w:rPr>
          <w:rStyle w:val="Hyperlink"/>
          <w:rFonts w:cstheme="minorHAnsi"/>
          <w:sz w:val="20"/>
          <w:szCs w:val="20"/>
        </w:rPr>
      </w:pPr>
    </w:p>
    <w:p w14:paraId="461FD350" w14:textId="77777777" w:rsidR="00CB6491" w:rsidRPr="009E7A26" w:rsidRDefault="00CB6491" w:rsidP="00CB6491">
      <w:pPr>
        <w:pStyle w:val="Heading2"/>
        <w:jc w:val="center"/>
        <w:rPr>
          <w:b/>
          <w:bCs/>
          <w:sz w:val="56"/>
          <w:szCs w:val="56"/>
        </w:rPr>
      </w:pPr>
      <w:bookmarkStart w:id="102" w:name="About_Our_Support"/>
      <w:bookmarkEnd w:id="101"/>
      <w:bookmarkEnd w:id="102"/>
      <w:r w:rsidRPr="6D8F8921">
        <w:rPr>
          <w:b/>
          <w:bCs/>
          <w:sz w:val="56"/>
          <w:szCs w:val="56"/>
        </w:rPr>
        <w:t>About Our Service Desk</w:t>
      </w:r>
    </w:p>
    <w:p w14:paraId="4DFA88FE" w14:textId="77777777" w:rsidR="00CB6491" w:rsidRDefault="00CB6491" w:rsidP="00CB6491">
      <w:pPr>
        <w:pStyle w:val="Heading1"/>
        <w:rPr>
          <w:rFonts w:asciiTheme="minorHAnsi" w:eastAsia="Times New Roman" w:hAnsiTheme="minorHAnsi" w:cs="Calibri"/>
          <w:b w:val="0"/>
          <w:color w:val="auto"/>
          <w:sz w:val="20"/>
          <w:szCs w:val="20"/>
          <w:u w:val="none"/>
          <w:lang w:eastAsia="en-GB"/>
        </w:rPr>
      </w:pPr>
      <w:bookmarkStart w:id="103" w:name="_Toc507161529"/>
      <w:bookmarkStart w:id="104" w:name="_Toc159237152"/>
      <w:r>
        <w:rPr>
          <w:rFonts w:asciiTheme="majorHAnsi" w:eastAsiaTheme="majorEastAsia" w:hAnsiTheme="majorHAnsi" w:cstheme="minorBidi"/>
          <w:color w:val="2E74B5" w:themeColor="accent1" w:themeShade="BF"/>
          <w:sz w:val="28"/>
          <w:szCs w:val="28"/>
          <w:u w:val="none"/>
        </w:rPr>
        <w:t>About our S</w:t>
      </w:r>
      <w:r w:rsidRPr="00583EFB">
        <w:rPr>
          <w:rFonts w:asciiTheme="majorHAnsi" w:eastAsiaTheme="majorEastAsia" w:hAnsiTheme="majorHAnsi" w:cstheme="minorBidi"/>
          <w:color w:val="2E74B5" w:themeColor="accent1" w:themeShade="BF"/>
          <w:sz w:val="28"/>
          <w:szCs w:val="28"/>
          <w:u w:val="none"/>
        </w:rPr>
        <w:t>ervice Desk</w:t>
      </w:r>
      <w:bookmarkEnd w:id="103"/>
      <w:bookmarkEnd w:id="104"/>
      <w:r>
        <w:br/>
      </w:r>
    </w:p>
    <w:p w14:paraId="1F664574" w14:textId="77777777" w:rsidR="00CB6491" w:rsidRDefault="00CB6491" w:rsidP="00CB6491">
      <w:pPr>
        <w:spacing w:after="0" w:line="240" w:lineRule="auto"/>
        <w:rPr>
          <w:rFonts w:eastAsia="Times New Roman"/>
          <w:sz w:val="20"/>
          <w:szCs w:val="20"/>
          <w:lang w:eastAsia="en-GB"/>
        </w:rPr>
      </w:pPr>
      <w:r w:rsidRPr="5C6C6D2A">
        <w:rPr>
          <w:rFonts w:eastAsia="Times New Roman"/>
          <w:sz w:val="20"/>
          <w:szCs w:val="20"/>
          <w:lang w:eastAsia="en-GB"/>
        </w:rPr>
        <w:t>The Service Desk is your first point of contact for any ICT problems or queries you are having. They will work with you to gather information, troubleshoot and diagnose your query and then either resolve it or</w:t>
      </w:r>
      <w:r>
        <w:rPr>
          <w:rFonts w:eastAsia="Times New Roman"/>
          <w:sz w:val="20"/>
          <w:szCs w:val="20"/>
          <w:lang w:eastAsia="en-GB"/>
        </w:rPr>
        <w:t>,</w:t>
      </w:r>
      <w:r w:rsidRPr="5C6C6D2A">
        <w:rPr>
          <w:rFonts w:eastAsia="Times New Roman"/>
          <w:sz w:val="20"/>
          <w:szCs w:val="20"/>
          <w:lang w:eastAsia="en-GB"/>
        </w:rPr>
        <w:t xml:space="preserve"> if they need specialist support</w:t>
      </w:r>
      <w:r>
        <w:rPr>
          <w:rFonts w:eastAsia="Times New Roman"/>
          <w:sz w:val="20"/>
          <w:szCs w:val="20"/>
          <w:lang w:eastAsia="en-GB"/>
        </w:rPr>
        <w:t>,</w:t>
      </w:r>
      <w:r w:rsidRPr="5C6C6D2A">
        <w:rPr>
          <w:rFonts w:eastAsia="Times New Roman"/>
          <w:sz w:val="20"/>
          <w:szCs w:val="20"/>
          <w:lang w:eastAsia="en-GB"/>
        </w:rPr>
        <w:t xml:space="preserve"> arrange for it to be escalated to a different section of ICT. </w:t>
      </w:r>
      <w:r>
        <w:rPr>
          <w:rFonts w:eastAsia="Times New Roman"/>
          <w:sz w:val="20"/>
          <w:szCs w:val="20"/>
          <w:lang w:eastAsia="en-GB"/>
        </w:rPr>
        <w:t xml:space="preserve"> </w:t>
      </w:r>
      <w:r w:rsidRPr="5C6C6D2A">
        <w:rPr>
          <w:rFonts w:eastAsia="Times New Roman"/>
          <w:sz w:val="20"/>
          <w:szCs w:val="20"/>
          <w:lang w:eastAsia="en-GB"/>
        </w:rPr>
        <w:t xml:space="preserve">All interactions you have with the Service Desk will be logged in our Service Management software, giving us a record of work completed for you to date. </w:t>
      </w:r>
    </w:p>
    <w:p w14:paraId="31832A10" w14:textId="77777777" w:rsidR="00CB6491" w:rsidRDefault="00CB6491" w:rsidP="00CB6491">
      <w:pPr>
        <w:spacing w:after="0" w:line="240" w:lineRule="auto"/>
        <w:rPr>
          <w:rFonts w:eastAsia="Times New Roman"/>
          <w:sz w:val="20"/>
          <w:szCs w:val="20"/>
          <w:lang w:eastAsia="en-GB"/>
        </w:rPr>
      </w:pPr>
    </w:p>
    <w:p w14:paraId="0FF18720" w14:textId="77777777" w:rsidR="00CB6491" w:rsidRDefault="00CB6491" w:rsidP="00CB6491">
      <w:pPr>
        <w:spacing w:after="0" w:line="240" w:lineRule="auto"/>
        <w:textAlignment w:val="baseline"/>
        <w:rPr>
          <w:rFonts w:eastAsia="Times New Roman"/>
          <w:sz w:val="20"/>
          <w:szCs w:val="20"/>
          <w:lang w:eastAsia="en-GB"/>
        </w:rPr>
      </w:pPr>
      <w:r w:rsidRPr="46782EC3">
        <w:rPr>
          <w:rFonts w:eastAsia="Times New Roman"/>
          <w:sz w:val="20"/>
          <w:szCs w:val="20"/>
          <w:lang w:eastAsia="en-GB"/>
        </w:rPr>
        <w:t>We endeavour to resolve all ICT incidents and requests for support using remote support, as this allows a much faster resolution time than onsite visits.  Our service desk is based in Shrewsbury and is available for you to report any incidents or requests via email or telephone during the following hours:</w:t>
      </w:r>
    </w:p>
    <w:p w14:paraId="3FD98BE6" w14:textId="77777777" w:rsidR="00CB6491" w:rsidRPr="00FD0644" w:rsidRDefault="00CB6491" w:rsidP="00CB6491">
      <w:pPr>
        <w:spacing w:after="0" w:line="240" w:lineRule="auto"/>
        <w:textAlignment w:val="baseline"/>
        <w:rPr>
          <w:rFonts w:eastAsia="Times New Roman"/>
          <w:sz w:val="20"/>
          <w:szCs w:val="20"/>
          <w:lang w:eastAsia="en-GB"/>
        </w:rPr>
      </w:pPr>
    </w:p>
    <w:tbl>
      <w:tblPr>
        <w:tblW w:w="906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4536"/>
      </w:tblGrid>
      <w:tr w:rsidR="00CB6491" w:rsidRPr="00FD0644" w14:paraId="63E6C2F9" w14:textId="77777777" w:rsidTr="000555B2">
        <w:trPr>
          <w:jc w:val="center"/>
        </w:trPr>
        <w:tc>
          <w:tcPr>
            <w:tcW w:w="4528" w:type="dxa"/>
            <w:tcBorders>
              <w:top w:val="single" w:sz="6" w:space="0" w:color="auto"/>
              <w:left w:val="single" w:sz="6" w:space="0" w:color="auto"/>
              <w:bottom w:val="single" w:sz="6" w:space="0" w:color="auto"/>
              <w:right w:val="single" w:sz="6" w:space="0" w:color="auto"/>
            </w:tcBorders>
            <w:shd w:val="clear" w:color="auto" w:fill="2F5496" w:themeFill="accent5" w:themeFillShade="BF"/>
            <w:vAlign w:val="center"/>
            <w:hideMark/>
          </w:tcPr>
          <w:p w14:paraId="17D8D604" w14:textId="77777777" w:rsidR="00CB6491" w:rsidRPr="00FD0644" w:rsidRDefault="00CB6491" w:rsidP="000555B2">
            <w:pPr>
              <w:spacing w:before="60" w:after="60" w:line="240" w:lineRule="auto"/>
              <w:jc w:val="center"/>
              <w:textAlignment w:val="baseline"/>
              <w:rPr>
                <w:rFonts w:eastAsia="Times New Roman"/>
                <w:sz w:val="20"/>
                <w:szCs w:val="20"/>
                <w:lang w:eastAsia="en-GB"/>
              </w:rPr>
            </w:pPr>
            <w:r w:rsidRPr="6D8F8921">
              <w:rPr>
                <w:rFonts w:eastAsia="Times New Roman"/>
                <w:b/>
                <w:bCs/>
                <w:color w:val="FFFFFF" w:themeColor="background1"/>
                <w:sz w:val="20"/>
                <w:szCs w:val="20"/>
                <w:lang w:eastAsia="en-GB"/>
              </w:rPr>
              <w:t>Days</w:t>
            </w:r>
            <w:r w:rsidRPr="6D8F8921">
              <w:rPr>
                <w:rFonts w:eastAsia="Times New Roman"/>
                <w:sz w:val="20"/>
                <w:szCs w:val="20"/>
                <w:lang w:eastAsia="en-GB"/>
              </w:rPr>
              <w:t> </w:t>
            </w:r>
          </w:p>
        </w:tc>
        <w:tc>
          <w:tcPr>
            <w:tcW w:w="4536" w:type="dxa"/>
            <w:tcBorders>
              <w:top w:val="single" w:sz="6" w:space="0" w:color="auto"/>
              <w:left w:val="outset" w:sz="6" w:space="0" w:color="auto"/>
              <w:bottom w:val="single" w:sz="6" w:space="0" w:color="auto"/>
              <w:right w:val="single" w:sz="6" w:space="0" w:color="auto"/>
            </w:tcBorders>
            <w:shd w:val="clear" w:color="auto" w:fill="2F5496" w:themeFill="accent5" w:themeFillShade="BF"/>
            <w:vAlign w:val="center"/>
            <w:hideMark/>
          </w:tcPr>
          <w:p w14:paraId="74971AA9" w14:textId="77777777" w:rsidR="00CB6491" w:rsidRPr="00FD0644" w:rsidRDefault="00CB6491" w:rsidP="000555B2">
            <w:pPr>
              <w:spacing w:before="60" w:after="60" w:line="240" w:lineRule="auto"/>
              <w:jc w:val="center"/>
              <w:textAlignment w:val="baseline"/>
              <w:rPr>
                <w:rFonts w:eastAsia="Times New Roman"/>
                <w:sz w:val="20"/>
                <w:szCs w:val="20"/>
                <w:lang w:eastAsia="en-GB"/>
              </w:rPr>
            </w:pPr>
            <w:r w:rsidRPr="00203D40">
              <w:rPr>
                <w:rFonts w:eastAsia="Times New Roman"/>
                <w:b/>
                <w:bCs/>
                <w:color w:val="FFFFFF" w:themeColor="background1"/>
                <w:sz w:val="20"/>
                <w:szCs w:val="20"/>
                <w:lang w:eastAsia="en-GB"/>
              </w:rPr>
              <w:t>Opening hours</w:t>
            </w:r>
            <w:r w:rsidRPr="00203D40">
              <w:rPr>
                <w:rFonts w:eastAsia="Times New Roman"/>
                <w:sz w:val="20"/>
                <w:szCs w:val="20"/>
                <w:lang w:eastAsia="en-GB"/>
              </w:rPr>
              <w:t xml:space="preserve"> </w:t>
            </w:r>
            <w:r w:rsidRPr="00203D40">
              <w:rPr>
                <w:rFonts w:eastAsia="Times New Roman"/>
                <w:b/>
                <w:color w:val="FFFFFF" w:themeColor="background1"/>
                <w:sz w:val="20"/>
                <w:szCs w:val="20"/>
                <w:lang w:eastAsia="en-GB"/>
              </w:rPr>
              <w:t>for I</w:t>
            </w:r>
            <w:r>
              <w:rPr>
                <w:rFonts w:eastAsia="Times New Roman"/>
                <w:b/>
                <w:color w:val="FFFFFF" w:themeColor="background1"/>
                <w:sz w:val="20"/>
                <w:szCs w:val="20"/>
                <w:lang w:eastAsia="en-GB"/>
              </w:rPr>
              <w:t>C</w:t>
            </w:r>
            <w:r w:rsidRPr="00203D40">
              <w:rPr>
                <w:rFonts w:eastAsia="Times New Roman"/>
                <w:b/>
                <w:color w:val="FFFFFF" w:themeColor="background1"/>
                <w:sz w:val="20"/>
                <w:szCs w:val="20"/>
                <w:lang w:eastAsia="en-GB"/>
              </w:rPr>
              <w:t>T Support</w:t>
            </w:r>
          </w:p>
        </w:tc>
      </w:tr>
      <w:tr w:rsidR="00CB6491" w:rsidRPr="00FD0644" w14:paraId="29BAA87E" w14:textId="77777777" w:rsidTr="000555B2">
        <w:trPr>
          <w:jc w:val="center"/>
        </w:trPr>
        <w:tc>
          <w:tcPr>
            <w:tcW w:w="4528"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6D2B4C8" w14:textId="77777777" w:rsidR="00CB6491" w:rsidRPr="00FD0644" w:rsidRDefault="00CB6491" w:rsidP="000555B2">
            <w:pPr>
              <w:spacing w:before="60" w:after="60" w:line="240" w:lineRule="auto"/>
              <w:textAlignment w:val="baseline"/>
              <w:rPr>
                <w:rFonts w:eastAsia="Times New Roman"/>
                <w:sz w:val="20"/>
                <w:szCs w:val="20"/>
                <w:lang w:eastAsia="en-GB"/>
              </w:rPr>
            </w:pPr>
            <w:r w:rsidRPr="6D8F8921">
              <w:rPr>
                <w:rFonts w:eastAsia="Times New Roman"/>
                <w:sz w:val="20"/>
                <w:szCs w:val="20"/>
                <w:lang w:eastAsia="en-GB"/>
              </w:rPr>
              <w:t xml:space="preserve">  Monday to Thursday (inclusive)</w:t>
            </w:r>
          </w:p>
        </w:tc>
        <w:tc>
          <w:tcPr>
            <w:tcW w:w="453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C6E2CD3" w14:textId="77777777" w:rsidR="00CB6491" w:rsidRPr="00FD0644" w:rsidRDefault="00CB6491" w:rsidP="000555B2">
            <w:pPr>
              <w:spacing w:before="60" w:after="60" w:line="240" w:lineRule="auto"/>
              <w:jc w:val="center"/>
              <w:textAlignment w:val="baseline"/>
              <w:rPr>
                <w:rFonts w:eastAsia="Times New Roman"/>
                <w:sz w:val="20"/>
                <w:szCs w:val="20"/>
                <w:lang w:eastAsia="en-GB"/>
              </w:rPr>
            </w:pPr>
            <w:r w:rsidRPr="6D8F8921">
              <w:rPr>
                <w:rFonts w:eastAsia="Times New Roman"/>
                <w:sz w:val="20"/>
                <w:szCs w:val="20"/>
                <w:lang w:eastAsia="en-GB"/>
              </w:rPr>
              <w:t>08:00 – 18:00 </w:t>
            </w:r>
          </w:p>
        </w:tc>
      </w:tr>
      <w:tr w:rsidR="00CB6491" w:rsidRPr="00FD0644" w14:paraId="1CD5C8AD" w14:textId="77777777" w:rsidTr="000555B2">
        <w:trPr>
          <w:jc w:val="center"/>
        </w:trPr>
        <w:tc>
          <w:tcPr>
            <w:tcW w:w="4528"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78DEBDC4" w14:textId="77777777" w:rsidR="00CB6491" w:rsidRPr="00FD0644" w:rsidRDefault="00CB6491" w:rsidP="000555B2">
            <w:pPr>
              <w:spacing w:before="60" w:after="60" w:line="240" w:lineRule="auto"/>
              <w:textAlignment w:val="baseline"/>
              <w:rPr>
                <w:rFonts w:eastAsia="Times New Roman"/>
                <w:sz w:val="20"/>
                <w:szCs w:val="20"/>
                <w:lang w:eastAsia="en-GB"/>
              </w:rPr>
            </w:pPr>
            <w:r w:rsidRPr="6D8F8921">
              <w:rPr>
                <w:rFonts w:eastAsia="Times New Roman"/>
                <w:sz w:val="20"/>
                <w:szCs w:val="20"/>
                <w:lang w:eastAsia="en-GB"/>
              </w:rPr>
              <w:t xml:space="preserve">  Friday</w:t>
            </w:r>
          </w:p>
        </w:tc>
        <w:tc>
          <w:tcPr>
            <w:tcW w:w="453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422F9CC" w14:textId="77777777" w:rsidR="00CB6491" w:rsidRPr="00FD0644" w:rsidRDefault="00CB6491" w:rsidP="000555B2">
            <w:pPr>
              <w:spacing w:before="60" w:after="60" w:line="240" w:lineRule="auto"/>
              <w:jc w:val="center"/>
              <w:textAlignment w:val="baseline"/>
              <w:rPr>
                <w:rFonts w:eastAsia="Times New Roman"/>
                <w:sz w:val="20"/>
                <w:szCs w:val="20"/>
                <w:lang w:eastAsia="en-GB"/>
              </w:rPr>
            </w:pPr>
            <w:r w:rsidRPr="6D8F8921">
              <w:rPr>
                <w:rFonts w:eastAsia="Times New Roman"/>
                <w:sz w:val="20"/>
                <w:szCs w:val="20"/>
                <w:lang w:eastAsia="en-GB"/>
              </w:rPr>
              <w:t>08:00 – 16:00 </w:t>
            </w:r>
          </w:p>
        </w:tc>
      </w:tr>
      <w:tr w:rsidR="00CB6491" w:rsidRPr="00FD0644" w14:paraId="1DCBF6A7" w14:textId="77777777" w:rsidTr="000555B2">
        <w:trPr>
          <w:jc w:val="center"/>
        </w:trPr>
        <w:tc>
          <w:tcPr>
            <w:tcW w:w="4528" w:type="dxa"/>
            <w:tcBorders>
              <w:top w:val="outset" w:sz="6" w:space="0" w:color="auto"/>
              <w:left w:val="single" w:sz="6" w:space="0" w:color="auto"/>
              <w:bottom w:val="outset" w:sz="6" w:space="0" w:color="auto"/>
              <w:right w:val="single" w:sz="6" w:space="0" w:color="auto"/>
            </w:tcBorders>
            <w:shd w:val="clear" w:color="auto" w:fill="auto"/>
            <w:vAlign w:val="center"/>
          </w:tcPr>
          <w:p w14:paraId="508045DA" w14:textId="77777777" w:rsidR="00CB6491" w:rsidRPr="006F3666" w:rsidRDefault="00CB6491" w:rsidP="000555B2">
            <w:pPr>
              <w:spacing w:before="60" w:after="60" w:line="240" w:lineRule="auto"/>
              <w:textAlignment w:val="baseline"/>
              <w:rPr>
                <w:rFonts w:eastAsia="Times New Roman"/>
                <w:sz w:val="20"/>
                <w:szCs w:val="20"/>
                <w:lang w:eastAsia="en-GB"/>
              </w:rPr>
            </w:pPr>
            <w:r w:rsidRPr="6D8F8921">
              <w:rPr>
                <w:rFonts w:eastAsia="Times New Roman"/>
                <w:sz w:val="20"/>
                <w:szCs w:val="20"/>
                <w:lang w:eastAsia="en-GB"/>
              </w:rPr>
              <w:t xml:space="preserve">  Saturday and Sunday</w:t>
            </w:r>
          </w:p>
        </w:tc>
        <w:tc>
          <w:tcPr>
            <w:tcW w:w="4536" w:type="dxa"/>
            <w:tcBorders>
              <w:top w:val="outset" w:sz="6" w:space="0" w:color="auto"/>
              <w:left w:val="outset" w:sz="6" w:space="0" w:color="auto"/>
              <w:bottom w:val="outset" w:sz="6" w:space="0" w:color="auto"/>
              <w:right w:val="single" w:sz="6" w:space="0" w:color="auto"/>
            </w:tcBorders>
            <w:shd w:val="clear" w:color="auto" w:fill="auto"/>
            <w:vAlign w:val="center"/>
          </w:tcPr>
          <w:p w14:paraId="64048E17" w14:textId="77777777" w:rsidR="00CB6491" w:rsidRPr="006F3666" w:rsidRDefault="00CB6491" w:rsidP="000555B2">
            <w:pPr>
              <w:spacing w:before="60" w:after="60" w:line="240" w:lineRule="auto"/>
              <w:jc w:val="center"/>
              <w:textAlignment w:val="baseline"/>
              <w:rPr>
                <w:rFonts w:eastAsia="Times New Roman"/>
                <w:b/>
                <w:bCs/>
                <w:sz w:val="20"/>
                <w:szCs w:val="20"/>
                <w:lang w:eastAsia="en-GB"/>
              </w:rPr>
            </w:pPr>
            <w:r w:rsidRPr="6D8F8921">
              <w:rPr>
                <w:rFonts w:eastAsia="Times New Roman"/>
                <w:b/>
                <w:bCs/>
                <w:sz w:val="20"/>
                <w:szCs w:val="20"/>
                <w:lang w:eastAsia="en-GB"/>
              </w:rPr>
              <w:t>Closed</w:t>
            </w:r>
          </w:p>
        </w:tc>
      </w:tr>
      <w:tr w:rsidR="00CB6491" w:rsidRPr="00FD0644" w14:paraId="7F773DEE" w14:textId="77777777" w:rsidTr="000555B2">
        <w:trPr>
          <w:jc w:val="center"/>
        </w:trPr>
        <w:tc>
          <w:tcPr>
            <w:tcW w:w="4528" w:type="dxa"/>
            <w:tcBorders>
              <w:top w:val="outset" w:sz="6" w:space="0" w:color="auto"/>
              <w:left w:val="single" w:sz="6" w:space="0" w:color="auto"/>
              <w:bottom w:val="single" w:sz="4" w:space="0" w:color="auto"/>
              <w:right w:val="single" w:sz="6" w:space="0" w:color="auto"/>
            </w:tcBorders>
            <w:shd w:val="clear" w:color="auto" w:fill="auto"/>
            <w:vAlign w:val="center"/>
            <w:hideMark/>
          </w:tcPr>
          <w:p w14:paraId="34C22688" w14:textId="77777777" w:rsidR="00CB6491" w:rsidRPr="00FD0644" w:rsidRDefault="00CB6491" w:rsidP="000555B2">
            <w:pPr>
              <w:spacing w:before="60" w:after="60" w:line="240" w:lineRule="auto"/>
              <w:textAlignment w:val="baseline"/>
              <w:rPr>
                <w:rFonts w:eastAsia="Times New Roman"/>
                <w:sz w:val="20"/>
                <w:szCs w:val="20"/>
                <w:lang w:eastAsia="en-GB"/>
              </w:rPr>
            </w:pPr>
            <w:r w:rsidRPr="6D8F8921">
              <w:rPr>
                <w:rFonts w:eastAsia="Times New Roman"/>
                <w:sz w:val="20"/>
                <w:szCs w:val="20"/>
                <w:lang w:eastAsia="en-GB"/>
              </w:rPr>
              <w:t xml:space="preserve">  Bank holidays &amp; Christmas period  </w:t>
            </w:r>
          </w:p>
        </w:tc>
        <w:tc>
          <w:tcPr>
            <w:tcW w:w="4536" w:type="dxa"/>
            <w:tcBorders>
              <w:top w:val="outset" w:sz="6" w:space="0" w:color="auto"/>
              <w:left w:val="outset" w:sz="6" w:space="0" w:color="auto"/>
              <w:bottom w:val="single" w:sz="4" w:space="0" w:color="auto"/>
              <w:right w:val="single" w:sz="6" w:space="0" w:color="auto"/>
            </w:tcBorders>
            <w:shd w:val="clear" w:color="auto" w:fill="auto"/>
            <w:vAlign w:val="center"/>
            <w:hideMark/>
          </w:tcPr>
          <w:p w14:paraId="174CFC49" w14:textId="77777777" w:rsidR="00CB6491" w:rsidRPr="00FD0644" w:rsidRDefault="00CB6491" w:rsidP="000555B2">
            <w:pPr>
              <w:spacing w:before="60" w:after="60" w:line="240" w:lineRule="auto"/>
              <w:jc w:val="center"/>
              <w:textAlignment w:val="baseline"/>
              <w:rPr>
                <w:rFonts w:eastAsia="Times New Roman"/>
                <w:sz w:val="20"/>
                <w:szCs w:val="20"/>
                <w:lang w:eastAsia="en-GB"/>
              </w:rPr>
            </w:pPr>
            <w:r w:rsidRPr="6D8F8921">
              <w:rPr>
                <w:rFonts w:eastAsia="Times New Roman"/>
                <w:b/>
                <w:bCs/>
                <w:sz w:val="20"/>
                <w:szCs w:val="20"/>
                <w:lang w:eastAsia="en-GB"/>
              </w:rPr>
              <w:t>Closed</w:t>
            </w:r>
          </w:p>
        </w:tc>
      </w:tr>
      <w:tr w:rsidR="00CB6491" w:rsidRPr="00FD0644" w14:paraId="599FA94B" w14:textId="77777777" w:rsidTr="000555B2">
        <w:trPr>
          <w:jc w:val="center"/>
        </w:trPr>
        <w:tc>
          <w:tcPr>
            <w:tcW w:w="4528" w:type="dxa"/>
            <w:tcBorders>
              <w:top w:val="single" w:sz="4" w:space="0" w:color="auto"/>
              <w:left w:val="nil"/>
              <w:bottom w:val="single" w:sz="4" w:space="0" w:color="auto"/>
              <w:right w:val="nil"/>
            </w:tcBorders>
            <w:shd w:val="clear" w:color="auto" w:fill="auto"/>
            <w:vAlign w:val="center"/>
          </w:tcPr>
          <w:p w14:paraId="1C8FC342" w14:textId="77777777" w:rsidR="00CB6491" w:rsidRPr="6D8F8921" w:rsidRDefault="00CB6491" w:rsidP="000555B2">
            <w:pPr>
              <w:spacing w:before="60" w:after="60" w:line="240" w:lineRule="auto"/>
              <w:textAlignment w:val="baseline"/>
              <w:rPr>
                <w:rFonts w:eastAsia="Times New Roman"/>
                <w:sz w:val="20"/>
                <w:szCs w:val="20"/>
                <w:lang w:eastAsia="en-GB"/>
              </w:rPr>
            </w:pPr>
          </w:p>
        </w:tc>
        <w:tc>
          <w:tcPr>
            <w:tcW w:w="4536" w:type="dxa"/>
            <w:tcBorders>
              <w:top w:val="single" w:sz="4" w:space="0" w:color="auto"/>
              <w:left w:val="nil"/>
              <w:bottom w:val="single" w:sz="4" w:space="0" w:color="auto"/>
              <w:right w:val="nil"/>
            </w:tcBorders>
            <w:shd w:val="clear" w:color="auto" w:fill="auto"/>
            <w:vAlign w:val="center"/>
          </w:tcPr>
          <w:p w14:paraId="52426EC0" w14:textId="77777777" w:rsidR="00CB6491" w:rsidRPr="6D8F8921" w:rsidRDefault="00CB6491" w:rsidP="000555B2">
            <w:pPr>
              <w:spacing w:before="60" w:after="60" w:line="240" w:lineRule="auto"/>
              <w:jc w:val="center"/>
              <w:textAlignment w:val="baseline"/>
              <w:rPr>
                <w:rFonts w:eastAsia="Times New Roman"/>
                <w:b/>
                <w:bCs/>
                <w:sz w:val="20"/>
                <w:szCs w:val="20"/>
                <w:lang w:eastAsia="en-GB"/>
              </w:rPr>
            </w:pPr>
          </w:p>
        </w:tc>
      </w:tr>
      <w:tr w:rsidR="00CB6491" w:rsidRPr="00FD0644" w14:paraId="060484E1" w14:textId="77777777" w:rsidTr="000555B2">
        <w:trPr>
          <w:jc w:val="center"/>
        </w:trPr>
        <w:tc>
          <w:tcPr>
            <w:tcW w:w="4528" w:type="dxa"/>
            <w:tcBorders>
              <w:top w:val="single" w:sz="4" w:space="0" w:color="auto"/>
              <w:left w:val="single" w:sz="6" w:space="0" w:color="auto"/>
              <w:bottom w:val="outset" w:sz="6" w:space="0" w:color="auto"/>
              <w:right w:val="single" w:sz="6" w:space="0" w:color="auto"/>
            </w:tcBorders>
            <w:shd w:val="clear" w:color="auto" w:fill="auto"/>
            <w:vAlign w:val="center"/>
          </w:tcPr>
          <w:p w14:paraId="5D2E9183" w14:textId="77777777" w:rsidR="00CB6491" w:rsidRPr="00C706DF" w:rsidRDefault="00CB6491" w:rsidP="000555B2">
            <w:pPr>
              <w:spacing w:before="60" w:after="60" w:line="240" w:lineRule="auto"/>
              <w:jc w:val="center"/>
              <w:textAlignment w:val="baseline"/>
              <w:rPr>
                <w:rFonts w:eastAsia="Times New Roman"/>
                <w:b/>
                <w:bCs/>
                <w:sz w:val="20"/>
                <w:szCs w:val="20"/>
                <w:lang w:eastAsia="en-GB"/>
              </w:rPr>
            </w:pPr>
            <w:r w:rsidRPr="00C706DF">
              <w:rPr>
                <w:rFonts w:eastAsia="Times New Roman"/>
                <w:b/>
                <w:bCs/>
                <w:sz w:val="20"/>
                <w:szCs w:val="20"/>
                <w:lang w:eastAsia="en-GB"/>
              </w:rPr>
              <w:t xml:space="preserve">Email: </w:t>
            </w:r>
            <w:hyperlink r:id="rId27">
              <w:r w:rsidRPr="00C706DF">
                <w:rPr>
                  <w:rStyle w:val="Hyperlink"/>
                  <w:rFonts w:ascii="Calibri" w:eastAsia="Times New Roman" w:hAnsi="Calibri" w:cs="Calibri"/>
                  <w:b/>
                  <w:bCs/>
                  <w:color w:val="auto"/>
                  <w:sz w:val="20"/>
                  <w:szCs w:val="20"/>
                  <w:u w:val="none"/>
                  <w:lang w:eastAsia="en-GB"/>
                </w:rPr>
                <w:t>ICT.Support@shropshire.gov.uk</w:t>
              </w:r>
            </w:hyperlink>
          </w:p>
        </w:tc>
        <w:tc>
          <w:tcPr>
            <w:tcW w:w="4536" w:type="dxa"/>
            <w:tcBorders>
              <w:top w:val="single" w:sz="4" w:space="0" w:color="auto"/>
              <w:left w:val="outset" w:sz="6" w:space="0" w:color="auto"/>
              <w:bottom w:val="outset" w:sz="6" w:space="0" w:color="auto"/>
              <w:right w:val="single" w:sz="6" w:space="0" w:color="auto"/>
            </w:tcBorders>
            <w:shd w:val="clear" w:color="auto" w:fill="auto"/>
            <w:vAlign w:val="center"/>
          </w:tcPr>
          <w:p w14:paraId="5E9144AD" w14:textId="77777777" w:rsidR="00CB6491" w:rsidRPr="6D8F8921" w:rsidRDefault="00CB6491" w:rsidP="000555B2">
            <w:pPr>
              <w:spacing w:before="60" w:after="60" w:line="240" w:lineRule="auto"/>
              <w:jc w:val="center"/>
              <w:textAlignment w:val="baseline"/>
              <w:rPr>
                <w:rFonts w:eastAsia="Times New Roman"/>
                <w:b/>
                <w:bCs/>
                <w:sz w:val="20"/>
                <w:szCs w:val="20"/>
                <w:lang w:eastAsia="en-GB"/>
              </w:rPr>
            </w:pPr>
            <w:r>
              <w:rPr>
                <w:rFonts w:eastAsia="Times New Roman"/>
                <w:b/>
                <w:bCs/>
                <w:sz w:val="20"/>
                <w:szCs w:val="20"/>
                <w:lang w:eastAsia="en-GB"/>
              </w:rPr>
              <w:t>Phone No: 01743 254230 (Option 2)</w:t>
            </w:r>
          </w:p>
        </w:tc>
      </w:tr>
    </w:tbl>
    <w:p w14:paraId="766A7205" w14:textId="77777777" w:rsidR="00CB6491" w:rsidRDefault="00CB6491" w:rsidP="00CB6491">
      <w:pPr>
        <w:spacing w:after="0" w:line="240" w:lineRule="auto"/>
        <w:textAlignment w:val="baseline"/>
        <w:rPr>
          <w:rFonts w:ascii="Calibri" w:eastAsia="Times New Roman" w:hAnsi="Calibri" w:cs="Calibri"/>
          <w:bCs/>
          <w:sz w:val="20"/>
          <w:szCs w:val="20"/>
          <w:lang w:eastAsia="en-GB"/>
        </w:rPr>
      </w:pPr>
    </w:p>
    <w:p w14:paraId="6CA51230" w14:textId="77777777" w:rsidR="00CB6491" w:rsidRDefault="00CB6491" w:rsidP="00CB6491">
      <w:pPr>
        <w:spacing w:after="0" w:line="240" w:lineRule="auto"/>
        <w:textAlignment w:val="baseline"/>
        <w:rPr>
          <w:rFonts w:ascii="Calibri" w:eastAsia="Times New Roman" w:hAnsi="Calibri" w:cs="Calibri"/>
          <w:bCs/>
          <w:sz w:val="20"/>
          <w:szCs w:val="20"/>
          <w:lang w:eastAsia="en-GB"/>
        </w:rPr>
      </w:pPr>
    </w:p>
    <w:p w14:paraId="13B7BCB1" w14:textId="77777777" w:rsidR="00CB6491" w:rsidRPr="00FC3541" w:rsidRDefault="00CB6491" w:rsidP="00CB6491">
      <w:pPr>
        <w:spacing w:after="0" w:line="240" w:lineRule="auto"/>
        <w:textAlignment w:val="baseline"/>
        <w:rPr>
          <w:rFonts w:ascii="Calibri" w:eastAsia="Times New Roman" w:hAnsi="Calibri" w:cs="Calibri"/>
          <w:bCs/>
          <w:sz w:val="20"/>
          <w:szCs w:val="20"/>
          <w:lang w:eastAsia="en-GB"/>
        </w:rPr>
      </w:pPr>
    </w:p>
    <w:tbl>
      <w:tblPr>
        <w:tblW w:w="906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4536"/>
      </w:tblGrid>
      <w:tr w:rsidR="00CB6491" w:rsidRPr="00FD0644" w14:paraId="37FAD289" w14:textId="77777777" w:rsidTr="000555B2">
        <w:trPr>
          <w:jc w:val="center"/>
        </w:trPr>
        <w:tc>
          <w:tcPr>
            <w:tcW w:w="4528" w:type="dxa"/>
            <w:tcBorders>
              <w:top w:val="single" w:sz="6" w:space="0" w:color="auto"/>
              <w:left w:val="single" w:sz="6" w:space="0" w:color="auto"/>
              <w:bottom w:val="single" w:sz="6" w:space="0" w:color="auto"/>
              <w:right w:val="single" w:sz="6" w:space="0" w:color="auto"/>
            </w:tcBorders>
            <w:shd w:val="clear" w:color="auto" w:fill="2F5496" w:themeFill="accent5" w:themeFillShade="BF"/>
            <w:vAlign w:val="center"/>
            <w:hideMark/>
          </w:tcPr>
          <w:p w14:paraId="0ACE9285" w14:textId="77777777" w:rsidR="00CB6491" w:rsidRPr="00FD0644" w:rsidRDefault="00CB6491" w:rsidP="000555B2">
            <w:pPr>
              <w:spacing w:before="60" w:after="60" w:line="240" w:lineRule="auto"/>
              <w:jc w:val="center"/>
              <w:textAlignment w:val="baseline"/>
              <w:rPr>
                <w:rFonts w:eastAsia="Times New Roman"/>
                <w:sz w:val="20"/>
                <w:szCs w:val="20"/>
                <w:lang w:eastAsia="en-GB"/>
              </w:rPr>
            </w:pPr>
            <w:r w:rsidRPr="6D8F8921">
              <w:rPr>
                <w:rFonts w:eastAsia="Times New Roman"/>
                <w:b/>
                <w:bCs/>
                <w:color w:val="FFFFFF" w:themeColor="background1"/>
                <w:sz w:val="20"/>
                <w:szCs w:val="20"/>
                <w:lang w:eastAsia="en-GB"/>
              </w:rPr>
              <w:t>Days</w:t>
            </w:r>
            <w:r w:rsidRPr="6D8F8921">
              <w:rPr>
                <w:rFonts w:eastAsia="Times New Roman"/>
                <w:sz w:val="20"/>
                <w:szCs w:val="20"/>
                <w:lang w:eastAsia="en-GB"/>
              </w:rPr>
              <w:t> </w:t>
            </w:r>
          </w:p>
        </w:tc>
        <w:tc>
          <w:tcPr>
            <w:tcW w:w="4536" w:type="dxa"/>
            <w:tcBorders>
              <w:top w:val="single" w:sz="6" w:space="0" w:color="auto"/>
              <w:left w:val="outset" w:sz="6" w:space="0" w:color="auto"/>
              <w:bottom w:val="single" w:sz="6" w:space="0" w:color="auto"/>
              <w:right w:val="single" w:sz="6" w:space="0" w:color="auto"/>
            </w:tcBorders>
            <w:shd w:val="clear" w:color="auto" w:fill="2F5496" w:themeFill="accent5" w:themeFillShade="BF"/>
            <w:vAlign w:val="center"/>
            <w:hideMark/>
          </w:tcPr>
          <w:p w14:paraId="31D79EFB" w14:textId="229EE1CA" w:rsidR="00CB6491" w:rsidRPr="00FD0644" w:rsidRDefault="00CB6491" w:rsidP="000555B2">
            <w:pPr>
              <w:spacing w:before="60" w:after="60" w:line="240" w:lineRule="auto"/>
              <w:jc w:val="center"/>
              <w:textAlignment w:val="baseline"/>
              <w:rPr>
                <w:rFonts w:eastAsia="Times New Roman"/>
                <w:sz w:val="20"/>
                <w:szCs w:val="20"/>
                <w:lang w:eastAsia="en-GB"/>
              </w:rPr>
            </w:pPr>
            <w:r w:rsidRPr="00203D40">
              <w:rPr>
                <w:rFonts w:eastAsia="Times New Roman"/>
                <w:b/>
                <w:bCs/>
                <w:color w:val="FFFFFF" w:themeColor="background1"/>
                <w:sz w:val="20"/>
                <w:szCs w:val="20"/>
                <w:lang w:eastAsia="en-GB"/>
              </w:rPr>
              <w:t>Opening hours</w:t>
            </w:r>
            <w:r w:rsidRPr="00203D40">
              <w:rPr>
                <w:rFonts w:eastAsia="Times New Roman"/>
                <w:sz w:val="20"/>
                <w:szCs w:val="20"/>
                <w:lang w:eastAsia="en-GB"/>
              </w:rPr>
              <w:t> </w:t>
            </w:r>
            <w:r>
              <w:rPr>
                <w:rFonts w:eastAsia="Times New Roman"/>
                <w:b/>
                <w:color w:val="FFFFFF" w:themeColor="background1"/>
                <w:sz w:val="20"/>
                <w:szCs w:val="20"/>
                <w:lang w:eastAsia="en-GB"/>
              </w:rPr>
              <w:t>for SIMS</w:t>
            </w:r>
            <w:r w:rsidRPr="00203D40">
              <w:rPr>
                <w:rFonts w:eastAsia="Times New Roman"/>
                <w:b/>
                <w:color w:val="FFFFFF" w:themeColor="background1"/>
                <w:sz w:val="20"/>
                <w:szCs w:val="20"/>
                <w:lang w:eastAsia="en-GB"/>
              </w:rPr>
              <w:t xml:space="preserve"> </w:t>
            </w:r>
            <w:r w:rsidR="00C53E7A">
              <w:rPr>
                <w:rFonts w:eastAsia="Times New Roman"/>
                <w:b/>
                <w:color w:val="FFFFFF" w:themeColor="background1"/>
                <w:sz w:val="20"/>
                <w:szCs w:val="20"/>
                <w:lang w:eastAsia="en-GB"/>
              </w:rPr>
              <w:t xml:space="preserve">and Arbor </w:t>
            </w:r>
            <w:r w:rsidRPr="00203D40">
              <w:rPr>
                <w:rFonts w:eastAsia="Times New Roman"/>
                <w:b/>
                <w:color w:val="FFFFFF" w:themeColor="background1"/>
                <w:sz w:val="20"/>
                <w:szCs w:val="20"/>
                <w:lang w:eastAsia="en-GB"/>
              </w:rPr>
              <w:t>Support</w:t>
            </w:r>
          </w:p>
        </w:tc>
      </w:tr>
      <w:tr w:rsidR="00CB6491" w:rsidRPr="00FD0644" w14:paraId="10F66055" w14:textId="77777777" w:rsidTr="000555B2">
        <w:trPr>
          <w:jc w:val="center"/>
        </w:trPr>
        <w:tc>
          <w:tcPr>
            <w:tcW w:w="4528"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2C6B92F5" w14:textId="77777777" w:rsidR="00CB6491" w:rsidRPr="00FD0644" w:rsidRDefault="00CB6491" w:rsidP="000555B2">
            <w:pPr>
              <w:spacing w:after="0" w:line="240" w:lineRule="auto"/>
              <w:textAlignment w:val="baseline"/>
              <w:rPr>
                <w:rFonts w:eastAsia="Times New Roman"/>
                <w:sz w:val="20"/>
                <w:szCs w:val="20"/>
                <w:lang w:eastAsia="en-GB"/>
              </w:rPr>
            </w:pPr>
            <w:r w:rsidRPr="6D8F8921">
              <w:rPr>
                <w:rFonts w:eastAsia="Times New Roman"/>
                <w:sz w:val="20"/>
                <w:szCs w:val="20"/>
                <w:lang w:eastAsia="en-GB"/>
              </w:rPr>
              <w:t xml:space="preserve">  </w:t>
            </w:r>
            <w:r>
              <w:rPr>
                <w:rFonts w:eastAsia="Times New Roman"/>
                <w:sz w:val="20"/>
                <w:szCs w:val="20"/>
                <w:lang w:eastAsia="en-GB"/>
              </w:rPr>
              <w:t>Term time (Monday to Friday inclusive)*</w:t>
            </w:r>
          </w:p>
        </w:tc>
        <w:tc>
          <w:tcPr>
            <w:tcW w:w="453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5F19BE5" w14:textId="77777777" w:rsidR="00CB6491" w:rsidRPr="00FD0644" w:rsidRDefault="00CB6491" w:rsidP="000555B2">
            <w:pPr>
              <w:spacing w:before="60" w:after="60" w:line="240" w:lineRule="auto"/>
              <w:jc w:val="center"/>
              <w:textAlignment w:val="baseline"/>
              <w:rPr>
                <w:rFonts w:eastAsia="Times New Roman"/>
                <w:sz w:val="20"/>
                <w:szCs w:val="20"/>
                <w:lang w:eastAsia="en-GB"/>
              </w:rPr>
            </w:pPr>
            <w:r w:rsidRPr="6D8F8921">
              <w:rPr>
                <w:rFonts w:eastAsia="Times New Roman"/>
                <w:sz w:val="20"/>
                <w:szCs w:val="20"/>
                <w:lang w:eastAsia="en-GB"/>
              </w:rPr>
              <w:t>0</w:t>
            </w:r>
            <w:r>
              <w:rPr>
                <w:rFonts w:eastAsia="Times New Roman"/>
                <w:sz w:val="20"/>
                <w:szCs w:val="20"/>
                <w:lang w:eastAsia="en-GB"/>
              </w:rPr>
              <w:t>8:15 – 16</w:t>
            </w:r>
            <w:r w:rsidRPr="6D8F8921">
              <w:rPr>
                <w:rFonts w:eastAsia="Times New Roman"/>
                <w:sz w:val="20"/>
                <w:szCs w:val="20"/>
                <w:lang w:eastAsia="en-GB"/>
              </w:rPr>
              <w:t>:00 </w:t>
            </w:r>
          </w:p>
        </w:tc>
      </w:tr>
      <w:tr w:rsidR="00CB6491" w:rsidRPr="00FD0644" w14:paraId="43AC6835" w14:textId="77777777" w:rsidTr="000555B2">
        <w:trPr>
          <w:jc w:val="center"/>
        </w:trPr>
        <w:tc>
          <w:tcPr>
            <w:tcW w:w="4528" w:type="dxa"/>
            <w:tcBorders>
              <w:top w:val="outset" w:sz="6" w:space="0" w:color="auto"/>
              <w:left w:val="single" w:sz="6" w:space="0" w:color="auto"/>
              <w:bottom w:val="single" w:sz="6" w:space="0" w:color="auto"/>
              <w:right w:val="single" w:sz="6" w:space="0" w:color="auto"/>
            </w:tcBorders>
            <w:shd w:val="clear" w:color="auto" w:fill="auto"/>
            <w:vAlign w:val="center"/>
            <w:hideMark/>
          </w:tcPr>
          <w:p w14:paraId="56DA62F0" w14:textId="77777777" w:rsidR="00CB6491" w:rsidRPr="00FD0644" w:rsidRDefault="00CB6491" w:rsidP="000555B2">
            <w:pPr>
              <w:spacing w:after="0" w:line="240" w:lineRule="auto"/>
              <w:textAlignment w:val="baseline"/>
              <w:rPr>
                <w:rFonts w:eastAsia="Times New Roman"/>
                <w:sz w:val="20"/>
                <w:szCs w:val="20"/>
                <w:lang w:eastAsia="en-GB"/>
              </w:rPr>
            </w:pPr>
            <w:r>
              <w:rPr>
                <w:rFonts w:eastAsia="Times New Roman"/>
                <w:sz w:val="20"/>
                <w:szCs w:val="20"/>
                <w:lang w:eastAsia="en-GB"/>
              </w:rPr>
              <w:t xml:space="preserve">  School Holidays (Monday to Friday inclusive)*</w:t>
            </w:r>
          </w:p>
        </w:tc>
        <w:tc>
          <w:tcPr>
            <w:tcW w:w="4536"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31264A9" w14:textId="77777777" w:rsidR="00CB6491" w:rsidRPr="00FD0644" w:rsidRDefault="00CB6491" w:rsidP="000555B2">
            <w:pPr>
              <w:spacing w:before="60" w:after="60" w:line="240" w:lineRule="auto"/>
              <w:jc w:val="center"/>
              <w:textAlignment w:val="baseline"/>
              <w:rPr>
                <w:rFonts w:eastAsia="Times New Roman"/>
                <w:sz w:val="20"/>
                <w:szCs w:val="20"/>
                <w:lang w:eastAsia="en-GB"/>
              </w:rPr>
            </w:pPr>
            <w:r>
              <w:rPr>
                <w:rFonts w:eastAsia="Times New Roman"/>
                <w:sz w:val="20"/>
                <w:szCs w:val="20"/>
                <w:lang w:eastAsia="en-GB"/>
              </w:rPr>
              <w:t>09:00 – 15</w:t>
            </w:r>
            <w:r w:rsidRPr="6D8F8921">
              <w:rPr>
                <w:rFonts w:eastAsia="Times New Roman"/>
                <w:sz w:val="20"/>
                <w:szCs w:val="20"/>
                <w:lang w:eastAsia="en-GB"/>
              </w:rPr>
              <w:t>:00 </w:t>
            </w:r>
          </w:p>
        </w:tc>
      </w:tr>
      <w:tr w:rsidR="00CB6491" w:rsidRPr="00FD0644" w14:paraId="7465FE0C" w14:textId="77777777" w:rsidTr="000555B2">
        <w:trPr>
          <w:jc w:val="center"/>
        </w:trPr>
        <w:tc>
          <w:tcPr>
            <w:tcW w:w="4528" w:type="dxa"/>
            <w:tcBorders>
              <w:top w:val="outset" w:sz="6" w:space="0" w:color="auto"/>
              <w:left w:val="single" w:sz="6" w:space="0" w:color="auto"/>
              <w:bottom w:val="outset" w:sz="6" w:space="0" w:color="auto"/>
              <w:right w:val="single" w:sz="6" w:space="0" w:color="auto"/>
            </w:tcBorders>
            <w:shd w:val="clear" w:color="auto" w:fill="auto"/>
            <w:vAlign w:val="center"/>
          </w:tcPr>
          <w:p w14:paraId="482697AA" w14:textId="77777777" w:rsidR="00CB6491" w:rsidRPr="006F3666" w:rsidRDefault="00CB6491" w:rsidP="000555B2">
            <w:pPr>
              <w:spacing w:after="0" w:line="240" w:lineRule="auto"/>
              <w:textAlignment w:val="baseline"/>
              <w:rPr>
                <w:rFonts w:eastAsia="Times New Roman"/>
                <w:sz w:val="20"/>
                <w:szCs w:val="20"/>
                <w:lang w:eastAsia="en-GB"/>
              </w:rPr>
            </w:pPr>
            <w:r w:rsidRPr="6D8F8921">
              <w:rPr>
                <w:rFonts w:eastAsia="Times New Roman"/>
                <w:sz w:val="20"/>
                <w:szCs w:val="20"/>
                <w:lang w:eastAsia="en-GB"/>
              </w:rPr>
              <w:t xml:space="preserve">  Saturday and Sunday</w:t>
            </w:r>
          </w:p>
        </w:tc>
        <w:tc>
          <w:tcPr>
            <w:tcW w:w="4536" w:type="dxa"/>
            <w:tcBorders>
              <w:top w:val="outset" w:sz="6" w:space="0" w:color="auto"/>
              <w:left w:val="outset" w:sz="6" w:space="0" w:color="auto"/>
              <w:bottom w:val="outset" w:sz="6" w:space="0" w:color="auto"/>
              <w:right w:val="single" w:sz="6" w:space="0" w:color="auto"/>
            </w:tcBorders>
            <w:shd w:val="clear" w:color="auto" w:fill="auto"/>
            <w:vAlign w:val="center"/>
          </w:tcPr>
          <w:p w14:paraId="0B952981" w14:textId="77777777" w:rsidR="00CB6491" w:rsidRPr="006F3666" w:rsidRDefault="00CB6491" w:rsidP="000555B2">
            <w:pPr>
              <w:spacing w:before="60" w:after="60" w:line="240" w:lineRule="auto"/>
              <w:jc w:val="center"/>
              <w:textAlignment w:val="baseline"/>
              <w:rPr>
                <w:rFonts w:eastAsia="Times New Roman"/>
                <w:b/>
                <w:bCs/>
                <w:sz w:val="20"/>
                <w:szCs w:val="20"/>
                <w:lang w:eastAsia="en-GB"/>
              </w:rPr>
            </w:pPr>
            <w:r w:rsidRPr="6D8F8921">
              <w:rPr>
                <w:rFonts w:eastAsia="Times New Roman"/>
                <w:b/>
                <w:bCs/>
                <w:sz w:val="20"/>
                <w:szCs w:val="20"/>
                <w:lang w:eastAsia="en-GB"/>
              </w:rPr>
              <w:t>Closed</w:t>
            </w:r>
          </w:p>
        </w:tc>
      </w:tr>
      <w:tr w:rsidR="00CB6491" w:rsidRPr="00FD0644" w14:paraId="4FC89363" w14:textId="77777777" w:rsidTr="000555B2">
        <w:trPr>
          <w:jc w:val="center"/>
        </w:trPr>
        <w:tc>
          <w:tcPr>
            <w:tcW w:w="4528" w:type="dxa"/>
            <w:tcBorders>
              <w:top w:val="outset" w:sz="6" w:space="0" w:color="auto"/>
              <w:left w:val="single" w:sz="6" w:space="0" w:color="auto"/>
              <w:bottom w:val="single" w:sz="4" w:space="0" w:color="auto"/>
              <w:right w:val="single" w:sz="6" w:space="0" w:color="auto"/>
            </w:tcBorders>
            <w:shd w:val="clear" w:color="auto" w:fill="auto"/>
            <w:vAlign w:val="center"/>
          </w:tcPr>
          <w:p w14:paraId="07CFF771" w14:textId="77777777" w:rsidR="00CB6491" w:rsidRPr="6D8F8921" w:rsidRDefault="00CB6491" w:rsidP="000555B2">
            <w:pPr>
              <w:spacing w:after="0" w:line="240" w:lineRule="auto"/>
              <w:textAlignment w:val="baseline"/>
              <w:rPr>
                <w:rFonts w:eastAsia="Times New Roman"/>
                <w:sz w:val="20"/>
                <w:szCs w:val="20"/>
                <w:lang w:eastAsia="en-GB"/>
              </w:rPr>
            </w:pPr>
            <w:r w:rsidRPr="6D8F8921">
              <w:rPr>
                <w:rFonts w:eastAsia="Times New Roman"/>
                <w:sz w:val="20"/>
                <w:szCs w:val="20"/>
                <w:lang w:eastAsia="en-GB"/>
              </w:rPr>
              <w:t xml:space="preserve">  Bank holidays &amp; Christmas period  </w:t>
            </w:r>
          </w:p>
        </w:tc>
        <w:tc>
          <w:tcPr>
            <w:tcW w:w="4536" w:type="dxa"/>
            <w:tcBorders>
              <w:top w:val="outset" w:sz="6" w:space="0" w:color="auto"/>
              <w:left w:val="outset" w:sz="6" w:space="0" w:color="auto"/>
              <w:bottom w:val="single" w:sz="4" w:space="0" w:color="auto"/>
              <w:right w:val="single" w:sz="6" w:space="0" w:color="auto"/>
            </w:tcBorders>
            <w:shd w:val="clear" w:color="auto" w:fill="auto"/>
            <w:vAlign w:val="center"/>
          </w:tcPr>
          <w:p w14:paraId="50545EE0" w14:textId="77777777" w:rsidR="00CB6491" w:rsidRPr="6D8F8921" w:rsidRDefault="00CB6491" w:rsidP="000555B2">
            <w:pPr>
              <w:spacing w:before="60" w:after="60" w:line="240" w:lineRule="auto"/>
              <w:jc w:val="center"/>
              <w:textAlignment w:val="baseline"/>
              <w:rPr>
                <w:rFonts w:eastAsia="Times New Roman"/>
                <w:b/>
                <w:bCs/>
                <w:sz w:val="20"/>
                <w:szCs w:val="20"/>
                <w:lang w:eastAsia="en-GB"/>
              </w:rPr>
            </w:pPr>
            <w:r w:rsidRPr="6D8F8921">
              <w:rPr>
                <w:rFonts w:eastAsia="Times New Roman"/>
                <w:b/>
                <w:bCs/>
                <w:sz w:val="20"/>
                <w:szCs w:val="20"/>
                <w:lang w:eastAsia="en-GB"/>
              </w:rPr>
              <w:t>Closed</w:t>
            </w:r>
          </w:p>
        </w:tc>
      </w:tr>
      <w:tr w:rsidR="00CB6491" w:rsidRPr="00FD0644" w14:paraId="3A851F8E" w14:textId="77777777" w:rsidTr="000555B2">
        <w:trPr>
          <w:jc w:val="center"/>
        </w:trPr>
        <w:tc>
          <w:tcPr>
            <w:tcW w:w="4528" w:type="dxa"/>
            <w:tcBorders>
              <w:top w:val="single" w:sz="4" w:space="0" w:color="auto"/>
              <w:left w:val="nil"/>
              <w:bottom w:val="single" w:sz="4" w:space="0" w:color="auto"/>
              <w:right w:val="nil"/>
            </w:tcBorders>
            <w:shd w:val="clear" w:color="auto" w:fill="auto"/>
            <w:vAlign w:val="center"/>
          </w:tcPr>
          <w:p w14:paraId="5CCB18E7" w14:textId="77777777" w:rsidR="00CB6491" w:rsidRPr="6D8F8921" w:rsidRDefault="00CB6491" w:rsidP="000555B2">
            <w:pPr>
              <w:spacing w:after="0" w:line="240" w:lineRule="auto"/>
              <w:textAlignment w:val="baseline"/>
              <w:rPr>
                <w:rFonts w:eastAsia="Times New Roman"/>
                <w:sz w:val="20"/>
                <w:szCs w:val="20"/>
                <w:lang w:eastAsia="en-GB"/>
              </w:rPr>
            </w:pPr>
          </w:p>
        </w:tc>
        <w:tc>
          <w:tcPr>
            <w:tcW w:w="4536" w:type="dxa"/>
            <w:tcBorders>
              <w:top w:val="single" w:sz="4" w:space="0" w:color="auto"/>
              <w:left w:val="nil"/>
              <w:bottom w:val="single" w:sz="4" w:space="0" w:color="auto"/>
              <w:right w:val="nil"/>
            </w:tcBorders>
            <w:shd w:val="clear" w:color="auto" w:fill="auto"/>
            <w:vAlign w:val="center"/>
          </w:tcPr>
          <w:p w14:paraId="76872AE2" w14:textId="77777777" w:rsidR="00CB6491" w:rsidRPr="6D8F8921" w:rsidRDefault="00CB6491" w:rsidP="000555B2">
            <w:pPr>
              <w:spacing w:before="60" w:after="60" w:line="240" w:lineRule="auto"/>
              <w:jc w:val="center"/>
              <w:textAlignment w:val="baseline"/>
              <w:rPr>
                <w:rFonts w:eastAsia="Times New Roman"/>
                <w:b/>
                <w:bCs/>
                <w:sz w:val="20"/>
                <w:szCs w:val="20"/>
                <w:lang w:eastAsia="en-GB"/>
              </w:rPr>
            </w:pPr>
          </w:p>
        </w:tc>
      </w:tr>
      <w:tr w:rsidR="00CB6491" w:rsidRPr="00FD0644" w14:paraId="38C6F6E4" w14:textId="77777777" w:rsidTr="000555B2">
        <w:trPr>
          <w:jc w:val="center"/>
        </w:trPr>
        <w:tc>
          <w:tcPr>
            <w:tcW w:w="4528" w:type="dxa"/>
            <w:tcBorders>
              <w:top w:val="single" w:sz="4" w:space="0" w:color="auto"/>
              <w:left w:val="single" w:sz="6" w:space="0" w:color="auto"/>
              <w:bottom w:val="outset" w:sz="6" w:space="0" w:color="auto"/>
              <w:right w:val="single" w:sz="6" w:space="0" w:color="auto"/>
            </w:tcBorders>
            <w:shd w:val="clear" w:color="auto" w:fill="auto"/>
            <w:vAlign w:val="center"/>
          </w:tcPr>
          <w:p w14:paraId="20186361" w14:textId="77777777" w:rsidR="00CB6491" w:rsidRDefault="00CB6491" w:rsidP="000555B2">
            <w:pPr>
              <w:spacing w:after="0" w:line="240" w:lineRule="auto"/>
              <w:jc w:val="center"/>
              <w:textAlignment w:val="baseline"/>
              <w:rPr>
                <w:rStyle w:val="Hyperlink"/>
                <w:rFonts w:ascii="Calibri" w:eastAsia="Times New Roman" w:hAnsi="Calibri" w:cs="Calibri"/>
                <w:b/>
                <w:bCs/>
                <w:color w:val="auto"/>
                <w:sz w:val="20"/>
                <w:szCs w:val="20"/>
                <w:u w:val="none"/>
                <w:lang w:eastAsia="en-GB"/>
              </w:rPr>
            </w:pPr>
            <w:r w:rsidRPr="00C706DF">
              <w:rPr>
                <w:rFonts w:eastAsia="Times New Roman"/>
                <w:b/>
                <w:bCs/>
                <w:sz w:val="20"/>
                <w:szCs w:val="20"/>
                <w:lang w:eastAsia="en-GB"/>
              </w:rPr>
              <w:t xml:space="preserve">Email: </w:t>
            </w:r>
            <w:hyperlink r:id="rId28">
              <w:r w:rsidRPr="00C706DF">
                <w:rPr>
                  <w:rStyle w:val="Hyperlink"/>
                  <w:rFonts w:ascii="Calibri" w:eastAsia="Times New Roman" w:hAnsi="Calibri" w:cs="Calibri"/>
                  <w:b/>
                  <w:bCs/>
                  <w:color w:val="auto"/>
                  <w:sz w:val="20"/>
                  <w:szCs w:val="20"/>
                  <w:u w:val="none"/>
                  <w:lang w:eastAsia="en-GB"/>
                </w:rPr>
                <w:t>ICT.Support@shropshire.gov.uk</w:t>
              </w:r>
            </w:hyperlink>
          </w:p>
          <w:p w14:paraId="62A93D14" w14:textId="4F7539D5" w:rsidR="00CB6491" w:rsidRPr="6D8F8921" w:rsidRDefault="00CB6491" w:rsidP="000555B2">
            <w:pPr>
              <w:spacing w:after="0" w:line="240" w:lineRule="auto"/>
              <w:jc w:val="center"/>
              <w:textAlignment w:val="baseline"/>
              <w:rPr>
                <w:rFonts w:eastAsia="Times New Roman"/>
                <w:sz w:val="20"/>
                <w:szCs w:val="20"/>
                <w:lang w:eastAsia="en-GB"/>
              </w:rPr>
            </w:pPr>
            <w:r>
              <w:rPr>
                <w:rStyle w:val="Hyperlink"/>
                <w:rFonts w:ascii="Calibri" w:eastAsia="Times New Roman" w:hAnsi="Calibri" w:cs="Calibri"/>
                <w:b/>
                <w:bCs/>
                <w:color w:val="auto"/>
                <w:sz w:val="20"/>
                <w:szCs w:val="20"/>
                <w:u w:val="none"/>
                <w:lang w:eastAsia="en-GB"/>
              </w:rPr>
              <w:t xml:space="preserve">(Please put </w:t>
            </w:r>
            <w:r w:rsidR="00C53E7A">
              <w:rPr>
                <w:rStyle w:val="Hyperlink"/>
                <w:rFonts w:ascii="Calibri" w:eastAsia="Times New Roman" w:hAnsi="Calibri" w:cs="Calibri"/>
                <w:b/>
                <w:bCs/>
                <w:color w:val="auto"/>
                <w:sz w:val="20"/>
                <w:szCs w:val="20"/>
                <w:u w:val="none"/>
                <w:lang w:eastAsia="en-GB"/>
              </w:rPr>
              <w:t>‘</w:t>
            </w:r>
            <w:r>
              <w:rPr>
                <w:rStyle w:val="Hyperlink"/>
                <w:rFonts w:ascii="Calibri" w:eastAsia="Times New Roman" w:hAnsi="Calibri" w:cs="Calibri"/>
                <w:b/>
                <w:bCs/>
                <w:color w:val="auto"/>
                <w:sz w:val="20"/>
                <w:szCs w:val="20"/>
                <w:u w:val="none"/>
                <w:lang w:eastAsia="en-GB"/>
              </w:rPr>
              <w:t>SIMS</w:t>
            </w:r>
            <w:r w:rsidR="004456FA">
              <w:rPr>
                <w:rStyle w:val="Hyperlink"/>
                <w:rFonts w:ascii="Calibri" w:eastAsia="Times New Roman" w:hAnsi="Calibri" w:cs="Calibri"/>
                <w:b/>
                <w:bCs/>
                <w:color w:val="auto"/>
                <w:sz w:val="20"/>
                <w:szCs w:val="20"/>
                <w:u w:val="none"/>
                <w:lang w:eastAsia="en-GB"/>
              </w:rPr>
              <w:t>’</w:t>
            </w:r>
            <w:r w:rsidR="004456FA" w:rsidRPr="002445BB">
              <w:rPr>
                <w:rStyle w:val="Hyperlink"/>
                <w:rFonts w:ascii="Calibri" w:eastAsia="Times New Roman" w:hAnsi="Calibri" w:cs="Calibri"/>
                <w:b/>
                <w:bCs/>
                <w:color w:val="auto"/>
                <w:sz w:val="20"/>
                <w:szCs w:val="20"/>
                <w:u w:val="none"/>
                <w:lang w:eastAsia="en-GB"/>
              </w:rPr>
              <w:t xml:space="preserve"> or ‘Arbor’</w:t>
            </w:r>
            <w:r>
              <w:rPr>
                <w:rStyle w:val="Hyperlink"/>
                <w:rFonts w:ascii="Calibri" w:eastAsia="Times New Roman" w:hAnsi="Calibri" w:cs="Calibri"/>
                <w:b/>
                <w:bCs/>
                <w:color w:val="auto"/>
                <w:sz w:val="20"/>
                <w:szCs w:val="20"/>
                <w:u w:val="none"/>
                <w:lang w:eastAsia="en-GB"/>
              </w:rPr>
              <w:t xml:space="preserve"> at the beginning of the subject to direct your email to the correct team)</w:t>
            </w:r>
          </w:p>
        </w:tc>
        <w:tc>
          <w:tcPr>
            <w:tcW w:w="4536" w:type="dxa"/>
            <w:tcBorders>
              <w:top w:val="single" w:sz="4" w:space="0" w:color="auto"/>
              <w:left w:val="outset" w:sz="6" w:space="0" w:color="auto"/>
              <w:bottom w:val="outset" w:sz="6" w:space="0" w:color="auto"/>
              <w:right w:val="single" w:sz="6" w:space="0" w:color="auto"/>
            </w:tcBorders>
            <w:shd w:val="clear" w:color="auto" w:fill="auto"/>
            <w:vAlign w:val="center"/>
          </w:tcPr>
          <w:p w14:paraId="119914FD" w14:textId="77777777" w:rsidR="00CB6491" w:rsidRPr="6D8F8921" w:rsidRDefault="00CB6491" w:rsidP="000555B2">
            <w:pPr>
              <w:spacing w:before="60" w:after="60" w:line="240" w:lineRule="auto"/>
              <w:jc w:val="center"/>
              <w:textAlignment w:val="baseline"/>
              <w:rPr>
                <w:rFonts w:eastAsia="Times New Roman"/>
                <w:b/>
                <w:bCs/>
                <w:sz w:val="20"/>
                <w:szCs w:val="20"/>
                <w:lang w:eastAsia="en-GB"/>
              </w:rPr>
            </w:pPr>
            <w:r>
              <w:rPr>
                <w:rFonts w:eastAsia="Times New Roman"/>
                <w:b/>
                <w:bCs/>
                <w:sz w:val="20"/>
                <w:szCs w:val="20"/>
                <w:lang w:eastAsia="en-GB"/>
              </w:rPr>
              <w:t>Phone No: 01743 254230 (Option 1)</w:t>
            </w:r>
          </w:p>
        </w:tc>
      </w:tr>
    </w:tbl>
    <w:p w14:paraId="43FA5F85" w14:textId="77777777" w:rsidR="00CB6491" w:rsidRDefault="00CB6491" w:rsidP="00CB6491">
      <w:pPr>
        <w:spacing w:after="0" w:line="240" w:lineRule="auto"/>
        <w:textAlignment w:val="baseline"/>
        <w:rPr>
          <w:rFonts w:ascii="Calibri" w:eastAsia="Times New Roman" w:hAnsi="Calibri" w:cs="Calibri"/>
          <w:sz w:val="20"/>
          <w:szCs w:val="20"/>
          <w:lang w:eastAsia="en-GB"/>
        </w:rPr>
      </w:pPr>
    </w:p>
    <w:p w14:paraId="772F5139" w14:textId="77777777" w:rsidR="00CB6491" w:rsidRDefault="00CB6491" w:rsidP="00CB6491">
      <w:pPr>
        <w:spacing w:after="0" w:line="240" w:lineRule="auto"/>
        <w:textAlignment w:val="baseline"/>
        <w:rPr>
          <w:rFonts w:ascii="Calibri" w:eastAsia="Times New Roman" w:hAnsi="Calibri" w:cs="Calibri"/>
          <w:sz w:val="20"/>
          <w:szCs w:val="20"/>
          <w:lang w:eastAsia="en-GB"/>
        </w:rPr>
      </w:pPr>
    </w:p>
    <w:p w14:paraId="6D4BE4BA" w14:textId="77777777" w:rsidR="00CB6491" w:rsidRPr="00E22EEF" w:rsidRDefault="00CB6491" w:rsidP="00CB6491">
      <w:pPr>
        <w:spacing w:after="0" w:line="240" w:lineRule="auto"/>
        <w:textAlignment w:val="baseline"/>
        <w:rPr>
          <w:rFonts w:ascii="Calibri" w:eastAsia="Times New Roman" w:hAnsi="Calibri" w:cs="Calibri"/>
          <w:sz w:val="20"/>
          <w:szCs w:val="20"/>
          <w:lang w:eastAsia="en-GB"/>
        </w:rPr>
      </w:pPr>
      <w:r w:rsidRPr="6D8F8921">
        <w:rPr>
          <w:rFonts w:ascii="Calibri" w:eastAsia="Times New Roman" w:hAnsi="Calibri" w:cs="Calibri"/>
          <w:sz w:val="20"/>
          <w:szCs w:val="20"/>
          <w:lang w:eastAsia="en-GB"/>
        </w:rPr>
        <w:t xml:space="preserve">If you need to contact us outside of these hours, you can do so via email or by leaving a voicemail message.  </w:t>
      </w:r>
      <w:r>
        <w:rPr>
          <w:rFonts w:ascii="Calibri" w:eastAsia="Times New Roman" w:hAnsi="Calibri" w:cs="Calibri"/>
          <w:sz w:val="20"/>
          <w:szCs w:val="20"/>
          <w:lang w:eastAsia="en-GB"/>
        </w:rPr>
        <w:t>These will be actioned on the following working day.</w:t>
      </w:r>
    </w:p>
    <w:p w14:paraId="13929880" w14:textId="77777777" w:rsidR="00CB6491" w:rsidRDefault="00CB6491" w:rsidP="00CB6491">
      <w:pPr>
        <w:spacing w:after="0" w:line="240" w:lineRule="auto"/>
        <w:textAlignment w:val="baseline"/>
        <w:rPr>
          <w:rFonts w:ascii="Calibri" w:eastAsia="Times New Roman" w:hAnsi="Calibri" w:cs="Calibri"/>
          <w:b/>
          <w:bCs/>
          <w:color w:val="26013B"/>
          <w:sz w:val="20"/>
          <w:szCs w:val="20"/>
          <w:u w:val="single"/>
          <w:lang w:eastAsia="en-GB"/>
        </w:rPr>
      </w:pPr>
    </w:p>
    <w:p w14:paraId="79F133BF" w14:textId="77777777" w:rsidR="00CB6491" w:rsidRPr="00203D40" w:rsidRDefault="00CB6491" w:rsidP="00CB6491">
      <w:pPr>
        <w:rPr>
          <w:sz w:val="20"/>
          <w:szCs w:val="20"/>
        </w:rPr>
      </w:pPr>
      <w:r w:rsidRPr="00203D40">
        <w:rPr>
          <w:rFonts w:ascii="Calibri" w:eastAsia="Times New Roman" w:hAnsi="Calibri" w:cs="Calibri"/>
          <w:b/>
          <w:bCs/>
          <w:color w:val="26013B"/>
          <w:sz w:val="20"/>
          <w:szCs w:val="20"/>
          <w:lang w:eastAsia="en-GB"/>
        </w:rPr>
        <w:t xml:space="preserve">* </w:t>
      </w:r>
      <w:r w:rsidRPr="00F1644A">
        <w:rPr>
          <w:rFonts w:ascii="Calibri" w:eastAsia="Times New Roman" w:hAnsi="Calibri" w:cs="Calibri"/>
          <w:bCs/>
          <w:color w:val="26013B"/>
          <w:sz w:val="20"/>
          <w:szCs w:val="20"/>
          <w:lang w:eastAsia="en-GB"/>
        </w:rPr>
        <w:t>S</w:t>
      </w:r>
      <w:r w:rsidRPr="00203D40">
        <w:rPr>
          <w:sz w:val="20"/>
          <w:szCs w:val="20"/>
        </w:rPr>
        <w:t>chool holiday dates are as per Shropshire Council maintained schools term times</w:t>
      </w:r>
      <w:r>
        <w:rPr>
          <w:sz w:val="20"/>
          <w:szCs w:val="20"/>
        </w:rPr>
        <w:t xml:space="preserve">: </w:t>
      </w:r>
      <w:hyperlink r:id="rId29" w:history="1">
        <w:r w:rsidRPr="00203D40">
          <w:rPr>
            <w:rStyle w:val="Hyperlink"/>
            <w:sz w:val="20"/>
            <w:szCs w:val="20"/>
          </w:rPr>
          <w:t>https://www.shropshire.gov.uk/schools-and-education/schools-and-term-dates/term-time-and-holiday-dates/</w:t>
        </w:r>
      </w:hyperlink>
    </w:p>
    <w:p w14:paraId="355B3101" w14:textId="77777777" w:rsidR="00CB6491" w:rsidRPr="00E630EE" w:rsidRDefault="00CB6491" w:rsidP="00CB6491">
      <w:pPr>
        <w:spacing w:after="0" w:line="240" w:lineRule="auto"/>
        <w:rPr>
          <w:rFonts w:ascii="Calibri" w:eastAsia="Times New Roman" w:hAnsi="Calibri" w:cs="Calibri"/>
          <w:sz w:val="20"/>
          <w:szCs w:val="20"/>
          <w:lang w:eastAsia="en-GB"/>
        </w:rPr>
      </w:pPr>
      <w:r w:rsidRPr="00F61FF1">
        <w:rPr>
          <w:rFonts w:ascii="Calibri" w:eastAsia="Times New Roman" w:hAnsi="Calibri" w:cs="Calibri"/>
          <w:sz w:val="20"/>
          <w:szCs w:val="20"/>
          <w:lang w:eastAsia="en-GB"/>
        </w:rPr>
        <w:t>Emails sent to our support mailbox (</w:t>
      </w:r>
      <w:hyperlink r:id="rId30">
        <w:r w:rsidRPr="00F61FF1">
          <w:rPr>
            <w:rStyle w:val="Hyperlink"/>
            <w:rFonts w:ascii="Calibri" w:eastAsia="Times New Roman" w:hAnsi="Calibri" w:cs="Calibri"/>
            <w:color w:val="auto"/>
            <w:sz w:val="20"/>
            <w:szCs w:val="20"/>
            <w:u w:val="none"/>
            <w:lang w:eastAsia="en-GB"/>
          </w:rPr>
          <w:t>ICT.Support@shropshire.gov.uk</w:t>
        </w:r>
      </w:hyperlink>
      <w:r w:rsidRPr="00F61FF1">
        <w:rPr>
          <w:rFonts w:ascii="Calibri" w:eastAsia="Times New Roman" w:hAnsi="Calibri" w:cs="Calibri"/>
          <w:sz w:val="20"/>
          <w:szCs w:val="20"/>
          <w:lang w:eastAsia="en-GB"/>
        </w:rPr>
        <w:t>) will generate an electronic support ticket which will be triaged and will be responded to within our published response times.  All calls with our support teams are logged and recorded.  All logged support tickets will be monitored to ensure that they are resolved within our SLA response times.</w:t>
      </w:r>
    </w:p>
    <w:p w14:paraId="0673CEB4" w14:textId="77777777" w:rsidR="00CB6491" w:rsidRDefault="00CB6491" w:rsidP="00CB6491">
      <w:pPr>
        <w:spacing w:after="0" w:line="240" w:lineRule="auto"/>
        <w:textAlignment w:val="baseline"/>
        <w:rPr>
          <w:rFonts w:ascii="Calibri" w:eastAsia="Times New Roman" w:hAnsi="Calibri" w:cs="Calibri"/>
          <w:sz w:val="20"/>
          <w:szCs w:val="20"/>
          <w:lang w:eastAsia="en-GB"/>
        </w:rPr>
      </w:pPr>
    </w:p>
    <w:p w14:paraId="23CD92FA" w14:textId="77777777" w:rsidR="00CB6491" w:rsidRDefault="00CB6491" w:rsidP="00CB6491">
      <w:pPr>
        <w:spacing w:line="240" w:lineRule="auto"/>
        <w:textAlignment w:val="baseline"/>
        <w:rPr>
          <w:rFonts w:ascii="Calibri" w:eastAsia="Times New Roman" w:hAnsi="Calibri" w:cs="Calibri"/>
          <w:bCs/>
          <w:sz w:val="20"/>
          <w:szCs w:val="20"/>
          <w:lang w:eastAsia="en-GB"/>
        </w:rPr>
      </w:pPr>
    </w:p>
    <w:p w14:paraId="208C5484" w14:textId="77777777" w:rsidR="00CB6491" w:rsidRDefault="00CB6491" w:rsidP="00CB6491">
      <w:pPr>
        <w:pStyle w:val="Heading1"/>
        <w:rPr>
          <w:rFonts w:asciiTheme="majorHAnsi" w:eastAsiaTheme="majorEastAsia" w:hAnsiTheme="majorHAnsi" w:cstheme="minorBidi"/>
          <w:color w:val="2E74B5" w:themeColor="accent1" w:themeShade="BF"/>
          <w:sz w:val="28"/>
          <w:szCs w:val="28"/>
          <w:u w:val="none"/>
        </w:rPr>
      </w:pPr>
      <w:bookmarkStart w:id="105" w:name="_Toc507161530"/>
    </w:p>
    <w:p w14:paraId="756388D5" w14:textId="77777777" w:rsidR="00CB6491" w:rsidRPr="00CB6491" w:rsidRDefault="00CB6491" w:rsidP="00CB6491"/>
    <w:p w14:paraId="429321AC" w14:textId="77777777" w:rsidR="00CB6491" w:rsidRDefault="00CB6491" w:rsidP="00CB6491">
      <w:pPr>
        <w:pStyle w:val="Heading1"/>
        <w:rPr>
          <w:rFonts w:asciiTheme="majorHAnsi" w:eastAsiaTheme="majorEastAsia" w:hAnsiTheme="majorHAnsi" w:cstheme="minorBidi"/>
          <w:color w:val="2E74B5" w:themeColor="accent1" w:themeShade="BF"/>
          <w:sz w:val="28"/>
          <w:szCs w:val="28"/>
          <w:u w:val="none"/>
        </w:rPr>
      </w:pPr>
      <w:bookmarkStart w:id="106" w:name="SLAs"/>
      <w:bookmarkStart w:id="107" w:name="_Toc159237153"/>
      <w:bookmarkEnd w:id="106"/>
      <w:r>
        <w:rPr>
          <w:rFonts w:asciiTheme="majorHAnsi" w:eastAsiaTheme="majorEastAsia" w:hAnsiTheme="majorHAnsi" w:cstheme="minorBidi"/>
          <w:color w:val="2E74B5" w:themeColor="accent1" w:themeShade="BF"/>
          <w:sz w:val="28"/>
          <w:szCs w:val="28"/>
          <w:u w:val="none"/>
        </w:rPr>
        <w:t>H</w:t>
      </w:r>
      <w:r w:rsidRPr="00583EFB">
        <w:rPr>
          <w:rFonts w:asciiTheme="majorHAnsi" w:eastAsiaTheme="majorEastAsia" w:hAnsiTheme="majorHAnsi" w:cstheme="minorBidi"/>
          <w:color w:val="2E74B5" w:themeColor="accent1" w:themeShade="BF"/>
          <w:sz w:val="28"/>
          <w:szCs w:val="28"/>
          <w:u w:val="none"/>
        </w:rPr>
        <w:t>ow we classify and prioritise your support</w:t>
      </w:r>
      <w:bookmarkEnd w:id="105"/>
      <w:bookmarkEnd w:id="107"/>
      <w:r w:rsidRPr="00583EFB">
        <w:rPr>
          <w:rFonts w:asciiTheme="majorHAnsi" w:eastAsiaTheme="majorEastAsia" w:hAnsiTheme="majorHAnsi" w:cstheme="minorBidi"/>
          <w:color w:val="2E74B5" w:themeColor="accent1" w:themeShade="BF"/>
          <w:sz w:val="28"/>
          <w:szCs w:val="28"/>
          <w:u w:val="none"/>
        </w:rPr>
        <w:t> </w:t>
      </w:r>
    </w:p>
    <w:p w14:paraId="217F9588" w14:textId="77777777" w:rsidR="00CB6491" w:rsidRPr="00583EFB" w:rsidRDefault="00CB6491" w:rsidP="00CB6491">
      <w:pPr>
        <w:spacing w:after="0"/>
      </w:pPr>
    </w:p>
    <w:p w14:paraId="36985846" w14:textId="77777777" w:rsidR="00CB6491" w:rsidRDefault="00CB6491" w:rsidP="00CB6491">
      <w:pPr>
        <w:spacing w:after="0" w:line="240" w:lineRule="auto"/>
        <w:textAlignment w:val="baseline"/>
        <w:rPr>
          <w:rFonts w:eastAsia="Times New Roman"/>
          <w:sz w:val="20"/>
          <w:szCs w:val="20"/>
          <w:lang w:eastAsia="en-GB"/>
        </w:rPr>
      </w:pPr>
      <w:r w:rsidRPr="46782EC3">
        <w:rPr>
          <w:rFonts w:eastAsia="Times New Roman"/>
          <w:sz w:val="20"/>
          <w:szCs w:val="20"/>
          <w:lang w:eastAsia="en-GB"/>
        </w:rPr>
        <w:t>When you contact our s</w:t>
      </w:r>
      <w:r>
        <w:rPr>
          <w:rFonts w:eastAsia="Times New Roman"/>
          <w:sz w:val="20"/>
          <w:szCs w:val="20"/>
          <w:lang w:eastAsia="en-GB"/>
        </w:rPr>
        <w:t>upport teams</w:t>
      </w:r>
      <w:r w:rsidRPr="46782EC3">
        <w:rPr>
          <w:rFonts w:eastAsia="Times New Roman"/>
          <w:sz w:val="20"/>
          <w:szCs w:val="20"/>
          <w:lang w:eastAsia="en-GB"/>
        </w:rPr>
        <w:t>, your call will be classified as one of two types: a </w:t>
      </w:r>
      <w:r w:rsidRPr="46782EC3">
        <w:rPr>
          <w:rFonts w:eastAsia="Times New Roman"/>
          <w:b/>
          <w:bCs/>
          <w:sz w:val="20"/>
          <w:szCs w:val="20"/>
          <w:lang w:eastAsia="en-GB"/>
        </w:rPr>
        <w:t>Request </w:t>
      </w:r>
      <w:r w:rsidRPr="46782EC3">
        <w:rPr>
          <w:rFonts w:eastAsia="Times New Roman"/>
          <w:sz w:val="20"/>
          <w:szCs w:val="20"/>
          <w:lang w:eastAsia="en-GB"/>
        </w:rPr>
        <w:t>or an</w:t>
      </w:r>
      <w:r w:rsidRPr="46782EC3">
        <w:rPr>
          <w:rFonts w:eastAsia="Times New Roman"/>
          <w:b/>
          <w:bCs/>
          <w:sz w:val="20"/>
          <w:szCs w:val="20"/>
          <w:lang w:eastAsia="en-GB"/>
        </w:rPr>
        <w:t xml:space="preserve"> Incident </w:t>
      </w:r>
      <w:r w:rsidRPr="46782EC3">
        <w:rPr>
          <w:rFonts w:eastAsia="Times New Roman"/>
          <w:sz w:val="20"/>
          <w:szCs w:val="20"/>
          <w:lang w:eastAsia="en-GB"/>
        </w:rPr>
        <w:t>and</w:t>
      </w:r>
      <w:r w:rsidRPr="46782EC3">
        <w:rPr>
          <w:rFonts w:eastAsia="Times New Roman"/>
          <w:b/>
          <w:bCs/>
          <w:sz w:val="20"/>
          <w:szCs w:val="20"/>
          <w:lang w:eastAsia="en-GB"/>
        </w:rPr>
        <w:t xml:space="preserve"> </w:t>
      </w:r>
      <w:r w:rsidRPr="46782EC3">
        <w:rPr>
          <w:rFonts w:eastAsia="Times New Roman"/>
          <w:sz w:val="20"/>
          <w:szCs w:val="20"/>
          <w:lang w:eastAsia="en-GB"/>
        </w:rPr>
        <w:t xml:space="preserve">given a priority rating.  This will determine how rapidly we aim to respond to your Incident or meet your Request.  </w:t>
      </w:r>
    </w:p>
    <w:p w14:paraId="0D7F556B" w14:textId="77777777" w:rsidR="00CB6491" w:rsidRPr="00FD0644" w:rsidRDefault="00CB6491" w:rsidP="00CB6491">
      <w:pPr>
        <w:spacing w:after="0" w:line="240" w:lineRule="auto"/>
        <w:textAlignment w:val="baseline"/>
        <w:rPr>
          <w:rFonts w:eastAsia="Times New Roman" w:cstheme="minorHAnsi"/>
          <w:sz w:val="20"/>
          <w:szCs w:val="20"/>
          <w:lang w:eastAsia="en-GB"/>
        </w:rPr>
      </w:pPr>
    </w:p>
    <w:tbl>
      <w:tblPr>
        <w:tblW w:w="99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4"/>
        <w:gridCol w:w="5008"/>
      </w:tblGrid>
      <w:tr w:rsidR="00CB6491" w:rsidRPr="00FD0644" w14:paraId="2FE86093" w14:textId="77777777" w:rsidTr="000555B2">
        <w:tc>
          <w:tcPr>
            <w:tcW w:w="4954" w:type="dxa"/>
            <w:tcBorders>
              <w:top w:val="single" w:sz="6" w:space="0" w:color="auto"/>
              <w:left w:val="single" w:sz="6" w:space="0" w:color="auto"/>
              <w:bottom w:val="single" w:sz="6" w:space="0" w:color="auto"/>
              <w:right w:val="single" w:sz="6" w:space="0" w:color="auto"/>
            </w:tcBorders>
            <w:shd w:val="clear" w:color="auto" w:fill="2F5496" w:themeFill="accent5" w:themeFillShade="BF"/>
            <w:hideMark/>
          </w:tcPr>
          <w:p w14:paraId="68FC9122" w14:textId="77777777" w:rsidR="00CB6491" w:rsidRPr="00FD0644" w:rsidRDefault="00CB6491" w:rsidP="000555B2">
            <w:pPr>
              <w:spacing w:before="60" w:after="60" w:line="240" w:lineRule="auto"/>
              <w:jc w:val="center"/>
              <w:textAlignment w:val="baseline"/>
              <w:rPr>
                <w:rFonts w:eastAsia="Times New Roman"/>
                <w:b/>
                <w:bCs/>
                <w:color w:val="FFFFFF" w:themeColor="background1"/>
                <w:sz w:val="20"/>
                <w:szCs w:val="20"/>
                <w:lang w:eastAsia="en-GB"/>
              </w:rPr>
            </w:pPr>
            <w:r w:rsidRPr="6D8F8921">
              <w:rPr>
                <w:rFonts w:eastAsia="Times New Roman"/>
                <w:b/>
                <w:bCs/>
                <w:color w:val="FFFFFF" w:themeColor="background1"/>
                <w:sz w:val="20"/>
                <w:szCs w:val="20"/>
                <w:lang w:eastAsia="en-GB"/>
              </w:rPr>
              <w:t>Incidents </w:t>
            </w:r>
          </w:p>
        </w:tc>
        <w:tc>
          <w:tcPr>
            <w:tcW w:w="5008" w:type="dxa"/>
            <w:tcBorders>
              <w:top w:val="single" w:sz="6" w:space="0" w:color="auto"/>
              <w:left w:val="outset" w:sz="6" w:space="0" w:color="auto"/>
              <w:bottom w:val="single" w:sz="6" w:space="0" w:color="auto"/>
              <w:right w:val="single" w:sz="6" w:space="0" w:color="auto"/>
            </w:tcBorders>
            <w:shd w:val="clear" w:color="auto" w:fill="2F5496" w:themeFill="accent5" w:themeFillShade="BF"/>
            <w:hideMark/>
          </w:tcPr>
          <w:p w14:paraId="3C58A616" w14:textId="77777777" w:rsidR="00CB6491" w:rsidRPr="00FD0644" w:rsidRDefault="00CB6491" w:rsidP="000555B2">
            <w:pPr>
              <w:spacing w:before="60" w:after="60" w:line="240" w:lineRule="auto"/>
              <w:jc w:val="center"/>
              <w:textAlignment w:val="baseline"/>
              <w:rPr>
                <w:rFonts w:eastAsia="Times New Roman"/>
                <w:b/>
                <w:bCs/>
                <w:color w:val="FFFFFF" w:themeColor="background1"/>
                <w:sz w:val="20"/>
                <w:szCs w:val="20"/>
                <w:lang w:eastAsia="en-GB"/>
              </w:rPr>
            </w:pPr>
            <w:r w:rsidRPr="6D8F8921">
              <w:rPr>
                <w:rFonts w:eastAsia="Times New Roman"/>
                <w:b/>
                <w:bCs/>
                <w:color w:val="FFFFFF" w:themeColor="background1"/>
                <w:sz w:val="20"/>
                <w:szCs w:val="20"/>
                <w:lang w:eastAsia="en-GB"/>
              </w:rPr>
              <w:t>Requests </w:t>
            </w:r>
          </w:p>
        </w:tc>
      </w:tr>
      <w:tr w:rsidR="00CB6491" w:rsidRPr="00FD0644" w14:paraId="6E93451B" w14:textId="77777777" w:rsidTr="000555B2">
        <w:tc>
          <w:tcPr>
            <w:tcW w:w="4954" w:type="dxa"/>
            <w:tcBorders>
              <w:top w:val="outset" w:sz="6" w:space="0" w:color="auto"/>
              <w:left w:val="single" w:sz="6" w:space="0" w:color="auto"/>
              <w:bottom w:val="single" w:sz="6" w:space="0" w:color="auto"/>
              <w:right w:val="single" w:sz="6" w:space="0" w:color="auto"/>
            </w:tcBorders>
            <w:shd w:val="clear" w:color="auto" w:fill="auto"/>
            <w:hideMark/>
          </w:tcPr>
          <w:p w14:paraId="00CDC54B" w14:textId="77777777" w:rsidR="00CB6491" w:rsidRDefault="00CB6491" w:rsidP="000555B2">
            <w:pPr>
              <w:spacing w:after="0" w:line="240" w:lineRule="auto"/>
              <w:ind w:left="170" w:right="170"/>
              <w:textAlignment w:val="baseline"/>
              <w:rPr>
                <w:rFonts w:eastAsia="Times New Roman"/>
                <w:i/>
                <w:iCs/>
                <w:lang w:eastAsia="en-GB"/>
              </w:rPr>
            </w:pPr>
            <w:r w:rsidRPr="61F0E306">
              <w:rPr>
                <w:rFonts w:eastAsia="Times New Roman"/>
                <w:b/>
                <w:bCs/>
                <w:sz w:val="20"/>
                <w:szCs w:val="20"/>
                <w:lang w:eastAsia="en-GB"/>
              </w:rPr>
              <w:t xml:space="preserve">Definition:  </w:t>
            </w:r>
            <w:r w:rsidRPr="61F0E306">
              <w:rPr>
                <w:rFonts w:eastAsia="Times New Roman"/>
                <w:i/>
                <w:iCs/>
                <w:sz w:val="21"/>
                <w:szCs w:val="21"/>
                <w:lang w:eastAsia="en-GB"/>
              </w:rPr>
              <w:t xml:space="preserve">Any event which disrupts or could disrupt a service.  </w:t>
            </w:r>
          </w:p>
          <w:p w14:paraId="71167236" w14:textId="77777777" w:rsidR="00CB6491" w:rsidRPr="007748B4" w:rsidRDefault="00CB6491" w:rsidP="000555B2">
            <w:pPr>
              <w:spacing w:after="0" w:line="240" w:lineRule="auto"/>
              <w:ind w:left="170" w:right="170"/>
              <w:textAlignment w:val="baseline"/>
              <w:rPr>
                <w:rFonts w:eastAsia="Times New Roman" w:cstheme="minorHAnsi"/>
                <w:bCs/>
                <w:sz w:val="20"/>
                <w:szCs w:val="20"/>
                <w:lang w:eastAsia="en-GB"/>
              </w:rPr>
            </w:pPr>
          </w:p>
          <w:p w14:paraId="052862A8" w14:textId="77777777" w:rsidR="00CB6491" w:rsidRDefault="00CB6491" w:rsidP="000555B2">
            <w:pPr>
              <w:spacing w:after="0" w:line="240" w:lineRule="auto"/>
              <w:ind w:left="170" w:right="170"/>
              <w:textAlignment w:val="baseline"/>
              <w:rPr>
                <w:rFonts w:eastAsia="Times New Roman"/>
                <w:sz w:val="20"/>
                <w:szCs w:val="20"/>
                <w:lang w:eastAsia="en-GB"/>
              </w:rPr>
            </w:pPr>
            <w:r w:rsidRPr="6D8F8921">
              <w:rPr>
                <w:rFonts w:eastAsia="Times New Roman"/>
                <w:sz w:val="20"/>
                <w:szCs w:val="20"/>
                <w:lang w:eastAsia="en-GB"/>
              </w:rPr>
              <w:t>These are unplanned interruptions to the services which we provide you with, or a reduction in the quality of the service(s) we provide to you.</w:t>
            </w:r>
          </w:p>
          <w:p w14:paraId="795D685F" w14:textId="77777777" w:rsidR="00CB6491" w:rsidRDefault="00CB6491" w:rsidP="000555B2">
            <w:pPr>
              <w:spacing w:after="0" w:line="240" w:lineRule="auto"/>
              <w:ind w:left="170" w:right="170"/>
              <w:textAlignment w:val="baseline"/>
              <w:rPr>
                <w:rFonts w:eastAsia="Times New Roman" w:cstheme="minorHAnsi"/>
                <w:bCs/>
                <w:sz w:val="20"/>
                <w:szCs w:val="20"/>
                <w:lang w:eastAsia="en-GB"/>
              </w:rPr>
            </w:pPr>
          </w:p>
          <w:p w14:paraId="0F79FE33" w14:textId="77777777" w:rsidR="00CB6491" w:rsidRPr="00FD0644" w:rsidRDefault="00CB6491" w:rsidP="000555B2">
            <w:pPr>
              <w:spacing w:after="0" w:line="240" w:lineRule="auto"/>
              <w:ind w:left="170" w:right="170"/>
              <w:textAlignment w:val="baseline"/>
              <w:rPr>
                <w:rFonts w:eastAsia="Times New Roman"/>
                <w:sz w:val="20"/>
                <w:szCs w:val="20"/>
                <w:lang w:eastAsia="en-GB"/>
              </w:rPr>
            </w:pPr>
            <w:r w:rsidRPr="6D8F8921">
              <w:rPr>
                <w:rFonts w:eastAsia="Times New Roman"/>
                <w:sz w:val="20"/>
                <w:szCs w:val="20"/>
                <w:lang w:eastAsia="en-GB"/>
              </w:rPr>
              <w:t>The purpose of </w:t>
            </w:r>
            <w:r w:rsidRPr="6D8F8921">
              <w:rPr>
                <w:rFonts w:eastAsia="Times New Roman"/>
                <w:b/>
                <w:bCs/>
                <w:sz w:val="20"/>
                <w:szCs w:val="20"/>
                <w:lang w:eastAsia="en-GB"/>
              </w:rPr>
              <w:t>Incident Management </w:t>
            </w:r>
            <w:r w:rsidRPr="6D8F8921">
              <w:rPr>
                <w:rFonts w:eastAsia="Times New Roman"/>
                <w:sz w:val="20"/>
                <w:szCs w:val="20"/>
                <w:lang w:eastAsia="en-GB"/>
              </w:rPr>
              <w:t>is to restore normal service operation as quickly as possible and minimise the adverse impact on business operations, thus ensuring that the best possible levels of service quality and availability are maintained. </w:t>
            </w:r>
          </w:p>
        </w:tc>
        <w:tc>
          <w:tcPr>
            <w:tcW w:w="5008" w:type="dxa"/>
            <w:tcBorders>
              <w:top w:val="outset" w:sz="6" w:space="0" w:color="auto"/>
              <w:left w:val="outset" w:sz="6" w:space="0" w:color="auto"/>
              <w:bottom w:val="single" w:sz="6" w:space="0" w:color="auto"/>
              <w:right w:val="single" w:sz="6" w:space="0" w:color="auto"/>
            </w:tcBorders>
            <w:shd w:val="clear" w:color="auto" w:fill="auto"/>
            <w:hideMark/>
          </w:tcPr>
          <w:p w14:paraId="56199D67" w14:textId="77777777" w:rsidR="00CB6491" w:rsidRDefault="00CB6491" w:rsidP="000555B2">
            <w:pPr>
              <w:spacing w:after="0" w:line="240" w:lineRule="auto"/>
              <w:ind w:left="170" w:right="170"/>
              <w:textAlignment w:val="baseline"/>
            </w:pPr>
            <w:r w:rsidRPr="61F0E306">
              <w:rPr>
                <w:rFonts w:eastAsia="Times New Roman"/>
                <w:b/>
                <w:bCs/>
                <w:sz w:val="20"/>
                <w:szCs w:val="20"/>
                <w:lang w:eastAsia="en-GB"/>
              </w:rPr>
              <w:t xml:space="preserve">Definition:  </w:t>
            </w:r>
            <w:r w:rsidRPr="61F0E306">
              <w:rPr>
                <w:rFonts w:eastAsia="Times New Roman"/>
                <w:i/>
                <w:iCs/>
                <w:sz w:val="21"/>
                <w:szCs w:val="21"/>
                <w:lang w:eastAsia="en-GB"/>
              </w:rPr>
              <w:t>A formal request from you for information, advice, a Standard Change to be made, or for Access to an IT service.</w:t>
            </w:r>
          </w:p>
          <w:p w14:paraId="2FB85F12" w14:textId="77777777" w:rsidR="00CB6491" w:rsidRPr="00FD0644" w:rsidRDefault="00CB6491" w:rsidP="000555B2">
            <w:pPr>
              <w:spacing w:after="0" w:line="240" w:lineRule="auto"/>
              <w:ind w:left="170" w:right="170"/>
              <w:textAlignment w:val="baseline"/>
              <w:rPr>
                <w:rFonts w:eastAsia="Times New Roman" w:cstheme="minorHAnsi"/>
                <w:sz w:val="20"/>
                <w:szCs w:val="20"/>
                <w:lang w:eastAsia="en-GB"/>
              </w:rPr>
            </w:pPr>
          </w:p>
          <w:p w14:paraId="4F240988" w14:textId="77777777" w:rsidR="00CB6491" w:rsidRDefault="00CB6491" w:rsidP="000555B2">
            <w:pPr>
              <w:spacing w:after="0" w:line="240" w:lineRule="auto"/>
              <w:ind w:left="170" w:right="170"/>
              <w:textAlignment w:val="baseline"/>
              <w:rPr>
                <w:rFonts w:eastAsia="Times New Roman"/>
                <w:sz w:val="20"/>
                <w:szCs w:val="20"/>
                <w:lang w:eastAsia="en-GB"/>
              </w:rPr>
            </w:pPr>
            <w:r w:rsidRPr="6D8F8921">
              <w:rPr>
                <w:rFonts w:eastAsia="Times New Roman"/>
                <w:sz w:val="20"/>
                <w:szCs w:val="20"/>
                <w:lang w:eastAsia="en-GB"/>
              </w:rPr>
              <w:t xml:space="preserve">The purpose of </w:t>
            </w:r>
            <w:r w:rsidRPr="6D8F8921">
              <w:rPr>
                <w:rFonts w:eastAsia="Times New Roman"/>
                <w:b/>
                <w:bCs/>
                <w:sz w:val="20"/>
                <w:szCs w:val="20"/>
                <w:lang w:eastAsia="en-GB"/>
              </w:rPr>
              <w:t>Request Fulfilment</w:t>
            </w:r>
            <w:r w:rsidRPr="6D8F8921">
              <w:rPr>
                <w:rFonts w:eastAsia="Times New Roman"/>
                <w:sz w:val="20"/>
                <w:szCs w:val="20"/>
                <w:lang w:eastAsia="en-GB"/>
              </w:rPr>
              <w:t xml:space="preserve"> is to provide the required services to you in a timely manner.  </w:t>
            </w:r>
            <w:r>
              <w:rPr>
                <w:rFonts w:eastAsia="Times New Roman"/>
                <w:sz w:val="20"/>
                <w:szCs w:val="20"/>
                <w:lang w:eastAsia="en-GB"/>
              </w:rPr>
              <w:t>For example, t</w:t>
            </w:r>
            <w:r w:rsidRPr="6D8F8921">
              <w:rPr>
                <w:rFonts w:eastAsia="Times New Roman"/>
                <w:sz w:val="20"/>
                <w:szCs w:val="20"/>
                <w:lang w:eastAsia="en-GB"/>
              </w:rPr>
              <w:t>his could be to reset a password, or to provide a quotation for new equipment or new services, or to create a new user account.</w:t>
            </w:r>
          </w:p>
          <w:p w14:paraId="348E9800" w14:textId="77777777" w:rsidR="00CB6491" w:rsidRDefault="00CB6491" w:rsidP="000555B2">
            <w:pPr>
              <w:spacing w:after="0" w:line="240" w:lineRule="auto"/>
              <w:ind w:left="170" w:right="170"/>
              <w:textAlignment w:val="baseline"/>
              <w:rPr>
                <w:rFonts w:eastAsia="Times New Roman" w:cstheme="minorHAnsi"/>
                <w:sz w:val="20"/>
                <w:szCs w:val="20"/>
                <w:lang w:eastAsia="en-GB"/>
              </w:rPr>
            </w:pPr>
          </w:p>
          <w:p w14:paraId="5D69F990" w14:textId="77777777" w:rsidR="00CB6491" w:rsidRPr="00E91652" w:rsidRDefault="00CB6491" w:rsidP="000555B2">
            <w:pPr>
              <w:spacing w:after="0" w:line="240" w:lineRule="auto"/>
              <w:ind w:left="170" w:right="170"/>
              <w:textAlignment w:val="baseline"/>
              <w:rPr>
                <w:rFonts w:eastAsia="Times New Roman"/>
                <w:sz w:val="20"/>
                <w:szCs w:val="20"/>
                <w:lang w:eastAsia="en-GB"/>
              </w:rPr>
            </w:pPr>
            <w:r w:rsidRPr="6D8F8921">
              <w:rPr>
                <w:rFonts w:eastAsia="Times New Roman"/>
                <w:sz w:val="20"/>
                <w:szCs w:val="20"/>
                <w:lang w:eastAsia="en-GB"/>
              </w:rPr>
              <w:t>The process and timescales for fulfilling your request will vary depending upon what is being requested.</w:t>
            </w:r>
          </w:p>
          <w:p w14:paraId="4597E0AE" w14:textId="77777777" w:rsidR="00CB6491" w:rsidRPr="00FD0644" w:rsidRDefault="00CB6491" w:rsidP="000555B2">
            <w:pPr>
              <w:spacing w:after="0" w:line="240" w:lineRule="auto"/>
              <w:ind w:left="170" w:right="170"/>
              <w:textAlignment w:val="baseline"/>
              <w:rPr>
                <w:rFonts w:eastAsia="Times New Roman" w:cstheme="minorHAnsi"/>
                <w:sz w:val="20"/>
                <w:szCs w:val="20"/>
                <w:lang w:eastAsia="en-GB"/>
              </w:rPr>
            </w:pPr>
          </w:p>
        </w:tc>
      </w:tr>
    </w:tbl>
    <w:p w14:paraId="22CF0B1B" w14:textId="77777777" w:rsidR="00CB6491" w:rsidRDefault="00CB6491" w:rsidP="00CB6491">
      <w:pPr>
        <w:spacing w:after="0" w:line="240" w:lineRule="auto"/>
        <w:textAlignment w:val="baseline"/>
        <w:rPr>
          <w:rFonts w:eastAsia="Times New Roman"/>
          <w:sz w:val="20"/>
          <w:szCs w:val="20"/>
          <w:lang w:eastAsia="en-GB"/>
        </w:rPr>
      </w:pPr>
      <w:r w:rsidRPr="6D8F8921">
        <w:rPr>
          <w:rFonts w:eastAsia="Times New Roman"/>
          <w:sz w:val="20"/>
          <w:szCs w:val="20"/>
          <w:lang w:eastAsia="en-GB"/>
        </w:rPr>
        <w:t> </w:t>
      </w:r>
      <w:r>
        <w:br/>
      </w:r>
      <w:r w:rsidRPr="6D8F8921">
        <w:rPr>
          <w:rFonts w:eastAsia="Times New Roman"/>
          <w:sz w:val="20"/>
          <w:szCs w:val="20"/>
          <w:lang w:eastAsia="en-GB"/>
        </w:rPr>
        <w:t> </w:t>
      </w:r>
    </w:p>
    <w:p w14:paraId="7BE9CCAB" w14:textId="77777777" w:rsidR="00CB6491" w:rsidRDefault="00CB6491" w:rsidP="00CB6491">
      <w:pPr>
        <w:pStyle w:val="Heading1"/>
        <w:spacing w:before="120"/>
        <w:rPr>
          <w:rFonts w:asciiTheme="majorHAnsi" w:eastAsiaTheme="majorEastAsia" w:hAnsiTheme="majorHAnsi" w:cstheme="minorBidi"/>
          <w:color w:val="2E74B5" w:themeColor="accent1" w:themeShade="BF"/>
          <w:sz w:val="28"/>
          <w:szCs w:val="28"/>
          <w:u w:val="none"/>
        </w:rPr>
      </w:pPr>
      <w:bookmarkStart w:id="108" w:name="_Toc507161531"/>
      <w:bookmarkStart w:id="109" w:name="_Toc159237154"/>
      <w:r w:rsidRPr="00583EFB">
        <w:rPr>
          <w:rFonts w:asciiTheme="majorHAnsi" w:eastAsiaTheme="majorEastAsia" w:hAnsiTheme="majorHAnsi" w:cstheme="minorBidi"/>
          <w:color w:val="2E74B5" w:themeColor="accent1" w:themeShade="BF"/>
          <w:sz w:val="28"/>
          <w:szCs w:val="28"/>
          <w:u w:val="none"/>
        </w:rPr>
        <w:t>Target Response Times (Priority)</w:t>
      </w:r>
      <w:bookmarkEnd w:id="108"/>
      <w:bookmarkEnd w:id="109"/>
    </w:p>
    <w:p w14:paraId="535DAF5C" w14:textId="77777777" w:rsidR="00CB6491" w:rsidRPr="00583EFB" w:rsidRDefault="00CB6491" w:rsidP="00CB6491">
      <w:pPr>
        <w:spacing w:after="0"/>
      </w:pPr>
    </w:p>
    <w:tbl>
      <w:tblPr>
        <w:tblW w:w="992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1"/>
        <w:gridCol w:w="3691"/>
        <w:gridCol w:w="3260"/>
        <w:gridCol w:w="1701"/>
      </w:tblGrid>
      <w:tr w:rsidR="00CB6491" w:rsidRPr="00FD0644" w14:paraId="6E678907" w14:textId="77777777" w:rsidTr="000555B2">
        <w:tc>
          <w:tcPr>
            <w:tcW w:w="1271" w:type="dxa"/>
            <w:vMerge w:val="restart"/>
            <w:tcBorders>
              <w:top w:val="single" w:sz="6" w:space="0" w:color="auto"/>
              <w:left w:val="single" w:sz="6" w:space="0" w:color="auto"/>
              <w:bottom w:val="single" w:sz="6" w:space="0" w:color="auto"/>
              <w:right w:val="single" w:sz="6" w:space="0" w:color="auto"/>
            </w:tcBorders>
            <w:shd w:val="clear" w:color="auto" w:fill="2F5496" w:themeFill="accent5" w:themeFillShade="BF"/>
            <w:vAlign w:val="center"/>
            <w:hideMark/>
          </w:tcPr>
          <w:p w14:paraId="4C1D4459" w14:textId="77777777" w:rsidR="00CB6491" w:rsidRPr="00FD0644" w:rsidRDefault="00CB6491" w:rsidP="000555B2">
            <w:pPr>
              <w:spacing w:before="60" w:after="60" w:line="240" w:lineRule="auto"/>
              <w:jc w:val="center"/>
              <w:textAlignment w:val="baseline"/>
              <w:rPr>
                <w:rFonts w:eastAsia="Times New Roman"/>
                <w:sz w:val="20"/>
                <w:szCs w:val="20"/>
                <w:lang w:eastAsia="en-GB"/>
              </w:rPr>
            </w:pPr>
            <w:r w:rsidRPr="6D8F8921">
              <w:rPr>
                <w:rFonts w:eastAsia="Times New Roman"/>
                <w:b/>
                <w:bCs/>
                <w:color w:val="FFFFFF" w:themeColor="background1"/>
                <w:sz w:val="20"/>
                <w:szCs w:val="20"/>
                <w:lang w:eastAsia="en-GB"/>
              </w:rPr>
              <w:t>Priority</w:t>
            </w:r>
            <w:r w:rsidRPr="6D8F8921">
              <w:rPr>
                <w:rFonts w:eastAsia="Times New Roman"/>
                <w:sz w:val="20"/>
                <w:szCs w:val="20"/>
                <w:lang w:eastAsia="en-GB"/>
              </w:rPr>
              <w:t> </w:t>
            </w:r>
          </w:p>
        </w:tc>
        <w:tc>
          <w:tcPr>
            <w:tcW w:w="6951" w:type="dxa"/>
            <w:gridSpan w:val="2"/>
            <w:tcBorders>
              <w:top w:val="single" w:sz="6" w:space="0" w:color="auto"/>
              <w:left w:val="outset" w:sz="6" w:space="0" w:color="auto"/>
              <w:bottom w:val="single" w:sz="6" w:space="0" w:color="auto"/>
              <w:right w:val="single" w:sz="6" w:space="0" w:color="auto"/>
            </w:tcBorders>
            <w:shd w:val="clear" w:color="auto" w:fill="2F5496" w:themeFill="accent5" w:themeFillShade="BF"/>
            <w:vAlign w:val="center"/>
            <w:hideMark/>
          </w:tcPr>
          <w:p w14:paraId="19D3E1B3" w14:textId="77777777" w:rsidR="00CB6491" w:rsidRPr="00FD0644" w:rsidRDefault="00CB6491" w:rsidP="000555B2">
            <w:pPr>
              <w:spacing w:before="60" w:after="60" w:line="240" w:lineRule="auto"/>
              <w:jc w:val="center"/>
              <w:textAlignment w:val="baseline"/>
              <w:rPr>
                <w:rFonts w:eastAsia="Times New Roman"/>
                <w:sz w:val="20"/>
                <w:szCs w:val="20"/>
                <w:lang w:eastAsia="en-GB"/>
              </w:rPr>
            </w:pPr>
            <w:r w:rsidRPr="6D8F8921">
              <w:rPr>
                <w:rFonts w:eastAsia="Times New Roman"/>
                <w:b/>
                <w:bCs/>
                <w:color w:val="FFFFFF" w:themeColor="background1"/>
                <w:sz w:val="20"/>
                <w:szCs w:val="20"/>
                <w:lang w:eastAsia="en-GB"/>
              </w:rPr>
              <w:t>Examples of what this might be</w:t>
            </w:r>
            <w:r w:rsidRPr="6D8F8921">
              <w:rPr>
                <w:rFonts w:eastAsia="Times New Roman"/>
                <w:sz w:val="20"/>
                <w:szCs w:val="20"/>
                <w:lang w:eastAsia="en-GB"/>
              </w:rPr>
              <w:t> </w:t>
            </w:r>
          </w:p>
        </w:tc>
        <w:tc>
          <w:tcPr>
            <w:tcW w:w="1701" w:type="dxa"/>
            <w:vMerge w:val="restart"/>
            <w:tcBorders>
              <w:top w:val="single" w:sz="6" w:space="0" w:color="auto"/>
              <w:left w:val="outset" w:sz="6" w:space="0" w:color="auto"/>
              <w:bottom w:val="single" w:sz="6" w:space="0" w:color="auto"/>
              <w:right w:val="single" w:sz="6" w:space="0" w:color="auto"/>
            </w:tcBorders>
            <w:shd w:val="clear" w:color="auto" w:fill="2F5496" w:themeFill="accent5" w:themeFillShade="BF"/>
            <w:vAlign w:val="center"/>
            <w:hideMark/>
          </w:tcPr>
          <w:p w14:paraId="708661EC" w14:textId="77777777" w:rsidR="00CB6491" w:rsidRPr="00FD0644" w:rsidRDefault="00CB6491" w:rsidP="000555B2">
            <w:pPr>
              <w:spacing w:before="60" w:after="60" w:line="240" w:lineRule="auto"/>
              <w:jc w:val="center"/>
              <w:textAlignment w:val="baseline"/>
              <w:rPr>
                <w:rFonts w:eastAsia="Times New Roman"/>
                <w:sz w:val="20"/>
                <w:szCs w:val="20"/>
                <w:lang w:eastAsia="en-GB"/>
              </w:rPr>
            </w:pPr>
            <w:r w:rsidRPr="6D8F8921">
              <w:rPr>
                <w:rFonts w:eastAsia="Times New Roman"/>
                <w:b/>
                <w:bCs/>
                <w:color w:val="FFFFFF" w:themeColor="background1"/>
                <w:sz w:val="20"/>
                <w:szCs w:val="20"/>
                <w:lang w:eastAsia="en-GB"/>
              </w:rPr>
              <w:t>Response time</w:t>
            </w:r>
            <w:r w:rsidRPr="6D8F8921">
              <w:rPr>
                <w:rFonts w:eastAsia="Times New Roman"/>
                <w:sz w:val="20"/>
                <w:szCs w:val="20"/>
                <w:lang w:eastAsia="en-GB"/>
              </w:rPr>
              <w:t> </w:t>
            </w:r>
          </w:p>
        </w:tc>
      </w:tr>
      <w:tr w:rsidR="00CB6491" w:rsidRPr="00FD0644" w14:paraId="54027EC1" w14:textId="77777777" w:rsidTr="000555B2">
        <w:tc>
          <w:tcPr>
            <w:tcW w:w="127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00B9C5" w14:textId="77777777" w:rsidR="00CB6491" w:rsidRPr="00FD0644" w:rsidRDefault="00CB6491" w:rsidP="000555B2">
            <w:pPr>
              <w:spacing w:after="0" w:line="240" w:lineRule="auto"/>
              <w:rPr>
                <w:rFonts w:ascii="Times New Roman" w:eastAsia="Times New Roman" w:hAnsi="Times New Roman" w:cs="Times New Roman"/>
                <w:sz w:val="24"/>
                <w:szCs w:val="24"/>
                <w:lang w:eastAsia="en-GB"/>
              </w:rPr>
            </w:pPr>
          </w:p>
        </w:tc>
        <w:tc>
          <w:tcPr>
            <w:tcW w:w="3691" w:type="dxa"/>
            <w:tcBorders>
              <w:top w:val="outset" w:sz="6" w:space="0" w:color="auto"/>
              <w:left w:val="outset" w:sz="6" w:space="0" w:color="auto"/>
              <w:bottom w:val="single" w:sz="6" w:space="0" w:color="auto"/>
              <w:right w:val="single" w:sz="6" w:space="0" w:color="auto"/>
            </w:tcBorders>
            <w:shd w:val="clear" w:color="auto" w:fill="2F5496" w:themeFill="accent5" w:themeFillShade="BF"/>
            <w:vAlign w:val="center"/>
            <w:hideMark/>
          </w:tcPr>
          <w:p w14:paraId="57E38784" w14:textId="77777777" w:rsidR="00CB6491" w:rsidRPr="00FD0644" w:rsidRDefault="00CB6491" w:rsidP="000555B2">
            <w:pPr>
              <w:spacing w:before="60" w:after="60" w:line="240" w:lineRule="auto"/>
              <w:jc w:val="center"/>
              <w:textAlignment w:val="baseline"/>
              <w:rPr>
                <w:rFonts w:eastAsia="Times New Roman"/>
                <w:sz w:val="20"/>
                <w:szCs w:val="20"/>
                <w:lang w:eastAsia="en-GB"/>
              </w:rPr>
            </w:pPr>
            <w:r w:rsidRPr="6D8F8921">
              <w:rPr>
                <w:rFonts w:eastAsia="Times New Roman"/>
                <w:b/>
                <w:bCs/>
                <w:color w:val="FFFFFF" w:themeColor="background1"/>
                <w:sz w:val="20"/>
                <w:szCs w:val="20"/>
                <w:lang w:eastAsia="en-GB"/>
              </w:rPr>
              <w:t>Incident</w:t>
            </w:r>
            <w:r w:rsidRPr="6D8F8921">
              <w:rPr>
                <w:rFonts w:eastAsia="Times New Roman"/>
                <w:sz w:val="20"/>
                <w:szCs w:val="20"/>
                <w:lang w:eastAsia="en-GB"/>
              </w:rPr>
              <w:t> </w:t>
            </w:r>
          </w:p>
        </w:tc>
        <w:tc>
          <w:tcPr>
            <w:tcW w:w="3260" w:type="dxa"/>
            <w:tcBorders>
              <w:top w:val="outset" w:sz="6" w:space="0" w:color="auto"/>
              <w:left w:val="outset" w:sz="6" w:space="0" w:color="auto"/>
              <w:bottom w:val="single" w:sz="6" w:space="0" w:color="auto"/>
              <w:right w:val="single" w:sz="6" w:space="0" w:color="auto"/>
            </w:tcBorders>
            <w:shd w:val="clear" w:color="auto" w:fill="2F5496" w:themeFill="accent5" w:themeFillShade="BF"/>
            <w:vAlign w:val="center"/>
            <w:hideMark/>
          </w:tcPr>
          <w:p w14:paraId="4ED2C1B2" w14:textId="77777777" w:rsidR="00CB6491" w:rsidRPr="00FD0644" w:rsidRDefault="00CB6491" w:rsidP="000555B2">
            <w:pPr>
              <w:spacing w:before="60" w:after="60" w:line="240" w:lineRule="auto"/>
              <w:jc w:val="center"/>
              <w:textAlignment w:val="baseline"/>
              <w:rPr>
                <w:rFonts w:eastAsia="Times New Roman"/>
                <w:sz w:val="20"/>
                <w:szCs w:val="20"/>
                <w:lang w:eastAsia="en-GB"/>
              </w:rPr>
            </w:pPr>
            <w:r w:rsidRPr="6D8F8921">
              <w:rPr>
                <w:rFonts w:eastAsia="Times New Roman"/>
                <w:b/>
                <w:bCs/>
                <w:color w:val="FFFFFF" w:themeColor="background1"/>
                <w:sz w:val="20"/>
                <w:szCs w:val="20"/>
                <w:lang w:eastAsia="en-GB"/>
              </w:rPr>
              <w:t>Request</w:t>
            </w:r>
            <w:r w:rsidRPr="6D8F8921">
              <w:rPr>
                <w:rFonts w:eastAsia="Times New Roman"/>
                <w:sz w:val="20"/>
                <w:szCs w:val="20"/>
                <w:lang w:eastAsia="en-GB"/>
              </w:rPr>
              <w:t> </w:t>
            </w:r>
          </w:p>
        </w:tc>
        <w:tc>
          <w:tcPr>
            <w:tcW w:w="1701" w:type="dxa"/>
            <w:vMerge/>
            <w:tcBorders>
              <w:top w:val="single" w:sz="6" w:space="0" w:color="auto"/>
              <w:left w:val="outset" w:sz="6" w:space="0" w:color="auto"/>
              <w:bottom w:val="single" w:sz="6" w:space="0" w:color="auto"/>
              <w:right w:val="single" w:sz="6" w:space="0" w:color="auto"/>
            </w:tcBorders>
            <w:shd w:val="clear" w:color="auto" w:fill="auto"/>
            <w:vAlign w:val="center"/>
            <w:hideMark/>
          </w:tcPr>
          <w:p w14:paraId="065DB557" w14:textId="77777777" w:rsidR="00CB6491" w:rsidRPr="00FD0644" w:rsidRDefault="00CB6491" w:rsidP="000555B2">
            <w:pPr>
              <w:spacing w:after="0" w:line="240" w:lineRule="auto"/>
              <w:rPr>
                <w:rFonts w:ascii="Times New Roman" w:eastAsia="Times New Roman" w:hAnsi="Times New Roman" w:cs="Times New Roman"/>
                <w:sz w:val="24"/>
                <w:szCs w:val="24"/>
                <w:lang w:eastAsia="en-GB"/>
              </w:rPr>
            </w:pPr>
          </w:p>
        </w:tc>
      </w:tr>
      <w:tr w:rsidR="00CB6491" w:rsidRPr="00FD0644" w14:paraId="5DC707A9" w14:textId="77777777" w:rsidTr="000555B2">
        <w:tc>
          <w:tcPr>
            <w:tcW w:w="1271" w:type="dxa"/>
            <w:tcBorders>
              <w:top w:val="outset" w:sz="6" w:space="0" w:color="auto"/>
              <w:left w:val="single" w:sz="6" w:space="0" w:color="auto"/>
              <w:bottom w:val="single" w:sz="6" w:space="0" w:color="auto"/>
              <w:right w:val="single" w:sz="6" w:space="0" w:color="auto"/>
            </w:tcBorders>
            <w:shd w:val="clear" w:color="auto" w:fill="FBE4D5" w:themeFill="accent2" w:themeFillTint="33"/>
            <w:vAlign w:val="center"/>
            <w:hideMark/>
          </w:tcPr>
          <w:p w14:paraId="7EC59C22" w14:textId="77777777" w:rsidR="00CB6491" w:rsidRPr="00FD0644" w:rsidRDefault="00CB6491" w:rsidP="000555B2">
            <w:pPr>
              <w:spacing w:beforeAutospacing="1" w:after="0" w:afterAutospacing="1" w:line="240" w:lineRule="auto"/>
              <w:jc w:val="center"/>
              <w:textAlignment w:val="baseline"/>
              <w:rPr>
                <w:rFonts w:eastAsia="Times New Roman"/>
                <w:sz w:val="20"/>
                <w:szCs w:val="20"/>
                <w:lang w:eastAsia="en-GB"/>
              </w:rPr>
            </w:pPr>
            <w:r>
              <w:rPr>
                <w:rFonts w:eastAsia="Times New Roman"/>
                <w:b/>
                <w:bCs/>
                <w:sz w:val="20"/>
                <w:szCs w:val="20"/>
                <w:lang w:eastAsia="en-GB"/>
              </w:rPr>
              <w:t>Critical</w:t>
            </w:r>
            <w:r w:rsidRPr="6D8F8921">
              <w:rPr>
                <w:rFonts w:eastAsia="Times New Roman"/>
                <w:sz w:val="20"/>
                <w:szCs w:val="20"/>
                <w:lang w:eastAsia="en-GB"/>
              </w:rPr>
              <w:t> </w:t>
            </w:r>
          </w:p>
        </w:tc>
        <w:tc>
          <w:tcPr>
            <w:tcW w:w="3691"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E03C560" w14:textId="77777777" w:rsidR="00CB6491" w:rsidRPr="001E5DF7" w:rsidRDefault="00CB6491" w:rsidP="00CB6491">
            <w:pPr>
              <w:pStyle w:val="ListParagraph"/>
              <w:numPr>
                <w:ilvl w:val="0"/>
                <w:numId w:val="3"/>
              </w:numPr>
              <w:spacing w:before="100" w:beforeAutospacing="1" w:after="100" w:afterAutospacing="1" w:line="240" w:lineRule="auto"/>
              <w:textAlignment w:val="baseline"/>
              <w:rPr>
                <w:rFonts w:eastAsia="Times New Roman"/>
                <w:color w:val="000000" w:themeColor="text1"/>
                <w:sz w:val="20"/>
                <w:szCs w:val="20"/>
                <w:lang w:eastAsia="en-GB"/>
              </w:rPr>
            </w:pPr>
            <w:r w:rsidRPr="6D8F8921">
              <w:rPr>
                <w:rFonts w:eastAsia="Times New Roman"/>
                <w:color w:val="000000" w:themeColor="text1"/>
                <w:sz w:val="20"/>
                <w:szCs w:val="20"/>
                <w:lang w:eastAsia="en-GB"/>
              </w:rPr>
              <w:t>Critical applications and system(s) down or unusable  </w:t>
            </w:r>
          </w:p>
          <w:p w14:paraId="71B7EBFB" w14:textId="77777777" w:rsidR="00CB6491" w:rsidRPr="001E5DF7" w:rsidRDefault="00CB6491" w:rsidP="00CB6491">
            <w:pPr>
              <w:pStyle w:val="ListParagraph"/>
              <w:numPr>
                <w:ilvl w:val="0"/>
                <w:numId w:val="3"/>
              </w:numPr>
              <w:spacing w:before="100" w:beforeAutospacing="1" w:after="100" w:afterAutospacing="1" w:line="240" w:lineRule="auto"/>
              <w:textAlignment w:val="baseline"/>
              <w:rPr>
                <w:rFonts w:eastAsia="Times New Roman"/>
                <w:color w:val="000000" w:themeColor="text1"/>
                <w:sz w:val="20"/>
                <w:szCs w:val="20"/>
                <w:lang w:eastAsia="en-GB"/>
              </w:rPr>
            </w:pPr>
            <w:r w:rsidRPr="6D8F8921">
              <w:rPr>
                <w:rFonts w:eastAsia="Times New Roman"/>
                <w:color w:val="000000" w:themeColor="text1"/>
                <w:sz w:val="20"/>
                <w:szCs w:val="20"/>
                <w:lang w:eastAsia="en-GB"/>
              </w:rPr>
              <w:t>Site(s) are down or unable to work  </w:t>
            </w:r>
          </w:p>
          <w:p w14:paraId="37E502FB" w14:textId="77777777" w:rsidR="00CB6491" w:rsidRPr="001E5DF7" w:rsidRDefault="00CB6491" w:rsidP="00CB6491">
            <w:pPr>
              <w:pStyle w:val="ListParagraph"/>
              <w:numPr>
                <w:ilvl w:val="0"/>
                <w:numId w:val="3"/>
              </w:numPr>
              <w:spacing w:before="100" w:beforeAutospacing="1" w:after="100" w:afterAutospacing="1" w:line="240" w:lineRule="auto"/>
              <w:textAlignment w:val="baseline"/>
              <w:rPr>
                <w:rFonts w:eastAsia="Times New Roman"/>
                <w:color w:val="000000" w:themeColor="text1"/>
                <w:sz w:val="20"/>
                <w:szCs w:val="20"/>
                <w:lang w:eastAsia="en-GB"/>
              </w:rPr>
            </w:pPr>
            <w:r w:rsidRPr="6D8F8921">
              <w:rPr>
                <w:rFonts w:eastAsia="Times New Roman"/>
                <w:color w:val="000000" w:themeColor="text1"/>
                <w:sz w:val="20"/>
                <w:szCs w:val="20"/>
                <w:lang w:eastAsia="en-GB"/>
              </w:rPr>
              <w:t>Multiple users are not able to carry out their normal work function  </w:t>
            </w:r>
          </w:p>
          <w:p w14:paraId="67B02854" w14:textId="77777777" w:rsidR="00CB6491" w:rsidRPr="001E5DF7" w:rsidRDefault="00CB6491" w:rsidP="00CB6491">
            <w:pPr>
              <w:pStyle w:val="ListParagraph"/>
              <w:numPr>
                <w:ilvl w:val="0"/>
                <w:numId w:val="3"/>
              </w:numPr>
              <w:spacing w:before="100" w:beforeAutospacing="1" w:after="0" w:line="240" w:lineRule="auto"/>
              <w:textAlignment w:val="baseline"/>
              <w:rPr>
                <w:rFonts w:eastAsia="Times New Roman"/>
                <w:color w:val="000000" w:themeColor="text1"/>
                <w:sz w:val="20"/>
                <w:szCs w:val="20"/>
                <w:lang w:eastAsia="en-GB"/>
              </w:rPr>
            </w:pPr>
            <w:r w:rsidRPr="6D8F8921">
              <w:rPr>
                <w:rFonts w:eastAsia="Times New Roman"/>
                <w:color w:val="000000" w:themeColor="text1"/>
                <w:sz w:val="20"/>
                <w:szCs w:val="20"/>
                <w:lang w:eastAsia="en-GB"/>
              </w:rPr>
              <w:t>Security incidents </w:t>
            </w:r>
          </w:p>
        </w:tc>
        <w:tc>
          <w:tcPr>
            <w:tcW w:w="3260" w:type="dxa"/>
            <w:vMerge w:val="restart"/>
            <w:tcBorders>
              <w:top w:val="outset" w:sz="6" w:space="0" w:color="auto"/>
              <w:left w:val="outset" w:sz="6" w:space="0" w:color="auto"/>
              <w:bottom w:val="single" w:sz="6" w:space="0" w:color="auto"/>
              <w:right w:val="single" w:sz="6" w:space="0" w:color="auto"/>
            </w:tcBorders>
            <w:shd w:val="clear" w:color="auto" w:fill="auto"/>
            <w:vAlign w:val="center"/>
            <w:hideMark/>
          </w:tcPr>
          <w:p w14:paraId="6C0813DA" w14:textId="77777777" w:rsidR="00CB6491" w:rsidRPr="00FD0644" w:rsidRDefault="00CB6491" w:rsidP="000555B2">
            <w:pPr>
              <w:spacing w:beforeAutospacing="1" w:after="0" w:afterAutospacing="1" w:line="240" w:lineRule="auto"/>
              <w:jc w:val="center"/>
              <w:textAlignment w:val="baseline"/>
              <w:rPr>
                <w:rFonts w:eastAsia="Times New Roman"/>
                <w:color w:val="000000" w:themeColor="text1"/>
                <w:sz w:val="20"/>
                <w:szCs w:val="20"/>
                <w:lang w:eastAsia="en-GB"/>
              </w:rPr>
            </w:pPr>
            <w:r w:rsidRPr="6D8F8921">
              <w:rPr>
                <w:rFonts w:eastAsia="Times New Roman"/>
                <w:b/>
                <w:bCs/>
                <w:color w:val="000000" w:themeColor="text1"/>
                <w:sz w:val="20"/>
                <w:szCs w:val="20"/>
                <w:lang w:eastAsia="en-GB"/>
              </w:rPr>
              <w:t>N/A</w:t>
            </w:r>
            <w:r w:rsidRPr="6D8F8921">
              <w:rPr>
                <w:rFonts w:eastAsia="Times New Roman"/>
                <w:color w:val="000000" w:themeColor="text1"/>
                <w:sz w:val="20"/>
                <w:szCs w:val="20"/>
                <w:lang w:eastAsia="en-GB"/>
              </w:rPr>
              <w:t> </w:t>
            </w:r>
          </w:p>
          <w:p w14:paraId="0CEE7D45" w14:textId="77777777" w:rsidR="00CB6491" w:rsidRPr="00FD0644" w:rsidRDefault="00CB6491" w:rsidP="000555B2">
            <w:pPr>
              <w:spacing w:beforeAutospacing="1" w:after="0" w:afterAutospacing="1" w:line="240" w:lineRule="auto"/>
              <w:textAlignment w:val="baseline"/>
              <w:rPr>
                <w:rFonts w:eastAsia="Times New Roman"/>
                <w:color w:val="000000" w:themeColor="text1"/>
                <w:sz w:val="20"/>
                <w:szCs w:val="20"/>
                <w:lang w:eastAsia="en-GB"/>
              </w:rPr>
            </w:pPr>
            <w:r w:rsidRPr="6D8F8921">
              <w:rPr>
                <w:rFonts w:eastAsia="Times New Roman"/>
                <w:color w:val="000000" w:themeColor="text1"/>
                <w:sz w:val="20"/>
                <w:szCs w:val="20"/>
                <w:lang w:eastAsia="en-GB"/>
              </w:rPr>
              <w:t> </w:t>
            </w:r>
          </w:p>
        </w:tc>
        <w:tc>
          <w:tcPr>
            <w:tcW w:w="1701"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4488946" w14:textId="77777777" w:rsidR="00CB6491" w:rsidRPr="00FD0644" w:rsidRDefault="00CB6491" w:rsidP="000555B2">
            <w:pPr>
              <w:spacing w:beforeAutospacing="1" w:after="0" w:afterAutospacing="1" w:line="240" w:lineRule="auto"/>
              <w:jc w:val="center"/>
              <w:textAlignment w:val="baseline"/>
              <w:rPr>
                <w:rFonts w:eastAsia="Times New Roman"/>
                <w:color w:val="000000" w:themeColor="text1"/>
                <w:sz w:val="20"/>
                <w:szCs w:val="20"/>
                <w:lang w:eastAsia="en-GB"/>
              </w:rPr>
            </w:pPr>
            <w:r w:rsidRPr="6D8F8921">
              <w:rPr>
                <w:rFonts w:eastAsia="Times New Roman"/>
                <w:color w:val="000000" w:themeColor="text1"/>
                <w:sz w:val="20"/>
                <w:szCs w:val="20"/>
                <w:lang w:eastAsia="en-GB"/>
              </w:rPr>
              <w:t>2 hours </w:t>
            </w:r>
          </w:p>
        </w:tc>
      </w:tr>
      <w:tr w:rsidR="00CB6491" w:rsidRPr="00FD0644" w14:paraId="7E11DA65" w14:textId="77777777" w:rsidTr="000555B2">
        <w:tc>
          <w:tcPr>
            <w:tcW w:w="1271" w:type="dxa"/>
            <w:tcBorders>
              <w:top w:val="outset" w:sz="6" w:space="0" w:color="auto"/>
              <w:left w:val="single" w:sz="6" w:space="0" w:color="auto"/>
              <w:bottom w:val="single" w:sz="6" w:space="0" w:color="auto"/>
              <w:right w:val="single" w:sz="6" w:space="0" w:color="auto"/>
            </w:tcBorders>
            <w:shd w:val="clear" w:color="auto" w:fill="FFF2CC" w:themeFill="accent4" w:themeFillTint="33"/>
            <w:vAlign w:val="center"/>
            <w:hideMark/>
          </w:tcPr>
          <w:p w14:paraId="377DD84E" w14:textId="77777777" w:rsidR="00CB6491" w:rsidRPr="00FD0644" w:rsidRDefault="00CB6491" w:rsidP="000555B2">
            <w:pPr>
              <w:spacing w:beforeAutospacing="1" w:after="0" w:afterAutospacing="1" w:line="240" w:lineRule="auto"/>
              <w:jc w:val="center"/>
              <w:textAlignment w:val="baseline"/>
              <w:rPr>
                <w:rFonts w:eastAsia="Times New Roman"/>
                <w:sz w:val="20"/>
                <w:szCs w:val="20"/>
                <w:lang w:eastAsia="en-GB"/>
              </w:rPr>
            </w:pPr>
            <w:r w:rsidRPr="6D8F8921">
              <w:rPr>
                <w:rFonts w:eastAsia="Times New Roman"/>
                <w:b/>
                <w:bCs/>
                <w:sz w:val="20"/>
                <w:szCs w:val="20"/>
                <w:lang w:eastAsia="en-GB"/>
              </w:rPr>
              <w:t>High</w:t>
            </w:r>
            <w:r w:rsidRPr="6D8F8921">
              <w:rPr>
                <w:rFonts w:eastAsia="Times New Roman"/>
                <w:sz w:val="20"/>
                <w:szCs w:val="20"/>
                <w:lang w:eastAsia="en-GB"/>
              </w:rPr>
              <w:t> </w:t>
            </w:r>
          </w:p>
        </w:tc>
        <w:tc>
          <w:tcPr>
            <w:tcW w:w="3691"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1DFF01D" w14:textId="77777777" w:rsidR="00CB6491" w:rsidRPr="00FD0644" w:rsidRDefault="00CB6491" w:rsidP="00CB6491">
            <w:pPr>
              <w:pStyle w:val="ListParagraph"/>
              <w:numPr>
                <w:ilvl w:val="0"/>
                <w:numId w:val="3"/>
              </w:numPr>
              <w:spacing w:before="100" w:beforeAutospacing="1" w:after="100" w:afterAutospacing="1" w:line="240" w:lineRule="auto"/>
              <w:textAlignment w:val="baseline"/>
              <w:rPr>
                <w:rFonts w:eastAsia="Times New Roman"/>
                <w:color w:val="000000" w:themeColor="text1"/>
                <w:sz w:val="20"/>
                <w:szCs w:val="20"/>
                <w:lang w:eastAsia="en-GB"/>
              </w:rPr>
            </w:pPr>
            <w:r w:rsidRPr="6D8F8921">
              <w:rPr>
                <w:rFonts w:eastAsia="Times New Roman"/>
                <w:color w:val="000000" w:themeColor="text1"/>
                <w:sz w:val="20"/>
                <w:szCs w:val="20"/>
                <w:lang w:eastAsia="en-GB"/>
              </w:rPr>
              <w:t>Part of the system is unusable preventing users from carrying out their duties  </w:t>
            </w:r>
          </w:p>
          <w:p w14:paraId="370B8930" w14:textId="77777777" w:rsidR="00CB6491" w:rsidRPr="00FD0644" w:rsidRDefault="00CB6491" w:rsidP="00CB6491">
            <w:pPr>
              <w:pStyle w:val="ListParagraph"/>
              <w:numPr>
                <w:ilvl w:val="0"/>
                <w:numId w:val="3"/>
              </w:numPr>
              <w:spacing w:before="100" w:beforeAutospacing="1" w:after="0" w:line="240" w:lineRule="auto"/>
              <w:textAlignment w:val="baseline"/>
              <w:rPr>
                <w:rFonts w:eastAsia="Times New Roman"/>
                <w:color w:val="000000" w:themeColor="text1"/>
                <w:sz w:val="20"/>
                <w:szCs w:val="20"/>
                <w:lang w:eastAsia="en-GB"/>
              </w:rPr>
            </w:pPr>
            <w:r w:rsidRPr="6D8F8921">
              <w:rPr>
                <w:rFonts w:eastAsia="Times New Roman"/>
                <w:color w:val="000000" w:themeColor="text1"/>
                <w:sz w:val="20"/>
                <w:szCs w:val="20"/>
                <w:lang w:eastAsia="en-GB"/>
              </w:rPr>
              <w:t>Single user is not able to carry out their normal work function or specific task for that day </w:t>
            </w:r>
          </w:p>
        </w:tc>
        <w:tc>
          <w:tcPr>
            <w:tcW w:w="3260" w:type="dxa"/>
            <w:vMerge/>
            <w:tcBorders>
              <w:top w:val="outset" w:sz="6" w:space="0" w:color="auto"/>
              <w:left w:val="outset" w:sz="6" w:space="0" w:color="auto"/>
              <w:bottom w:val="single" w:sz="6" w:space="0" w:color="auto"/>
              <w:right w:val="single" w:sz="6" w:space="0" w:color="auto"/>
            </w:tcBorders>
            <w:shd w:val="clear" w:color="auto" w:fill="auto"/>
            <w:vAlign w:val="center"/>
            <w:hideMark/>
          </w:tcPr>
          <w:p w14:paraId="509ACBA1" w14:textId="77777777" w:rsidR="00CB6491" w:rsidRPr="00FD0644" w:rsidRDefault="00CB6491" w:rsidP="000555B2">
            <w:pPr>
              <w:spacing w:after="0" w:line="240" w:lineRule="auto"/>
              <w:rPr>
                <w:rFonts w:eastAsia="Times New Roman" w:cstheme="minorHAnsi"/>
                <w:color w:val="000000"/>
                <w:sz w:val="20"/>
                <w:szCs w:val="20"/>
                <w:lang w:eastAsia="en-GB"/>
              </w:rPr>
            </w:pPr>
          </w:p>
        </w:tc>
        <w:tc>
          <w:tcPr>
            <w:tcW w:w="1701"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D82CD7B" w14:textId="77777777" w:rsidR="00CB6491" w:rsidRPr="00FD0644" w:rsidRDefault="00CB6491" w:rsidP="000555B2">
            <w:pPr>
              <w:spacing w:beforeAutospacing="1" w:after="0" w:afterAutospacing="1" w:line="240" w:lineRule="auto"/>
              <w:jc w:val="center"/>
              <w:textAlignment w:val="baseline"/>
              <w:rPr>
                <w:rFonts w:eastAsia="Times New Roman"/>
                <w:sz w:val="20"/>
                <w:szCs w:val="20"/>
                <w:lang w:eastAsia="en-GB"/>
              </w:rPr>
            </w:pPr>
            <w:r w:rsidRPr="6D8F8921">
              <w:rPr>
                <w:rFonts w:eastAsia="Times New Roman"/>
                <w:sz w:val="20"/>
                <w:szCs w:val="20"/>
                <w:lang w:eastAsia="en-GB"/>
              </w:rPr>
              <w:t>4 hours </w:t>
            </w:r>
          </w:p>
        </w:tc>
      </w:tr>
      <w:tr w:rsidR="00CB6491" w:rsidRPr="00FD0644" w14:paraId="1BA896BE" w14:textId="77777777" w:rsidTr="000555B2">
        <w:tc>
          <w:tcPr>
            <w:tcW w:w="1271" w:type="dxa"/>
            <w:tcBorders>
              <w:top w:val="outset" w:sz="6" w:space="0" w:color="auto"/>
              <w:left w:val="single" w:sz="6" w:space="0" w:color="auto"/>
              <w:bottom w:val="single" w:sz="6" w:space="0" w:color="auto"/>
              <w:right w:val="single" w:sz="6" w:space="0" w:color="auto"/>
            </w:tcBorders>
            <w:shd w:val="clear" w:color="auto" w:fill="E2EFD9" w:themeFill="accent6" w:themeFillTint="33"/>
            <w:vAlign w:val="center"/>
            <w:hideMark/>
          </w:tcPr>
          <w:p w14:paraId="0DF4586B" w14:textId="77777777" w:rsidR="00CB6491" w:rsidRPr="00FD0644" w:rsidRDefault="00CB6491" w:rsidP="000555B2">
            <w:pPr>
              <w:spacing w:beforeAutospacing="1" w:after="0" w:afterAutospacing="1" w:line="240" w:lineRule="auto"/>
              <w:jc w:val="center"/>
              <w:textAlignment w:val="baseline"/>
              <w:rPr>
                <w:rFonts w:eastAsia="Times New Roman"/>
                <w:sz w:val="20"/>
                <w:szCs w:val="20"/>
                <w:lang w:eastAsia="en-GB"/>
              </w:rPr>
            </w:pPr>
            <w:r w:rsidRPr="6D8F8921">
              <w:rPr>
                <w:rFonts w:eastAsia="Times New Roman"/>
                <w:b/>
                <w:bCs/>
                <w:sz w:val="20"/>
                <w:szCs w:val="20"/>
                <w:lang w:eastAsia="en-GB"/>
              </w:rPr>
              <w:t>Medium</w:t>
            </w:r>
            <w:r w:rsidRPr="6D8F8921">
              <w:rPr>
                <w:rFonts w:eastAsia="Times New Roman"/>
                <w:sz w:val="20"/>
                <w:szCs w:val="20"/>
                <w:lang w:eastAsia="en-GB"/>
              </w:rPr>
              <w:t> </w:t>
            </w:r>
          </w:p>
        </w:tc>
        <w:tc>
          <w:tcPr>
            <w:tcW w:w="3691"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71F0C0EF" w14:textId="77777777" w:rsidR="00CB6491" w:rsidRPr="00FD0644" w:rsidRDefault="00CB6491" w:rsidP="00CB6491">
            <w:pPr>
              <w:pStyle w:val="ListParagraph"/>
              <w:numPr>
                <w:ilvl w:val="0"/>
                <w:numId w:val="3"/>
              </w:numPr>
              <w:spacing w:before="100" w:beforeAutospacing="1" w:after="100" w:afterAutospacing="1" w:line="240" w:lineRule="auto"/>
              <w:textAlignment w:val="baseline"/>
              <w:rPr>
                <w:rFonts w:eastAsia="Times New Roman"/>
                <w:color w:val="000000" w:themeColor="text1"/>
                <w:sz w:val="20"/>
                <w:szCs w:val="20"/>
                <w:lang w:eastAsia="en-GB"/>
              </w:rPr>
            </w:pPr>
            <w:r w:rsidRPr="6D8F8921">
              <w:rPr>
                <w:rFonts w:eastAsia="Times New Roman"/>
                <w:color w:val="000000" w:themeColor="text1"/>
                <w:sz w:val="20"/>
                <w:szCs w:val="20"/>
                <w:lang w:eastAsia="en-GB"/>
              </w:rPr>
              <w:t>Minor problems that do not affect the day-to-day use of the system  </w:t>
            </w:r>
          </w:p>
          <w:p w14:paraId="3C267647" w14:textId="77777777" w:rsidR="00CB6491" w:rsidRPr="00FD0644" w:rsidRDefault="00CB6491" w:rsidP="00CB6491">
            <w:pPr>
              <w:pStyle w:val="ListParagraph"/>
              <w:numPr>
                <w:ilvl w:val="0"/>
                <w:numId w:val="3"/>
              </w:numPr>
              <w:spacing w:before="100" w:beforeAutospacing="1" w:after="100" w:afterAutospacing="1" w:line="240" w:lineRule="auto"/>
              <w:textAlignment w:val="baseline"/>
              <w:rPr>
                <w:rFonts w:eastAsia="Times New Roman"/>
                <w:color w:val="000000" w:themeColor="text1"/>
                <w:sz w:val="20"/>
                <w:szCs w:val="20"/>
                <w:lang w:eastAsia="en-GB"/>
              </w:rPr>
            </w:pPr>
            <w:r w:rsidRPr="6D8F8921">
              <w:rPr>
                <w:rFonts w:eastAsia="Times New Roman"/>
                <w:color w:val="000000" w:themeColor="text1"/>
                <w:sz w:val="20"/>
                <w:szCs w:val="20"/>
                <w:lang w:eastAsia="en-GB"/>
              </w:rPr>
              <w:t>Software errors causing inconvenience but no lack of function  </w:t>
            </w:r>
          </w:p>
          <w:p w14:paraId="2A945989" w14:textId="77777777" w:rsidR="00CB6491" w:rsidRPr="00944523" w:rsidRDefault="00CB6491" w:rsidP="000555B2">
            <w:pPr>
              <w:pStyle w:val="ListParagraph"/>
              <w:spacing w:before="100" w:beforeAutospacing="1" w:after="100" w:afterAutospacing="1" w:line="240" w:lineRule="auto"/>
              <w:ind w:left="473"/>
              <w:textAlignment w:val="baseline"/>
              <w:rPr>
                <w:rFonts w:eastAsia="Times New Roman"/>
                <w:color w:val="000000" w:themeColor="text1"/>
                <w:sz w:val="20"/>
                <w:szCs w:val="20"/>
                <w:lang w:eastAsia="en-GB"/>
              </w:rPr>
            </w:pPr>
          </w:p>
        </w:tc>
        <w:tc>
          <w:tcPr>
            <w:tcW w:w="3260"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183BAB26" w14:textId="77777777" w:rsidR="00CB6491" w:rsidRPr="00944523" w:rsidRDefault="00CB6491" w:rsidP="00CB6491">
            <w:pPr>
              <w:pStyle w:val="ListParagraph"/>
              <w:numPr>
                <w:ilvl w:val="0"/>
                <w:numId w:val="3"/>
              </w:numPr>
              <w:spacing w:beforeAutospacing="1" w:after="0" w:afterAutospacing="1" w:line="240" w:lineRule="auto"/>
              <w:textAlignment w:val="baseline"/>
              <w:rPr>
                <w:rFonts w:eastAsia="Times New Roman"/>
                <w:color w:val="000000" w:themeColor="text1"/>
                <w:sz w:val="20"/>
                <w:szCs w:val="20"/>
                <w:lang w:eastAsia="en-GB"/>
              </w:rPr>
            </w:pPr>
            <w:r w:rsidRPr="6D8F8921">
              <w:rPr>
                <w:rFonts w:eastAsia="Times New Roman"/>
                <w:color w:val="000000" w:themeColor="text1"/>
                <w:sz w:val="20"/>
                <w:szCs w:val="20"/>
                <w:lang w:eastAsia="en-GB"/>
              </w:rPr>
              <w:t>Change requests  </w:t>
            </w:r>
          </w:p>
          <w:p w14:paraId="44218421" w14:textId="77777777" w:rsidR="00CB6491" w:rsidRPr="00944523" w:rsidRDefault="00CB6491" w:rsidP="00CB6491">
            <w:pPr>
              <w:pStyle w:val="ListParagraph"/>
              <w:numPr>
                <w:ilvl w:val="0"/>
                <w:numId w:val="3"/>
              </w:numPr>
              <w:spacing w:beforeAutospacing="1" w:after="0" w:afterAutospacing="1" w:line="240" w:lineRule="auto"/>
              <w:textAlignment w:val="baseline"/>
              <w:rPr>
                <w:rFonts w:eastAsia="Times New Roman"/>
                <w:color w:val="000000" w:themeColor="text1"/>
                <w:sz w:val="20"/>
                <w:szCs w:val="20"/>
                <w:lang w:eastAsia="en-GB"/>
              </w:rPr>
            </w:pPr>
            <w:r w:rsidRPr="6D8F8921">
              <w:rPr>
                <w:rFonts w:eastAsia="Times New Roman"/>
                <w:color w:val="000000" w:themeColor="text1"/>
                <w:sz w:val="20"/>
                <w:szCs w:val="20"/>
                <w:lang w:eastAsia="en-GB"/>
              </w:rPr>
              <w:t>Software installs/updates  </w:t>
            </w:r>
          </w:p>
          <w:p w14:paraId="54D6D016" w14:textId="77777777" w:rsidR="00CB6491" w:rsidRPr="00944523" w:rsidRDefault="00CB6491" w:rsidP="00CB6491">
            <w:pPr>
              <w:pStyle w:val="ListParagraph"/>
              <w:numPr>
                <w:ilvl w:val="0"/>
                <w:numId w:val="3"/>
              </w:numPr>
              <w:spacing w:beforeAutospacing="1" w:after="0" w:afterAutospacing="1" w:line="240" w:lineRule="auto"/>
              <w:textAlignment w:val="baseline"/>
              <w:rPr>
                <w:rFonts w:eastAsia="Times New Roman"/>
                <w:color w:val="000000" w:themeColor="text1"/>
                <w:sz w:val="20"/>
                <w:szCs w:val="20"/>
                <w:lang w:eastAsia="en-GB"/>
              </w:rPr>
            </w:pPr>
            <w:r w:rsidRPr="6D8F8921">
              <w:rPr>
                <w:rFonts w:eastAsia="Times New Roman"/>
                <w:color w:val="000000" w:themeColor="text1"/>
                <w:sz w:val="20"/>
                <w:szCs w:val="20"/>
                <w:lang w:eastAsia="en-GB"/>
              </w:rPr>
              <w:t>Hardware setup &amp; installation </w:t>
            </w:r>
          </w:p>
          <w:p w14:paraId="4FF9BDA0" w14:textId="77777777" w:rsidR="00CB6491" w:rsidRPr="00944523" w:rsidRDefault="00CB6491" w:rsidP="00CB6491">
            <w:pPr>
              <w:pStyle w:val="ListParagraph"/>
              <w:numPr>
                <w:ilvl w:val="0"/>
                <w:numId w:val="3"/>
              </w:numPr>
              <w:spacing w:after="0" w:line="240" w:lineRule="auto"/>
              <w:ind w:left="470" w:hanging="357"/>
              <w:textAlignment w:val="baseline"/>
              <w:rPr>
                <w:rFonts w:eastAsia="Times New Roman"/>
                <w:color w:val="000000" w:themeColor="text1"/>
                <w:sz w:val="20"/>
                <w:szCs w:val="20"/>
                <w:lang w:eastAsia="en-GB"/>
              </w:rPr>
            </w:pPr>
            <w:r w:rsidRPr="6D8F8921">
              <w:rPr>
                <w:rFonts w:eastAsia="Times New Roman"/>
                <w:color w:val="000000" w:themeColor="text1"/>
                <w:sz w:val="20"/>
                <w:szCs w:val="20"/>
                <w:lang w:eastAsia="en-GB"/>
              </w:rPr>
              <w:t>Password resets  </w:t>
            </w:r>
          </w:p>
        </w:tc>
        <w:tc>
          <w:tcPr>
            <w:tcW w:w="1701"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3AEC709A" w14:textId="77777777" w:rsidR="00CB6491" w:rsidRPr="00FD0644" w:rsidRDefault="00CB6491" w:rsidP="000555B2">
            <w:pPr>
              <w:spacing w:beforeAutospacing="1" w:after="0" w:afterAutospacing="1" w:line="240" w:lineRule="auto"/>
              <w:jc w:val="center"/>
              <w:textAlignment w:val="baseline"/>
              <w:rPr>
                <w:rFonts w:eastAsia="Times New Roman"/>
                <w:sz w:val="20"/>
                <w:szCs w:val="20"/>
                <w:lang w:eastAsia="en-GB"/>
              </w:rPr>
            </w:pPr>
            <w:r w:rsidRPr="6D8F8921">
              <w:rPr>
                <w:rFonts w:eastAsia="Times New Roman"/>
                <w:sz w:val="20"/>
                <w:szCs w:val="20"/>
                <w:lang w:eastAsia="en-GB"/>
              </w:rPr>
              <w:t>8 hours </w:t>
            </w:r>
          </w:p>
        </w:tc>
      </w:tr>
      <w:tr w:rsidR="00CB6491" w:rsidRPr="00FD0644" w14:paraId="1309EA1D" w14:textId="77777777" w:rsidTr="000555B2">
        <w:tc>
          <w:tcPr>
            <w:tcW w:w="1271" w:type="dxa"/>
            <w:tcBorders>
              <w:top w:val="outset" w:sz="6" w:space="0" w:color="auto"/>
              <w:left w:val="single" w:sz="6" w:space="0" w:color="auto"/>
              <w:bottom w:val="single" w:sz="6" w:space="0" w:color="auto"/>
              <w:right w:val="single" w:sz="6" w:space="0" w:color="auto"/>
            </w:tcBorders>
            <w:shd w:val="clear" w:color="auto" w:fill="DEEAF6" w:themeFill="accent1" w:themeFillTint="33"/>
            <w:vAlign w:val="center"/>
            <w:hideMark/>
          </w:tcPr>
          <w:p w14:paraId="2DABC5D9" w14:textId="77777777" w:rsidR="00CB6491" w:rsidRPr="00FD0644" w:rsidRDefault="00CB6491" w:rsidP="000555B2">
            <w:pPr>
              <w:spacing w:before="60" w:after="60" w:line="240" w:lineRule="auto"/>
              <w:jc w:val="center"/>
              <w:textAlignment w:val="baseline"/>
              <w:rPr>
                <w:rFonts w:eastAsia="Times New Roman"/>
                <w:sz w:val="20"/>
                <w:szCs w:val="20"/>
                <w:lang w:eastAsia="en-GB"/>
              </w:rPr>
            </w:pPr>
            <w:r w:rsidRPr="6D8F8921">
              <w:rPr>
                <w:rFonts w:eastAsia="Times New Roman"/>
                <w:b/>
                <w:bCs/>
                <w:sz w:val="20"/>
                <w:szCs w:val="20"/>
                <w:lang w:eastAsia="en-GB"/>
              </w:rPr>
              <w:t>Low</w:t>
            </w:r>
            <w:r w:rsidRPr="6D8F8921">
              <w:rPr>
                <w:rFonts w:eastAsia="Times New Roman"/>
                <w:sz w:val="20"/>
                <w:szCs w:val="20"/>
                <w:lang w:eastAsia="en-GB"/>
              </w:rPr>
              <w:t> </w:t>
            </w:r>
          </w:p>
        </w:tc>
        <w:tc>
          <w:tcPr>
            <w:tcW w:w="6951" w:type="dxa"/>
            <w:gridSpan w:val="2"/>
            <w:tcBorders>
              <w:top w:val="outset" w:sz="6" w:space="0" w:color="auto"/>
              <w:left w:val="outset" w:sz="6" w:space="0" w:color="auto"/>
              <w:bottom w:val="single" w:sz="6" w:space="0" w:color="auto"/>
              <w:right w:val="single" w:sz="6" w:space="0" w:color="auto"/>
            </w:tcBorders>
            <w:shd w:val="clear" w:color="auto" w:fill="auto"/>
            <w:vAlign w:val="center"/>
            <w:hideMark/>
          </w:tcPr>
          <w:p w14:paraId="31D1F2F8" w14:textId="77777777" w:rsidR="00CB6491" w:rsidRPr="00026A4A" w:rsidRDefault="00CB6491" w:rsidP="000555B2">
            <w:pPr>
              <w:pStyle w:val="ListParagraph"/>
              <w:spacing w:beforeAutospacing="1" w:after="0" w:afterAutospacing="1" w:line="240" w:lineRule="auto"/>
              <w:ind w:left="473"/>
              <w:jc w:val="center"/>
              <w:textAlignment w:val="baseline"/>
              <w:rPr>
                <w:rFonts w:eastAsia="Times New Roman"/>
                <w:color w:val="000000" w:themeColor="text1"/>
                <w:sz w:val="20"/>
                <w:szCs w:val="20"/>
                <w:lang w:eastAsia="en-GB"/>
              </w:rPr>
            </w:pPr>
            <w:r w:rsidRPr="6D8F8921">
              <w:rPr>
                <w:rFonts w:eastAsia="Times New Roman"/>
                <w:color w:val="000000" w:themeColor="text1"/>
                <w:sz w:val="20"/>
                <w:szCs w:val="20"/>
                <w:lang w:eastAsia="en-GB"/>
              </w:rPr>
              <w:t>General customer queries/</w:t>
            </w:r>
            <w:r>
              <w:rPr>
                <w:rFonts w:eastAsia="Times New Roman"/>
                <w:color w:val="000000" w:themeColor="text1"/>
                <w:sz w:val="20"/>
                <w:szCs w:val="20"/>
                <w:lang w:eastAsia="en-GB"/>
              </w:rPr>
              <w:t xml:space="preserve"> </w:t>
            </w:r>
            <w:r w:rsidRPr="6D8F8921">
              <w:rPr>
                <w:rFonts w:eastAsia="Times New Roman"/>
                <w:color w:val="000000" w:themeColor="text1"/>
                <w:sz w:val="20"/>
                <w:szCs w:val="20"/>
                <w:lang w:eastAsia="en-GB"/>
              </w:rPr>
              <w:t>requests for advice</w:t>
            </w:r>
          </w:p>
        </w:tc>
        <w:tc>
          <w:tcPr>
            <w:tcW w:w="1701" w:type="dxa"/>
            <w:tcBorders>
              <w:top w:val="outset" w:sz="6" w:space="0" w:color="auto"/>
              <w:left w:val="outset" w:sz="6" w:space="0" w:color="auto"/>
              <w:bottom w:val="single" w:sz="6" w:space="0" w:color="auto"/>
              <w:right w:val="single" w:sz="6" w:space="0" w:color="auto"/>
            </w:tcBorders>
            <w:shd w:val="clear" w:color="auto" w:fill="auto"/>
            <w:vAlign w:val="center"/>
            <w:hideMark/>
          </w:tcPr>
          <w:p w14:paraId="5E62E577" w14:textId="77777777" w:rsidR="00CB6491" w:rsidRPr="00FD0644" w:rsidRDefault="00CB6491" w:rsidP="000555B2">
            <w:pPr>
              <w:spacing w:before="60" w:after="60" w:line="240" w:lineRule="auto"/>
              <w:jc w:val="center"/>
              <w:textAlignment w:val="baseline"/>
              <w:rPr>
                <w:rFonts w:eastAsia="Times New Roman"/>
                <w:sz w:val="20"/>
                <w:szCs w:val="20"/>
                <w:lang w:eastAsia="en-GB"/>
              </w:rPr>
            </w:pPr>
            <w:r w:rsidRPr="6D8F8921">
              <w:rPr>
                <w:rFonts w:eastAsia="Times New Roman"/>
                <w:sz w:val="20"/>
                <w:szCs w:val="20"/>
                <w:lang w:eastAsia="en-GB"/>
              </w:rPr>
              <w:t>16 hours </w:t>
            </w:r>
          </w:p>
        </w:tc>
      </w:tr>
    </w:tbl>
    <w:p w14:paraId="7E6712E1" w14:textId="77777777" w:rsidR="00CB6491" w:rsidRDefault="00CB6491" w:rsidP="00CB6491">
      <w:pPr>
        <w:spacing w:before="60" w:after="60" w:line="240" w:lineRule="auto"/>
        <w:textAlignment w:val="baseline"/>
        <w:rPr>
          <w:rFonts w:eastAsia="Times New Roman" w:cstheme="minorHAnsi"/>
          <w:sz w:val="18"/>
          <w:szCs w:val="18"/>
          <w:lang w:eastAsia="en-GB"/>
        </w:rPr>
      </w:pPr>
    </w:p>
    <w:p w14:paraId="534C325B" w14:textId="77777777" w:rsidR="00CB6491" w:rsidRDefault="00CB6491" w:rsidP="00CB6491">
      <w:pPr>
        <w:spacing w:after="0" w:line="240" w:lineRule="auto"/>
        <w:textAlignment w:val="baseline"/>
        <w:rPr>
          <w:rFonts w:eastAsia="Times New Roman" w:cstheme="minorHAnsi"/>
          <w:sz w:val="18"/>
          <w:szCs w:val="18"/>
          <w:lang w:eastAsia="en-GB"/>
        </w:rPr>
      </w:pPr>
    </w:p>
    <w:p w14:paraId="2D34A733" w14:textId="77777777" w:rsidR="00CB6491" w:rsidRDefault="00CB6491" w:rsidP="00CB6491">
      <w:pPr>
        <w:spacing w:after="0" w:line="240" w:lineRule="auto"/>
        <w:textAlignment w:val="baseline"/>
        <w:rPr>
          <w:rFonts w:eastAsia="Times New Roman" w:cstheme="minorHAnsi"/>
          <w:sz w:val="18"/>
          <w:szCs w:val="18"/>
          <w:lang w:eastAsia="en-GB"/>
        </w:rPr>
      </w:pPr>
    </w:p>
    <w:p w14:paraId="57FF16B5" w14:textId="77777777" w:rsidR="00CB6491" w:rsidRDefault="00CB6491" w:rsidP="00CB6491">
      <w:pPr>
        <w:spacing w:after="0" w:line="240" w:lineRule="auto"/>
        <w:textAlignment w:val="baseline"/>
        <w:rPr>
          <w:rFonts w:eastAsia="Times New Roman" w:cstheme="minorHAnsi"/>
          <w:sz w:val="18"/>
          <w:szCs w:val="18"/>
          <w:lang w:eastAsia="en-GB"/>
        </w:rPr>
      </w:pPr>
    </w:p>
    <w:p w14:paraId="70170D05" w14:textId="77777777" w:rsidR="00CB6491" w:rsidRDefault="00CB6491" w:rsidP="00CB6491">
      <w:pPr>
        <w:spacing w:after="0" w:line="240" w:lineRule="auto"/>
        <w:textAlignment w:val="baseline"/>
        <w:rPr>
          <w:rFonts w:eastAsia="Times New Roman" w:cstheme="minorHAnsi"/>
          <w:sz w:val="18"/>
          <w:szCs w:val="18"/>
          <w:lang w:eastAsia="en-GB"/>
        </w:rPr>
      </w:pPr>
    </w:p>
    <w:p w14:paraId="3F5B6EE7" w14:textId="77777777" w:rsidR="00CB6491" w:rsidRDefault="00CB6491" w:rsidP="00CB6491">
      <w:pPr>
        <w:spacing w:after="0" w:line="240" w:lineRule="auto"/>
        <w:textAlignment w:val="baseline"/>
        <w:rPr>
          <w:rFonts w:eastAsia="Times New Roman" w:cstheme="minorHAnsi"/>
          <w:sz w:val="18"/>
          <w:szCs w:val="18"/>
          <w:lang w:eastAsia="en-GB"/>
        </w:rPr>
      </w:pPr>
    </w:p>
    <w:p w14:paraId="31BA77F3" w14:textId="77777777" w:rsidR="00CB6491" w:rsidRDefault="00CB6491" w:rsidP="00CB6491">
      <w:pPr>
        <w:spacing w:after="0" w:line="240" w:lineRule="auto"/>
        <w:textAlignment w:val="baseline"/>
        <w:rPr>
          <w:rFonts w:eastAsia="Times New Roman" w:cstheme="minorHAnsi"/>
          <w:sz w:val="18"/>
          <w:szCs w:val="18"/>
          <w:lang w:eastAsia="en-GB"/>
        </w:rPr>
      </w:pPr>
    </w:p>
    <w:p w14:paraId="59986B8F" w14:textId="77777777" w:rsidR="00CB6491" w:rsidRDefault="00CB6491" w:rsidP="00CB6491">
      <w:pPr>
        <w:spacing w:after="0" w:line="240" w:lineRule="auto"/>
        <w:textAlignment w:val="baseline"/>
        <w:rPr>
          <w:rFonts w:eastAsia="Times New Roman" w:cstheme="minorHAnsi"/>
          <w:sz w:val="18"/>
          <w:szCs w:val="18"/>
          <w:lang w:eastAsia="en-GB"/>
        </w:rPr>
      </w:pPr>
    </w:p>
    <w:p w14:paraId="47633553" w14:textId="77777777" w:rsidR="00CB6491" w:rsidRDefault="00CB6491" w:rsidP="00CB6491">
      <w:pPr>
        <w:spacing w:after="0" w:line="240" w:lineRule="auto"/>
        <w:textAlignment w:val="baseline"/>
        <w:rPr>
          <w:rFonts w:eastAsia="Times New Roman" w:cstheme="minorHAnsi"/>
          <w:sz w:val="18"/>
          <w:szCs w:val="18"/>
          <w:lang w:eastAsia="en-GB"/>
        </w:rPr>
      </w:pPr>
    </w:p>
    <w:p w14:paraId="44018BF7" w14:textId="77777777" w:rsidR="00CB6491" w:rsidRDefault="00CB6491" w:rsidP="00CB6491">
      <w:pPr>
        <w:spacing w:after="0" w:line="240" w:lineRule="auto"/>
        <w:textAlignment w:val="baseline"/>
        <w:rPr>
          <w:rFonts w:eastAsia="Times New Roman" w:cstheme="minorHAnsi"/>
          <w:sz w:val="18"/>
          <w:szCs w:val="18"/>
          <w:lang w:eastAsia="en-GB"/>
        </w:rPr>
      </w:pPr>
    </w:p>
    <w:p w14:paraId="40917328" w14:textId="77777777" w:rsidR="00CB6491" w:rsidRDefault="00CB6491" w:rsidP="00CB6491">
      <w:pPr>
        <w:spacing w:after="0" w:line="240" w:lineRule="auto"/>
        <w:textAlignment w:val="baseline"/>
        <w:rPr>
          <w:rFonts w:eastAsia="Times New Roman" w:cstheme="minorHAnsi"/>
          <w:sz w:val="18"/>
          <w:szCs w:val="18"/>
          <w:lang w:eastAsia="en-GB"/>
        </w:rPr>
      </w:pPr>
    </w:p>
    <w:p w14:paraId="0A636245" w14:textId="77777777" w:rsidR="00CB6491" w:rsidRPr="00FD0644" w:rsidRDefault="00CB6491" w:rsidP="00CB6491">
      <w:pPr>
        <w:spacing w:after="0" w:line="240" w:lineRule="auto"/>
        <w:textAlignment w:val="baseline"/>
        <w:rPr>
          <w:rFonts w:eastAsia="Times New Roman" w:cstheme="minorHAnsi"/>
          <w:sz w:val="18"/>
          <w:szCs w:val="18"/>
          <w:lang w:eastAsia="en-GB"/>
        </w:rPr>
      </w:pPr>
    </w:p>
    <w:p w14:paraId="21BD94E2" w14:textId="77777777" w:rsidR="00CB6491" w:rsidRPr="002629D7" w:rsidRDefault="00CB6491" w:rsidP="00CB6491">
      <w:pPr>
        <w:rPr>
          <w:rFonts w:asciiTheme="majorHAnsi" w:eastAsiaTheme="majorEastAsia" w:hAnsiTheme="majorHAnsi"/>
          <w:b/>
          <w:color w:val="2E74B5" w:themeColor="accent1" w:themeShade="BF"/>
          <w:sz w:val="28"/>
          <w:szCs w:val="28"/>
        </w:rPr>
      </w:pPr>
      <w:r w:rsidRPr="002629D7">
        <w:rPr>
          <w:rFonts w:asciiTheme="majorHAnsi" w:eastAsiaTheme="majorEastAsia" w:hAnsiTheme="majorHAnsi"/>
          <w:b/>
          <w:color w:val="2E74B5" w:themeColor="accent1" w:themeShade="BF"/>
          <w:sz w:val="28"/>
          <w:szCs w:val="28"/>
        </w:rPr>
        <w:t>Things to note:</w:t>
      </w:r>
    </w:p>
    <w:p w14:paraId="01057534" w14:textId="77777777" w:rsidR="00CB6491" w:rsidRDefault="00CB6491" w:rsidP="00CB6491">
      <w:pPr>
        <w:pStyle w:val="ListParagraph"/>
        <w:numPr>
          <w:ilvl w:val="0"/>
          <w:numId w:val="4"/>
        </w:numPr>
        <w:spacing w:after="0" w:line="240" w:lineRule="auto"/>
        <w:rPr>
          <w:sz w:val="20"/>
          <w:szCs w:val="20"/>
        </w:rPr>
      </w:pPr>
      <w:r w:rsidRPr="46782EC3">
        <w:rPr>
          <w:sz w:val="20"/>
          <w:szCs w:val="20"/>
        </w:rPr>
        <w:t>Response times are not incident resolution times</w:t>
      </w:r>
      <w:r w:rsidRPr="46782EC3">
        <w:rPr>
          <w:rFonts w:eastAsia="Times New Roman"/>
          <w:sz w:val="20"/>
          <w:szCs w:val="20"/>
          <w:lang w:eastAsia="en-GB"/>
        </w:rPr>
        <w:t xml:space="preserve"> and exclude the time it will take for us to travel to your school</w:t>
      </w:r>
      <w:r w:rsidRPr="46782EC3">
        <w:rPr>
          <w:sz w:val="20"/>
          <w:szCs w:val="20"/>
        </w:rPr>
        <w:t xml:space="preserve">.  </w:t>
      </w:r>
    </w:p>
    <w:p w14:paraId="496DE9DD" w14:textId="77777777" w:rsidR="00CB6491" w:rsidRDefault="00CB6491" w:rsidP="00CB6491">
      <w:pPr>
        <w:spacing w:after="0" w:line="240" w:lineRule="auto"/>
        <w:rPr>
          <w:sz w:val="20"/>
          <w:szCs w:val="20"/>
        </w:rPr>
      </w:pPr>
    </w:p>
    <w:p w14:paraId="18B18FF1" w14:textId="77777777" w:rsidR="00CB6491" w:rsidRDefault="00CB6491" w:rsidP="00CB6491">
      <w:pPr>
        <w:pStyle w:val="ListParagraph"/>
        <w:numPr>
          <w:ilvl w:val="0"/>
          <w:numId w:val="4"/>
        </w:numPr>
        <w:spacing w:after="0" w:line="240" w:lineRule="auto"/>
        <w:rPr>
          <w:sz w:val="20"/>
          <w:szCs w:val="20"/>
        </w:rPr>
      </w:pPr>
      <w:r w:rsidRPr="46782EC3">
        <w:rPr>
          <w:sz w:val="20"/>
          <w:szCs w:val="20"/>
        </w:rPr>
        <w:t>Response times quoted are Business working hours.</w:t>
      </w:r>
    </w:p>
    <w:p w14:paraId="6EEBC885" w14:textId="77777777" w:rsidR="00CB6491" w:rsidRDefault="00CB6491" w:rsidP="00CB6491">
      <w:pPr>
        <w:spacing w:after="0" w:line="240" w:lineRule="auto"/>
        <w:rPr>
          <w:sz w:val="20"/>
          <w:szCs w:val="20"/>
        </w:rPr>
      </w:pPr>
    </w:p>
    <w:p w14:paraId="66788A74" w14:textId="77777777" w:rsidR="00CB6491" w:rsidRDefault="00CB6491" w:rsidP="00CB6491">
      <w:pPr>
        <w:pStyle w:val="ListParagraph"/>
        <w:numPr>
          <w:ilvl w:val="0"/>
          <w:numId w:val="4"/>
        </w:numPr>
        <w:spacing w:after="0" w:line="240" w:lineRule="auto"/>
        <w:rPr>
          <w:sz w:val="20"/>
          <w:szCs w:val="20"/>
        </w:rPr>
      </w:pPr>
      <w:r w:rsidRPr="46782EC3">
        <w:rPr>
          <w:sz w:val="20"/>
          <w:szCs w:val="20"/>
        </w:rPr>
        <w:t xml:space="preserve">The actual resolution will be determined by the complexity of the requirement.  </w:t>
      </w:r>
    </w:p>
    <w:p w14:paraId="396472F6" w14:textId="77777777" w:rsidR="00CB6491" w:rsidRDefault="00CB6491" w:rsidP="00CB6491">
      <w:pPr>
        <w:spacing w:after="0" w:line="240" w:lineRule="auto"/>
        <w:rPr>
          <w:sz w:val="20"/>
          <w:szCs w:val="20"/>
        </w:rPr>
      </w:pPr>
    </w:p>
    <w:p w14:paraId="5D9B13A5" w14:textId="77777777" w:rsidR="00CB6491" w:rsidRDefault="00CB6491" w:rsidP="00CB6491">
      <w:pPr>
        <w:pStyle w:val="ListParagraph"/>
        <w:numPr>
          <w:ilvl w:val="0"/>
          <w:numId w:val="4"/>
        </w:numPr>
        <w:spacing w:after="0" w:line="240" w:lineRule="auto"/>
        <w:rPr>
          <w:sz w:val="20"/>
          <w:szCs w:val="20"/>
        </w:rPr>
      </w:pPr>
      <w:r w:rsidRPr="46782EC3">
        <w:rPr>
          <w:sz w:val="20"/>
          <w:szCs w:val="20"/>
        </w:rPr>
        <w:t xml:space="preserve">Where there is a problem which requires input from a third party, the response time will be determined by the third party.  </w:t>
      </w:r>
    </w:p>
    <w:p w14:paraId="214D7756" w14:textId="77777777" w:rsidR="00CB6491" w:rsidRDefault="00CB6491" w:rsidP="00CB6491">
      <w:pPr>
        <w:spacing w:after="0" w:line="240" w:lineRule="auto"/>
        <w:rPr>
          <w:sz w:val="20"/>
          <w:szCs w:val="20"/>
        </w:rPr>
      </w:pPr>
    </w:p>
    <w:p w14:paraId="33E7E247" w14:textId="77777777" w:rsidR="00CB6491" w:rsidRDefault="00CB6491" w:rsidP="00CB6491">
      <w:pPr>
        <w:pStyle w:val="ListParagraph"/>
        <w:numPr>
          <w:ilvl w:val="0"/>
          <w:numId w:val="4"/>
        </w:numPr>
        <w:spacing w:after="0" w:line="240" w:lineRule="auto"/>
        <w:rPr>
          <w:sz w:val="20"/>
          <w:szCs w:val="20"/>
        </w:rPr>
      </w:pPr>
      <w:r w:rsidRPr="46782EC3">
        <w:rPr>
          <w:rFonts w:eastAsia="Times New Roman"/>
          <w:sz w:val="20"/>
          <w:szCs w:val="20"/>
          <w:lang w:eastAsia="en-GB"/>
        </w:rPr>
        <w:t>Requests for hardware/software purchases/installations will be subject to third party delivery; the time it will take the third party to deliver the required hardware/software will be discussed at the point of ordering. </w:t>
      </w:r>
    </w:p>
    <w:p w14:paraId="61E094EF" w14:textId="77777777" w:rsidR="00CB6491" w:rsidRDefault="00CB6491" w:rsidP="00CB6491">
      <w:pPr>
        <w:spacing w:after="0" w:line="240" w:lineRule="auto"/>
        <w:rPr>
          <w:rFonts w:eastAsia="Times New Roman"/>
          <w:sz w:val="20"/>
          <w:szCs w:val="20"/>
          <w:lang w:eastAsia="en-GB"/>
        </w:rPr>
      </w:pPr>
    </w:p>
    <w:p w14:paraId="7FBE782D" w14:textId="77777777" w:rsidR="00CB6491" w:rsidRPr="00944523" w:rsidRDefault="00CB6491" w:rsidP="00CB6491">
      <w:pPr>
        <w:pStyle w:val="ListParagraph"/>
        <w:numPr>
          <w:ilvl w:val="0"/>
          <w:numId w:val="4"/>
        </w:numPr>
        <w:spacing w:after="0" w:line="240" w:lineRule="auto"/>
        <w:rPr>
          <w:sz w:val="20"/>
          <w:szCs w:val="20"/>
        </w:rPr>
      </w:pPr>
      <w:r w:rsidRPr="46782EC3">
        <w:rPr>
          <w:rFonts w:eastAsia="Times New Roman"/>
          <w:sz w:val="20"/>
          <w:szCs w:val="20"/>
          <w:lang w:eastAsia="en-GB"/>
        </w:rPr>
        <w:t>T</w:t>
      </w:r>
      <w:r>
        <w:rPr>
          <w:rFonts w:eastAsia="Times New Roman"/>
          <w:sz w:val="20"/>
          <w:szCs w:val="20"/>
          <w:lang w:eastAsia="en-GB"/>
        </w:rPr>
        <w:t>icket progress</w:t>
      </w:r>
      <w:r w:rsidRPr="46782EC3">
        <w:rPr>
          <w:rFonts w:eastAsia="Times New Roman"/>
          <w:sz w:val="20"/>
          <w:szCs w:val="20"/>
          <w:lang w:eastAsia="en-GB"/>
        </w:rPr>
        <w:t xml:space="preserve"> will </w:t>
      </w:r>
      <w:r>
        <w:rPr>
          <w:rFonts w:eastAsia="Times New Roman"/>
          <w:sz w:val="20"/>
          <w:szCs w:val="20"/>
          <w:lang w:eastAsia="en-GB"/>
        </w:rPr>
        <w:t xml:space="preserve">be </w:t>
      </w:r>
      <w:r w:rsidRPr="46782EC3">
        <w:rPr>
          <w:rFonts w:eastAsia="Times New Roman"/>
          <w:sz w:val="20"/>
          <w:szCs w:val="20"/>
          <w:lang w:eastAsia="en-GB"/>
        </w:rPr>
        <w:t>monitor</w:t>
      </w:r>
      <w:r>
        <w:rPr>
          <w:rFonts w:eastAsia="Times New Roman"/>
          <w:sz w:val="20"/>
          <w:szCs w:val="20"/>
          <w:lang w:eastAsia="en-GB"/>
        </w:rPr>
        <w:t>ed</w:t>
      </w:r>
      <w:r w:rsidRPr="46782EC3">
        <w:rPr>
          <w:rFonts w:eastAsia="Times New Roman"/>
          <w:sz w:val="20"/>
          <w:szCs w:val="20"/>
          <w:lang w:eastAsia="en-GB"/>
        </w:rPr>
        <w:t>. </w:t>
      </w:r>
    </w:p>
    <w:p w14:paraId="49155101" w14:textId="77777777" w:rsidR="00CB6491" w:rsidRDefault="00CB6491" w:rsidP="00CB6491">
      <w:pPr>
        <w:spacing w:after="0" w:line="240" w:lineRule="auto"/>
        <w:rPr>
          <w:rFonts w:eastAsia="Times New Roman"/>
          <w:sz w:val="20"/>
          <w:szCs w:val="20"/>
          <w:lang w:eastAsia="en-GB"/>
        </w:rPr>
      </w:pPr>
    </w:p>
    <w:p w14:paraId="51D17A8A" w14:textId="77777777" w:rsidR="00CB6491" w:rsidRPr="00C5631E" w:rsidRDefault="00CB6491" w:rsidP="00CB6491">
      <w:pPr>
        <w:pStyle w:val="ListParagraph"/>
        <w:numPr>
          <w:ilvl w:val="0"/>
          <w:numId w:val="4"/>
        </w:numPr>
        <w:spacing w:after="0" w:line="240" w:lineRule="auto"/>
        <w:rPr>
          <w:sz w:val="20"/>
          <w:szCs w:val="20"/>
        </w:rPr>
      </w:pPr>
      <w:r w:rsidRPr="46782EC3">
        <w:rPr>
          <w:rFonts w:eastAsia="Times New Roman"/>
          <w:sz w:val="20"/>
          <w:szCs w:val="20"/>
          <w:lang w:eastAsia="en-GB"/>
        </w:rPr>
        <w:t>For hardware supplied to you via our B</w:t>
      </w:r>
      <w:r>
        <w:rPr>
          <w:rFonts w:eastAsia="Times New Roman"/>
          <w:sz w:val="20"/>
          <w:szCs w:val="20"/>
          <w:lang w:eastAsia="en-GB"/>
        </w:rPr>
        <w:t>usiness Support team</w:t>
      </w:r>
      <w:r w:rsidRPr="46782EC3">
        <w:rPr>
          <w:rFonts w:eastAsia="Times New Roman"/>
          <w:sz w:val="20"/>
          <w:szCs w:val="20"/>
          <w:lang w:eastAsia="en-GB"/>
        </w:rPr>
        <w:t>, the Service Desk liaises with 3rd party suppliers for faults covered under warranty.</w:t>
      </w:r>
    </w:p>
    <w:p w14:paraId="6C56DE8A" w14:textId="77777777" w:rsidR="00CB6491" w:rsidRPr="00C5631E" w:rsidRDefault="00CB6491" w:rsidP="00CB6491">
      <w:pPr>
        <w:rPr>
          <w:sz w:val="20"/>
          <w:szCs w:val="20"/>
        </w:rPr>
      </w:pPr>
    </w:p>
    <w:p w14:paraId="5BA44F3D" w14:textId="77777777" w:rsidR="00CB6491" w:rsidRDefault="00CB6491" w:rsidP="00CB6491"/>
    <w:p w14:paraId="6538AE76" w14:textId="4A89D4E2" w:rsidR="00854344" w:rsidRDefault="00854344" w:rsidP="00854344">
      <w:pPr>
        <w:rPr>
          <w:sz w:val="20"/>
          <w:szCs w:val="20"/>
        </w:rPr>
      </w:pPr>
    </w:p>
    <w:p w14:paraId="24B8D126" w14:textId="613C599F" w:rsidR="00854344" w:rsidRDefault="00854344" w:rsidP="00854344">
      <w:pPr>
        <w:rPr>
          <w:sz w:val="20"/>
          <w:szCs w:val="20"/>
        </w:rPr>
      </w:pPr>
    </w:p>
    <w:p w14:paraId="63471927" w14:textId="399CD8B1" w:rsidR="00854344" w:rsidRDefault="00854344" w:rsidP="00854344">
      <w:pPr>
        <w:rPr>
          <w:sz w:val="20"/>
          <w:szCs w:val="20"/>
        </w:rPr>
      </w:pPr>
    </w:p>
    <w:p w14:paraId="5131CAE0" w14:textId="7E40E5A3" w:rsidR="00854344" w:rsidRDefault="00854344" w:rsidP="00854344">
      <w:pPr>
        <w:rPr>
          <w:sz w:val="20"/>
          <w:szCs w:val="20"/>
        </w:rPr>
      </w:pPr>
    </w:p>
    <w:p w14:paraId="1AB69E7F" w14:textId="6AEB2069" w:rsidR="00854344" w:rsidRDefault="00854344" w:rsidP="00854344">
      <w:pPr>
        <w:rPr>
          <w:sz w:val="20"/>
          <w:szCs w:val="20"/>
        </w:rPr>
      </w:pPr>
    </w:p>
    <w:p w14:paraId="594757C6" w14:textId="20FF3C0B" w:rsidR="00854344" w:rsidRDefault="00854344" w:rsidP="00854344">
      <w:pPr>
        <w:rPr>
          <w:sz w:val="20"/>
          <w:szCs w:val="20"/>
        </w:rPr>
      </w:pPr>
    </w:p>
    <w:p w14:paraId="1DECF362" w14:textId="77777777" w:rsidR="00CB6491" w:rsidRDefault="00CB6491" w:rsidP="00854344">
      <w:pPr>
        <w:rPr>
          <w:sz w:val="20"/>
          <w:szCs w:val="20"/>
        </w:rPr>
      </w:pPr>
    </w:p>
    <w:p w14:paraId="44D53D02" w14:textId="77777777" w:rsidR="00CB6491" w:rsidRDefault="00CB6491" w:rsidP="00854344">
      <w:pPr>
        <w:rPr>
          <w:sz w:val="20"/>
          <w:szCs w:val="20"/>
        </w:rPr>
      </w:pPr>
    </w:p>
    <w:p w14:paraId="1D381582" w14:textId="77777777" w:rsidR="00CB6491" w:rsidRDefault="00CB6491" w:rsidP="00854344">
      <w:pPr>
        <w:rPr>
          <w:sz w:val="20"/>
          <w:szCs w:val="20"/>
        </w:rPr>
      </w:pPr>
    </w:p>
    <w:p w14:paraId="7AAF4829" w14:textId="317048C1" w:rsidR="00854344" w:rsidRDefault="00854344" w:rsidP="00854344">
      <w:pPr>
        <w:rPr>
          <w:sz w:val="20"/>
          <w:szCs w:val="20"/>
        </w:rPr>
      </w:pPr>
    </w:p>
    <w:p w14:paraId="45578B39" w14:textId="77777777" w:rsidR="00F14E34" w:rsidRDefault="00F14E34" w:rsidP="00854344">
      <w:pPr>
        <w:rPr>
          <w:sz w:val="20"/>
          <w:szCs w:val="20"/>
        </w:rPr>
      </w:pPr>
    </w:p>
    <w:p w14:paraId="7A656017" w14:textId="1E245961" w:rsidR="00854344" w:rsidRDefault="00854344" w:rsidP="00854344">
      <w:pPr>
        <w:rPr>
          <w:sz w:val="20"/>
          <w:szCs w:val="20"/>
        </w:rPr>
      </w:pPr>
    </w:p>
    <w:p w14:paraId="73859E00" w14:textId="680B55F1" w:rsidR="00854344" w:rsidRDefault="00854344" w:rsidP="00854344">
      <w:pPr>
        <w:rPr>
          <w:sz w:val="20"/>
          <w:szCs w:val="20"/>
        </w:rPr>
      </w:pPr>
    </w:p>
    <w:p w14:paraId="15ECE6C7" w14:textId="3C5E2D2C" w:rsidR="00854344" w:rsidRDefault="00854344" w:rsidP="00854344">
      <w:pPr>
        <w:rPr>
          <w:sz w:val="20"/>
          <w:szCs w:val="20"/>
        </w:rPr>
      </w:pPr>
    </w:p>
    <w:p w14:paraId="60C85A8E" w14:textId="77777777" w:rsidR="002963D6" w:rsidRDefault="002963D6" w:rsidP="00854344">
      <w:pPr>
        <w:rPr>
          <w:sz w:val="20"/>
          <w:szCs w:val="20"/>
        </w:rPr>
      </w:pPr>
    </w:p>
    <w:p w14:paraId="065411E8" w14:textId="623FAEDF" w:rsidR="00F14E34" w:rsidRDefault="00F14E34" w:rsidP="00854344">
      <w:pPr>
        <w:rPr>
          <w:sz w:val="20"/>
          <w:szCs w:val="20"/>
        </w:rPr>
      </w:pPr>
    </w:p>
    <w:p w14:paraId="72811EC8" w14:textId="77777777" w:rsidR="00F14E34" w:rsidRDefault="00F14E34" w:rsidP="00854344">
      <w:pPr>
        <w:rPr>
          <w:sz w:val="20"/>
          <w:szCs w:val="20"/>
        </w:rPr>
      </w:pPr>
    </w:p>
    <w:p w14:paraId="2B4987AB" w14:textId="0D057B73" w:rsidR="00854344" w:rsidRPr="00F14E34" w:rsidRDefault="00700192" w:rsidP="00F14E34">
      <w:pPr>
        <w:spacing w:after="0" w:line="240" w:lineRule="auto"/>
        <w:rPr>
          <w:rFonts w:cstheme="minorHAnsi"/>
          <w:color w:val="0563C1" w:themeColor="hyperlink"/>
          <w:sz w:val="20"/>
          <w:szCs w:val="20"/>
          <w:u w:val="single"/>
        </w:rPr>
      </w:pPr>
      <w:hyperlink w:anchor="_Service_Index" w:history="1">
        <w:r w:rsidR="00613EEB">
          <w:rPr>
            <w:rStyle w:val="Hyperlink"/>
            <w:rFonts w:cstheme="minorHAnsi"/>
            <w:sz w:val="20"/>
            <w:szCs w:val="20"/>
          </w:rPr>
          <w:t>Back to Service Index</w:t>
        </w:r>
      </w:hyperlink>
    </w:p>
    <w:sectPr w:rsidR="00854344" w:rsidRPr="00F14E34" w:rsidSect="003C1EC8">
      <w:type w:val="continuous"/>
      <w:pgSz w:w="11906" w:h="16838"/>
      <w:pgMar w:top="1134" w:right="567" w:bottom="1418" w:left="964" w:header="709"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52A97" w14:textId="77777777" w:rsidR="003C1EC8" w:rsidRDefault="003C1EC8" w:rsidP="00044725">
      <w:pPr>
        <w:spacing w:after="0" w:line="240" w:lineRule="auto"/>
      </w:pPr>
      <w:r>
        <w:separator/>
      </w:r>
    </w:p>
  </w:endnote>
  <w:endnote w:type="continuationSeparator" w:id="0">
    <w:p w14:paraId="196584F7" w14:textId="77777777" w:rsidR="003C1EC8" w:rsidRDefault="003C1EC8" w:rsidP="00044725">
      <w:pPr>
        <w:spacing w:after="0" w:line="240" w:lineRule="auto"/>
      </w:pPr>
      <w:r>
        <w:continuationSeparator/>
      </w:r>
    </w:p>
  </w:endnote>
  <w:endnote w:type="continuationNotice" w:id="1">
    <w:p w14:paraId="3C2385AD" w14:textId="77777777" w:rsidR="003C1EC8" w:rsidRDefault="003C1E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EC0FB" w14:textId="5CB7D13D" w:rsidR="00BA5A2D" w:rsidRDefault="00BA5A2D">
    <w:pPr>
      <w:pStyle w:val="Footer"/>
    </w:pPr>
    <w:r>
      <w:rPr>
        <w:noProof/>
      </w:rPr>
      <w:drawing>
        <wp:anchor distT="0" distB="0" distL="114300" distR="114300" simplePos="0" relativeHeight="251658240" behindDoc="0" locked="0" layoutInCell="1" allowOverlap="1" wp14:anchorId="4411D5AA" wp14:editId="53E66249">
          <wp:simplePos x="0" y="0"/>
          <wp:positionH relativeFrom="page">
            <wp:posOffset>-219808</wp:posOffset>
          </wp:positionH>
          <wp:positionV relativeFrom="paragraph">
            <wp:posOffset>1855</wp:posOffset>
          </wp:positionV>
          <wp:extent cx="7779385" cy="90140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3040" cy="908783"/>
                  </a:xfrm>
                  <a:prstGeom prst="rect">
                    <a:avLst/>
                  </a:prstGeom>
                  <a:noFill/>
                </pic:spPr>
              </pic:pic>
            </a:graphicData>
          </a:graphic>
          <wp14:sizeRelV relativeFrom="margin">
            <wp14:pctHeight>0</wp14:pctHeight>
          </wp14:sizeRelV>
        </wp:anchor>
      </w:drawing>
    </w:r>
  </w:p>
  <w:p w14:paraId="4AFDA4C4" w14:textId="77777777" w:rsidR="00BA5A2D" w:rsidRDefault="00BA5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19656" w14:textId="72382ADB" w:rsidR="00D80423" w:rsidRDefault="00D80423">
    <w:pPr>
      <w:pStyle w:val="Footer"/>
    </w:pPr>
    <w:r>
      <w:rPr>
        <w:noProof/>
      </w:rPr>
      <w:drawing>
        <wp:anchor distT="0" distB="0" distL="114300" distR="114300" simplePos="0" relativeHeight="251658244" behindDoc="0" locked="0" layoutInCell="1" allowOverlap="1" wp14:anchorId="6FD10EBD" wp14:editId="349F6046">
          <wp:simplePos x="0" y="0"/>
          <wp:positionH relativeFrom="page">
            <wp:align>left</wp:align>
          </wp:positionH>
          <wp:positionV relativeFrom="paragraph">
            <wp:posOffset>-161925</wp:posOffset>
          </wp:positionV>
          <wp:extent cx="7779385" cy="901407"/>
          <wp:effectExtent l="0" t="0" r="0" b="0"/>
          <wp:wrapNone/>
          <wp:docPr id="856354048" name="Picture 856354048" descr="A blue and white striped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54048" name="Picture 856354048" descr="A blue and white striped fla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901407"/>
                  </a:xfrm>
                  <a:prstGeom prst="rect">
                    <a:avLst/>
                  </a:prstGeom>
                  <a:noFill/>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9851"/>
      <w:docPartObj>
        <w:docPartGallery w:val="Page Numbers (Bottom of Page)"/>
        <w:docPartUnique/>
      </w:docPartObj>
    </w:sdtPr>
    <w:sdtEndPr>
      <w:rPr>
        <w:noProof/>
        <w:sz w:val="18"/>
        <w:szCs w:val="18"/>
      </w:rPr>
    </w:sdtEndPr>
    <w:sdtContent>
      <w:p w14:paraId="6A59B4CA" w14:textId="6C2C7402" w:rsidR="0008790B" w:rsidRPr="00ED709B" w:rsidRDefault="0008790B" w:rsidP="00CF1AE7">
        <w:pPr>
          <w:pStyle w:val="Footer"/>
          <w:rPr>
            <w:sz w:val="18"/>
            <w:szCs w:val="18"/>
          </w:rPr>
        </w:pPr>
        <w:r w:rsidRPr="00ED709B">
          <w:rPr>
            <w:sz w:val="18"/>
            <w:szCs w:val="18"/>
          </w:rPr>
          <w:t xml:space="preserve">Page | </w:t>
        </w:r>
        <w:r w:rsidRPr="00ED709B">
          <w:rPr>
            <w:sz w:val="18"/>
            <w:szCs w:val="18"/>
          </w:rPr>
          <w:fldChar w:fldCharType="begin"/>
        </w:r>
        <w:r w:rsidRPr="00ED709B">
          <w:rPr>
            <w:sz w:val="18"/>
            <w:szCs w:val="18"/>
          </w:rPr>
          <w:instrText xml:space="preserve"> PAGE   \* MERGEFORMAT </w:instrText>
        </w:r>
        <w:r w:rsidRPr="00ED709B">
          <w:rPr>
            <w:sz w:val="18"/>
            <w:szCs w:val="18"/>
          </w:rPr>
          <w:fldChar w:fldCharType="separate"/>
        </w:r>
        <w:r w:rsidRPr="00ED709B">
          <w:rPr>
            <w:noProof/>
            <w:sz w:val="18"/>
            <w:szCs w:val="18"/>
          </w:rPr>
          <w:t>2</w:t>
        </w:r>
        <w:r w:rsidRPr="00ED709B">
          <w:rPr>
            <w:noProof/>
            <w:sz w:val="18"/>
            <w:szCs w:val="18"/>
          </w:rPr>
          <w:fldChar w:fldCharType="end"/>
        </w:r>
      </w:p>
    </w:sdtContent>
  </w:sdt>
  <w:p w14:paraId="45D6945A" w14:textId="5D15BFAC" w:rsidR="00BA5A2D" w:rsidRDefault="00BA5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610E1" w14:textId="77777777" w:rsidR="003C1EC8" w:rsidRDefault="003C1EC8" w:rsidP="00044725">
      <w:pPr>
        <w:spacing w:after="0" w:line="240" w:lineRule="auto"/>
      </w:pPr>
      <w:r>
        <w:separator/>
      </w:r>
    </w:p>
  </w:footnote>
  <w:footnote w:type="continuationSeparator" w:id="0">
    <w:p w14:paraId="74256AEF" w14:textId="77777777" w:rsidR="003C1EC8" w:rsidRDefault="003C1EC8" w:rsidP="00044725">
      <w:pPr>
        <w:spacing w:after="0" w:line="240" w:lineRule="auto"/>
      </w:pPr>
      <w:r>
        <w:continuationSeparator/>
      </w:r>
    </w:p>
  </w:footnote>
  <w:footnote w:type="continuationNotice" w:id="1">
    <w:p w14:paraId="228E9890" w14:textId="77777777" w:rsidR="003C1EC8" w:rsidRDefault="003C1E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86FC3" w14:textId="4D2531F3" w:rsidR="00BA5A2D" w:rsidRDefault="00BA5A2D">
    <w:pPr>
      <w:pStyle w:val="Header"/>
      <w:rPr>
        <w:noProof/>
        <w:lang w:eastAsia="en-GB"/>
      </w:rPr>
    </w:pPr>
    <w:r>
      <w:rPr>
        <w:noProof/>
        <w:lang w:eastAsia="en-GB"/>
      </w:rPr>
      <w:drawing>
        <wp:anchor distT="0" distB="0" distL="114300" distR="114300" simplePos="0" relativeHeight="251658241" behindDoc="0" locked="0" layoutInCell="1" allowOverlap="1" wp14:anchorId="353C0C8B" wp14:editId="2D0A85AC">
          <wp:simplePos x="0" y="0"/>
          <wp:positionH relativeFrom="page">
            <wp:align>right</wp:align>
          </wp:positionH>
          <wp:positionV relativeFrom="paragraph">
            <wp:posOffset>-440885</wp:posOffset>
          </wp:positionV>
          <wp:extent cx="7551794" cy="1441939"/>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9405" cy="1449120"/>
                  </a:xfrm>
                  <a:prstGeom prst="rect">
                    <a:avLst/>
                  </a:prstGeom>
                  <a:noFill/>
                </pic:spPr>
              </pic:pic>
            </a:graphicData>
          </a:graphic>
          <wp14:sizeRelH relativeFrom="margin">
            <wp14:pctWidth>0</wp14:pctWidth>
          </wp14:sizeRelH>
          <wp14:sizeRelV relativeFrom="margin">
            <wp14:pctHeight>0</wp14:pctHeight>
          </wp14:sizeRelV>
        </wp:anchor>
      </w:drawing>
    </w:r>
  </w:p>
  <w:p w14:paraId="0D2440D1" w14:textId="77777777" w:rsidR="00BA5A2D" w:rsidRDefault="00BA5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3FFBD" w14:textId="632B3BE4" w:rsidR="00220EF3" w:rsidRDefault="008C4DFF">
    <w:pPr>
      <w:pStyle w:val="Header"/>
    </w:pPr>
    <w:r>
      <w:rPr>
        <w:noProof/>
        <w:lang w:eastAsia="en-GB"/>
      </w:rPr>
      <w:drawing>
        <wp:anchor distT="0" distB="0" distL="114300" distR="114300" simplePos="0" relativeHeight="251658242" behindDoc="0" locked="0" layoutInCell="1" allowOverlap="1" wp14:anchorId="0CA58581" wp14:editId="38CE5067">
          <wp:simplePos x="0" y="0"/>
          <wp:positionH relativeFrom="page">
            <wp:align>right</wp:align>
          </wp:positionH>
          <wp:positionV relativeFrom="paragraph">
            <wp:posOffset>-448310</wp:posOffset>
          </wp:positionV>
          <wp:extent cx="7551794" cy="1441939"/>
          <wp:effectExtent l="0" t="0" r="0" b="6350"/>
          <wp:wrapNone/>
          <wp:docPr id="277982111" name="Picture 277982111" descr="A blue surface with a black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982111" name="Picture 277982111" descr="A blue surface with a black stri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94" cy="144193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2CE09" w14:textId="62BA3A35" w:rsidR="00CB706E" w:rsidRDefault="00CB70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9CD30" w14:textId="3AD25296" w:rsidR="00CB706E" w:rsidRDefault="002A5A4D">
    <w:pPr>
      <w:pStyle w:val="Header"/>
    </w:pPr>
    <w:r>
      <w:rPr>
        <w:noProof/>
        <w:lang w:eastAsia="en-GB"/>
      </w:rPr>
      <w:drawing>
        <wp:anchor distT="0" distB="0" distL="114300" distR="114300" simplePos="0" relativeHeight="251658243" behindDoc="0" locked="0" layoutInCell="1" allowOverlap="1" wp14:anchorId="31B71497" wp14:editId="7CA0B70E">
          <wp:simplePos x="0" y="0"/>
          <wp:positionH relativeFrom="page">
            <wp:align>right</wp:align>
          </wp:positionH>
          <wp:positionV relativeFrom="paragraph">
            <wp:posOffset>-429260</wp:posOffset>
          </wp:positionV>
          <wp:extent cx="7551794" cy="1441939"/>
          <wp:effectExtent l="0" t="0" r="0" b="6350"/>
          <wp:wrapNone/>
          <wp:docPr id="1127159863" name="Picture 1127159863" descr="A blue surface with a black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982111" name="Picture 277982111" descr="A blue surface with a black stri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94" cy="144193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19EC"/>
    <w:multiLevelType w:val="hybridMultilevel"/>
    <w:tmpl w:val="66E4C93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87FD1"/>
    <w:multiLevelType w:val="hybridMultilevel"/>
    <w:tmpl w:val="895AC70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827E2A"/>
    <w:multiLevelType w:val="hybridMultilevel"/>
    <w:tmpl w:val="B7E443E8"/>
    <w:lvl w:ilvl="0" w:tplc="A886965A">
      <w:start w:val="1"/>
      <w:numFmt w:val="bullet"/>
      <w:lvlText w:val=""/>
      <w:lvlJc w:val="left"/>
      <w:pPr>
        <w:ind w:left="720" w:hanging="360"/>
      </w:pPr>
      <w:rPr>
        <w:rFonts w:ascii="Symbol" w:hAnsi="Symbol" w:hint="default"/>
      </w:rPr>
    </w:lvl>
    <w:lvl w:ilvl="1" w:tplc="A142F316">
      <w:start w:val="1"/>
      <w:numFmt w:val="lowerLetter"/>
      <w:lvlText w:val="%2."/>
      <w:lvlJc w:val="left"/>
      <w:pPr>
        <w:ind w:left="1440" w:hanging="360"/>
      </w:pPr>
    </w:lvl>
    <w:lvl w:ilvl="2" w:tplc="4CB2AD38">
      <w:start w:val="1"/>
      <w:numFmt w:val="lowerRoman"/>
      <w:lvlText w:val="%3."/>
      <w:lvlJc w:val="right"/>
      <w:pPr>
        <w:ind w:left="2160" w:hanging="180"/>
      </w:pPr>
    </w:lvl>
    <w:lvl w:ilvl="3" w:tplc="B0FE8008">
      <w:start w:val="1"/>
      <w:numFmt w:val="decimal"/>
      <w:lvlText w:val="%4."/>
      <w:lvlJc w:val="left"/>
      <w:pPr>
        <w:ind w:left="2880" w:hanging="360"/>
      </w:pPr>
    </w:lvl>
    <w:lvl w:ilvl="4" w:tplc="1DEC68AE">
      <w:start w:val="1"/>
      <w:numFmt w:val="lowerLetter"/>
      <w:lvlText w:val="%5."/>
      <w:lvlJc w:val="left"/>
      <w:pPr>
        <w:ind w:left="3600" w:hanging="360"/>
      </w:pPr>
    </w:lvl>
    <w:lvl w:ilvl="5" w:tplc="4086B7E8">
      <w:start w:val="1"/>
      <w:numFmt w:val="lowerRoman"/>
      <w:lvlText w:val="%6."/>
      <w:lvlJc w:val="right"/>
      <w:pPr>
        <w:ind w:left="4320" w:hanging="180"/>
      </w:pPr>
    </w:lvl>
    <w:lvl w:ilvl="6" w:tplc="C4A0C2AE">
      <w:start w:val="1"/>
      <w:numFmt w:val="decimal"/>
      <w:lvlText w:val="%7."/>
      <w:lvlJc w:val="left"/>
      <w:pPr>
        <w:ind w:left="5040" w:hanging="360"/>
      </w:pPr>
    </w:lvl>
    <w:lvl w:ilvl="7" w:tplc="1720A524">
      <w:start w:val="1"/>
      <w:numFmt w:val="lowerLetter"/>
      <w:lvlText w:val="%8."/>
      <w:lvlJc w:val="left"/>
      <w:pPr>
        <w:ind w:left="5760" w:hanging="360"/>
      </w:pPr>
    </w:lvl>
    <w:lvl w:ilvl="8" w:tplc="094E689E">
      <w:start w:val="1"/>
      <w:numFmt w:val="lowerRoman"/>
      <w:lvlText w:val="%9."/>
      <w:lvlJc w:val="right"/>
      <w:pPr>
        <w:ind w:left="6480" w:hanging="180"/>
      </w:pPr>
    </w:lvl>
  </w:abstractNum>
  <w:abstractNum w:abstractNumId="3" w15:restartNumberingAfterBreak="0">
    <w:nsid w:val="0C647CC5"/>
    <w:multiLevelType w:val="hybridMultilevel"/>
    <w:tmpl w:val="C50C1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A91263"/>
    <w:multiLevelType w:val="hybridMultilevel"/>
    <w:tmpl w:val="1B480E5C"/>
    <w:lvl w:ilvl="0" w:tplc="5A62EA22">
      <w:start w:val="1"/>
      <w:numFmt w:val="bullet"/>
      <w:lvlText w:val=""/>
      <w:lvlJc w:val="left"/>
      <w:pPr>
        <w:ind w:left="720" w:hanging="360"/>
      </w:pPr>
      <w:rPr>
        <w:rFonts w:ascii="Symbol" w:hAnsi="Symbol" w:hint="default"/>
      </w:rPr>
    </w:lvl>
    <w:lvl w:ilvl="1" w:tplc="DD489D20">
      <w:start w:val="1"/>
      <w:numFmt w:val="bullet"/>
      <w:lvlText w:val="o"/>
      <w:lvlJc w:val="left"/>
      <w:pPr>
        <w:ind w:left="1440" w:hanging="360"/>
      </w:pPr>
      <w:rPr>
        <w:rFonts w:ascii="Courier New" w:hAnsi="Courier New" w:hint="default"/>
      </w:rPr>
    </w:lvl>
    <w:lvl w:ilvl="2" w:tplc="3F449FD6">
      <w:start w:val="1"/>
      <w:numFmt w:val="bullet"/>
      <w:lvlText w:val=""/>
      <w:lvlJc w:val="left"/>
      <w:pPr>
        <w:ind w:left="2160" w:hanging="360"/>
      </w:pPr>
      <w:rPr>
        <w:rFonts w:ascii="Wingdings" w:hAnsi="Wingdings" w:hint="default"/>
      </w:rPr>
    </w:lvl>
    <w:lvl w:ilvl="3" w:tplc="5FEC3690">
      <w:start w:val="1"/>
      <w:numFmt w:val="bullet"/>
      <w:lvlText w:val=""/>
      <w:lvlJc w:val="left"/>
      <w:pPr>
        <w:ind w:left="2880" w:hanging="360"/>
      </w:pPr>
      <w:rPr>
        <w:rFonts w:ascii="Symbol" w:hAnsi="Symbol" w:hint="default"/>
      </w:rPr>
    </w:lvl>
    <w:lvl w:ilvl="4" w:tplc="8034C8C4">
      <w:start w:val="1"/>
      <w:numFmt w:val="bullet"/>
      <w:lvlText w:val="o"/>
      <w:lvlJc w:val="left"/>
      <w:pPr>
        <w:ind w:left="3600" w:hanging="360"/>
      </w:pPr>
      <w:rPr>
        <w:rFonts w:ascii="Courier New" w:hAnsi="Courier New" w:hint="default"/>
      </w:rPr>
    </w:lvl>
    <w:lvl w:ilvl="5" w:tplc="B778FAFE">
      <w:start w:val="1"/>
      <w:numFmt w:val="bullet"/>
      <w:lvlText w:val=""/>
      <w:lvlJc w:val="left"/>
      <w:pPr>
        <w:ind w:left="4320" w:hanging="360"/>
      </w:pPr>
      <w:rPr>
        <w:rFonts w:ascii="Wingdings" w:hAnsi="Wingdings" w:hint="default"/>
      </w:rPr>
    </w:lvl>
    <w:lvl w:ilvl="6" w:tplc="88965516">
      <w:start w:val="1"/>
      <w:numFmt w:val="bullet"/>
      <w:lvlText w:val=""/>
      <w:lvlJc w:val="left"/>
      <w:pPr>
        <w:ind w:left="5040" w:hanging="360"/>
      </w:pPr>
      <w:rPr>
        <w:rFonts w:ascii="Symbol" w:hAnsi="Symbol" w:hint="default"/>
      </w:rPr>
    </w:lvl>
    <w:lvl w:ilvl="7" w:tplc="8BE071B8">
      <w:start w:val="1"/>
      <w:numFmt w:val="bullet"/>
      <w:lvlText w:val="o"/>
      <w:lvlJc w:val="left"/>
      <w:pPr>
        <w:ind w:left="5760" w:hanging="360"/>
      </w:pPr>
      <w:rPr>
        <w:rFonts w:ascii="Courier New" w:hAnsi="Courier New" w:hint="default"/>
      </w:rPr>
    </w:lvl>
    <w:lvl w:ilvl="8" w:tplc="14D0E424">
      <w:start w:val="1"/>
      <w:numFmt w:val="bullet"/>
      <w:lvlText w:val=""/>
      <w:lvlJc w:val="left"/>
      <w:pPr>
        <w:ind w:left="6480" w:hanging="360"/>
      </w:pPr>
      <w:rPr>
        <w:rFonts w:ascii="Wingdings" w:hAnsi="Wingdings" w:hint="default"/>
      </w:rPr>
    </w:lvl>
  </w:abstractNum>
  <w:abstractNum w:abstractNumId="5" w15:restartNumberingAfterBreak="0">
    <w:nsid w:val="0ED47BF4"/>
    <w:multiLevelType w:val="hybridMultilevel"/>
    <w:tmpl w:val="7E2E213A"/>
    <w:lvl w:ilvl="0" w:tplc="E3B0527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F701A3"/>
    <w:multiLevelType w:val="hybridMultilevel"/>
    <w:tmpl w:val="140A2F3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785AF7"/>
    <w:multiLevelType w:val="hybridMultilevel"/>
    <w:tmpl w:val="83F23B16"/>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8" w15:restartNumberingAfterBreak="0">
    <w:nsid w:val="18DF622B"/>
    <w:multiLevelType w:val="hybridMultilevel"/>
    <w:tmpl w:val="29B46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A8676C"/>
    <w:multiLevelType w:val="multilevel"/>
    <w:tmpl w:val="C33A20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E4A31CC"/>
    <w:multiLevelType w:val="hybridMultilevel"/>
    <w:tmpl w:val="2458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1F2B7A"/>
    <w:multiLevelType w:val="hybridMultilevel"/>
    <w:tmpl w:val="39829F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540EAB"/>
    <w:multiLevelType w:val="hybridMultilevel"/>
    <w:tmpl w:val="2AAC5EF8"/>
    <w:lvl w:ilvl="0" w:tplc="08090009">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FA10BB7"/>
    <w:multiLevelType w:val="hybridMultilevel"/>
    <w:tmpl w:val="44F263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947C8B"/>
    <w:multiLevelType w:val="hybridMultilevel"/>
    <w:tmpl w:val="B5087786"/>
    <w:lvl w:ilvl="0" w:tplc="0809000B">
      <w:start w:val="1"/>
      <w:numFmt w:val="bullet"/>
      <w:lvlText w:val=""/>
      <w:lvlJc w:val="left"/>
      <w:pPr>
        <w:ind w:left="720" w:hanging="360"/>
      </w:pPr>
      <w:rPr>
        <w:rFonts w:ascii="Wingdings" w:hAnsi="Wingdings" w:hint="default"/>
      </w:rPr>
    </w:lvl>
    <w:lvl w:ilvl="1" w:tplc="E1F05BCC">
      <w:start w:val="1"/>
      <w:numFmt w:val="bullet"/>
      <w:lvlText w:val="o"/>
      <w:lvlJc w:val="left"/>
      <w:pPr>
        <w:ind w:left="1440" w:hanging="360"/>
      </w:pPr>
      <w:rPr>
        <w:rFonts w:ascii="Courier New" w:hAnsi="Courier New" w:hint="default"/>
      </w:rPr>
    </w:lvl>
    <w:lvl w:ilvl="2" w:tplc="0CE88028">
      <w:start w:val="1"/>
      <w:numFmt w:val="bullet"/>
      <w:lvlText w:val=""/>
      <w:lvlJc w:val="left"/>
      <w:pPr>
        <w:ind w:left="2160" w:hanging="360"/>
      </w:pPr>
      <w:rPr>
        <w:rFonts w:ascii="Wingdings" w:hAnsi="Wingdings" w:hint="default"/>
      </w:rPr>
    </w:lvl>
    <w:lvl w:ilvl="3" w:tplc="FA3A415C">
      <w:start w:val="1"/>
      <w:numFmt w:val="bullet"/>
      <w:lvlText w:val=""/>
      <w:lvlJc w:val="left"/>
      <w:pPr>
        <w:ind w:left="2880" w:hanging="360"/>
      </w:pPr>
      <w:rPr>
        <w:rFonts w:ascii="Symbol" w:hAnsi="Symbol" w:hint="default"/>
      </w:rPr>
    </w:lvl>
    <w:lvl w:ilvl="4" w:tplc="F36E6ACA">
      <w:start w:val="1"/>
      <w:numFmt w:val="bullet"/>
      <w:lvlText w:val="o"/>
      <w:lvlJc w:val="left"/>
      <w:pPr>
        <w:ind w:left="3600" w:hanging="360"/>
      </w:pPr>
      <w:rPr>
        <w:rFonts w:ascii="Courier New" w:hAnsi="Courier New" w:hint="default"/>
      </w:rPr>
    </w:lvl>
    <w:lvl w:ilvl="5" w:tplc="2A2E7CF6">
      <w:start w:val="1"/>
      <w:numFmt w:val="bullet"/>
      <w:lvlText w:val=""/>
      <w:lvlJc w:val="left"/>
      <w:pPr>
        <w:ind w:left="4320" w:hanging="360"/>
      </w:pPr>
      <w:rPr>
        <w:rFonts w:ascii="Wingdings" w:hAnsi="Wingdings" w:hint="default"/>
      </w:rPr>
    </w:lvl>
    <w:lvl w:ilvl="6" w:tplc="90441524">
      <w:start w:val="1"/>
      <w:numFmt w:val="bullet"/>
      <w:lvlText w:val=""/>
      <w:lvlJc w:val="left"/>
      <w:pPr>
        <w:ind w:left="5040" w:hanging="360"/>
      </w:pPr>
      <w:rPr>
        <w:rFonts w:ascii="Symbol" w:hAnsi="Symbol" w:hint="default"/>
      </w:rPr>
    </w:lvl>
    <w:lvl w:ilvl="7" w:tplc="54C0CFC2">
      <w:start w:val="1"/>
      <w:numFmt w:val="bullet"/>
      <w:lvlText w:val="o"/>
      <w:lvlJc w:val="left"/>
      <w:pPr>
        <w:ind w:left="5760" w:hanging="360"/>
      </w:pPr>
      <w:rPr>
        <w:rFonts w:ascii="Courier New" w:hAnsi="Courier New" w:hint="default"/>
      </w:rPr>
    </w:lvl>
    <w:lvl w:ilvl="8" w:tplc="CCE4EA84">
      <w:start w:val="1"/>
      <w:numFmt w:val="bullet"/>
      <w:lvlText w:val=""/>
      <w:lvlJc w:val="left"/>
      <w:pPr>
        <w:ind w:left="6480" w:hanging="360"/>
      </w:pPr>
      <w:rPr>
        <w:rFonts w:ascii="Wingdings" w:hAnsi="Wingdings" w:hint="default"/>
      </w:rPr>
    </w:lvl>
  </w:abstractNum>
  <w:abstractNum w:abstractNumId="15" w15:restartNumberingAfterBreak="0">
    <w:nsid w:val="24D95C9D"/>
    <w:multiLevelType w:val="hybridMultilevel"/>
    <w:tmpl w:val="156AFF34"/>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564201C"/>
    <w:multiLevelType w:val="hybridMultilevel"/>
    <w:tmpl w:val="307C75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CA2A35"/>
    <w:multiLevelType w:val="hybridMultilevel"/>
    <w:tmpl w:val="F82EA8B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8" w15:restartNumberingAfterBreak="0">
    <w:nsid w:val="29460E0E"/>
    <w:multiLevelType w:val="multilevel"/>
    <w:tmpl w:val="C33A20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BA92BBC"/>
    <w:multiLevelType w:val="hybridMultilevel"/>
    <w:tmpl w:val="1178777A"/>
    <w:lvl w:ilvl="0" w:tplc="FFFFFFFF">
      <w:start w:val="1"/>
      <w:numFmt w:val="bullet"/>
      <w:lvlText w:val=""/>
      <w:lvlJc w:val="left"/>
      <w:pPr>
        <w:ind w:left="720" w:hanging="360"/>
      </w:pPr>
      <w:rPr>
        <w:rFonts w:ascii="Symbol" w:hAnsi="Symbol" w:hint="default"/>
      </w:rPr>
    </w:lvl>
    <w:lvl w:ilvl="1" w:tplc="62C8FA88">
      <w:start w:val="1"/>
      <w:numFmt w:val="bullet"/>
      <w:lvlText w:val="o"/>
      <w:lvlJc w:val="left"/>
      <w:pPr>
        <w:ind w:left="1440" w:hanging="360"/>
      </w:pPr>
      <w:rPr>
        <w:rFonts w:ascii="Courier New" w:hAnsi="Courier New" w:hint="default"/>
      </w:rPr>
    </w:lvl>
    <w:lvl w:ilvl="2" w:tplc="C84A318E">
      <w:start w:val="1"/>
      <w:numFmt w:val="bullet"/>
      <w:lvlText w:val=""/>
      <w:lvlJc w:val="left"/>
      <w:pPr>
        <w:ind w:left="2160" w:hanging="360"/>
      </w:pPr>
      <w:rPr>
        <w:rFonts w:ascii="Wingdings" w:hAnsi="Wingdings" w:hint="default"/>
      </w:rPr>
    </w:lvl>
    <w:lvl w:ilvl="3" w:tplc="5BFAFBC2">
      <w:start w:val="1"/>
      <w:numFmt w:val="bullet"/>
      <w:lvlText w:val=""/>
      <w:lvlJc w:val="left"/>
      <w:pPr>
        <w:ind w:left="2880" w:hanging="360"/>
      </w:pPr>
      <w:rPr>
        <w:rFonts w:ascii="Symbol" w:hAnsi="Symbol" w:hint="default"/>
      </w:rPr>
    </w:lvl>
    <w:lvl w:ilvl="4" w:tplc="E4D41F78">
      <w:start w:val="1"/>
      <w:numFmt w:val="bullet"/>
      <w:lvlText w:val="o"/>
      <w:lvlJc w:val="left"/>
      <w:pPr>
        <w:ind w:left="3600" w:hanging="360"/>
      </w:pPr>
      <w:rPr>
        <w:rFonts w:ascii="Courier New" w:hAnsi="Courier New" w:hint="default"/>
      </w:rPr>
    </w:lvl>
    <w:lvl w:ilvl="5" w:tplc="CA06E472">
      <w:start w:val="1"/>
      <w:numFmt w:val="bullet"/>
      <w:lvlText w:val=""/>
      <w:lvlJc w:val="left"/>
      <w:pPr>
        <w:ind w:left="4320" w:hanging="360"/>
      </w:pPr>
      <w:rPr>
        <w:rFonts w:ascii="Wingdings" w:hAnsi="Wingdings" w:hint="default"/>
      </w:rPr>
    </w:lvl>
    <w:lvl w:ilvl="6" w:tplc="6BC00F2E">
      <w:start w:val="1"/>
      <w:numFmt w:val="bullet"/>
      <w:lvlText w:val=""/>
      <w:lvlJc w:val="left"/>
      <w:pPr>
        <w:ind w:left="5040" w:hanging="360"/>
      </w:pPr>
      <w:rPr>
        <w:rFonts w:ascii="Symbol" w:hAnsi="Symbol" w:hint="default"/>
      </w:rPr>
    </w:lvl>
    <w:lvl w:ilvl="7" w:tplc="D4AA2AF2">
      <w:start w:val="1"/>
      <w:numFmt w:val="bullet"/>
      <w:lvlText w:val="o"/>
      <w:lvlJc w:val="left"/>
      <w:pPr>
        <w:ind w:left="5760" w:hanging="360"/>
      </w:pPr>
      <w:rPr>
        <w:rFonts w:ascii="Courier New" w:hAnsi="Courier New" w:hint="default"/>
      </w:rPr>
    </w:lvl>
    <w:lvl w:ilvl="8" w:tplc="F61C5C94">
      <w:start w:val="1"/>
      <w:numFmt w:val="bullet"/>
      <w:lvlText w:val=""/>
      <w:lvlJc w:val="left"/>
      <w:pPr>
        <w:ind w:left="6480" w:hanging="360"/>
      </w:pPr>
      <w:rPr>
        <w:rFonts w:ascii="Wingdings" w:hAnsi="Wingdings" w:hint="default"/>
      </w:rPr>
    </w:lvl>
  </w:abstractNum>
  <w:abstractNum w:abstractNumId="20" w15:restartNumberingAfterBreak="0">
    <w:nsid w:val="2D33427F"/>
    <w:multiLevelType w:val="hybridMultilevel"/>
    <w:tmpl w:val="79CCE5E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EDD1B15"/>
    <w:multiLevelType w:val="hybridMultilevel"/>
    <w:tmpl w:val="612EB4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BD0034"/>
    <w:multiLevelType w:val="hybridMultilevel"/>
    <w:tmpl w:val="FCAA9062"/>
    <w:lvl w:ilvl="0" w:tplc="76A86A86">
      <w:start w:val="1"/>
      <w:numFmt w:val="bullet"/>
      <w:lvlText w:val=""/>
      <w:lvlJc w:val="left"/>
      <w:pPr>
        <w:ind w:left="720" w:hanging="360"/>
      </w:pPr>
      <w:rPr>
        <w:rFonts w:ascii="Symbol" w:hAnsi="Symbol" w:hint="default"/>
      </w:rPr>
    </w:lvl>
    <w:lvl w:ilvl="1" w:tplc="06D457D2">
      <w:start w:val="1"/>
      <w:numFmt w:val="bullet"/>
      <w:lvlText w:val="o"/>
      <w:lvlJc w:val="left"/>
      <w:pPr>
        <w:ind w:left="1440" w:hanging="360"/>
      </w:pPr>
      <w:rPr>
        <w:rFonts w:ascii="Courier New" w:hAnsi="Courier New" w:hint="default"/>
      </w:rPr>
    </w:lvl>
    <w:lvl w:ilvl="2" w:tplc="A2EA6BD2">
      <w:start w:val="1"/>
      <w:numFmt w:val="bullet"/>
      <w:lvlText w:val=""/>
      <w:lvlJc w:val="left"/>
      <w:pPr>
        <w:ind w:left="2160" w:hanging="360"/>
      </w:pPr>
      <w:rPr>
        <w:rFonts w:ascii="Wingdings" w:hAnsi="Wingdings" w:hint="default"/>
      </w:rPr>
    </w:lvl>
    <w:lvl w:ilvl="3" w:tplc="ED6AC22C">
      <w:start w:val="1"/>
      <w:numFmt w:val="bullet"/>
      <w:lvlText w:val=""/>
      <w:lvlJc w:val="left"/>
      <w:pPr>
        <w:ind w:left="2880" w:hanging="360"/>
      </w:pPr>
      <w:rPr>
        <w:rFonts w:ascii="Symbol" w:hAnsi="Symbol" w:hint="default"/>
      </w:rPr>
    </w:lvl>
    <w:lvl w:ilvl="4" w:tplc="B3AA16CA">
      <w:start w:val="1"/>
      <w:numFmt w:val="bullet"/>
      <w:lvlText w:val="o"/>
      <w:lvlJc w:val="left"/>
      <w:pPr>
        <w:ind w:left="3600" w:hanging="360"/>
      </w:pPr>
      <w:rPr>
        <w:rFonts w:ascii="Courier New" w:hAnsi="Courier New" w:hint="default"/>
      </w:rPr>
    </w:lvl>
    <w:lvl w:ilvl="5" w:tplc="9FCA81F6">
      <w:start w:val="1"/>
      <w:numFmt w:val="bullet"/>
      <w:lvlText w:val=""/>
      <w:lvlJc w:val="left"/>
      <w:pPr>
        <w:ind w:left="4320" w:hanging="360"/>
      </w:pPr>
      <w:rPr>
        <w:rFonts w:ascii="Wingdings" w:hAnsi="Wingdings" w:hint="default"/>
      </w:rPr>
    </w:lvl>
    <w:lvl w:ilvl="6" w:tplc="536CA670">
      <w:start w:val="1"/>
      <w:numFmt w:val="bullet"/>
      <w:lvlText w:val=""/>
      <w:lvlJc w:val="left"/>
      <w:pPr>
        <w:ind w:left="5040" w:hanging="360"/>
      </w:pPr>
      <w:rPr>
        <w:rFonts w:ascii="Symbol" w:hAnsi="Symbol" w:hint="default"/>
      </w:rPr>
    </w:lvl>
    <w:lvl w:ilvl="7" w:tplc="9ECA4880">
      <w:start w:val="1"/>
      <w:numFmt w:val="bullet"/>
      <w:lvlText w:val="o"/>
      <w:lvlJc w:val="left"/>
      <w:pPr>
        <w:ind w:left="5760" w:hanging="360"/>
      </w:pPr>
      <w:rPr>
        <w:rFonts w:ascii="Courier New" w:hAnsi="Courier New" w:hint="default"/>
      </w:rPr>
    </w:lvl>
    <w:lvl w:ilvl="8" w:tplc="B2D8BD66">
      <w:start w:val="1"/>
      <w:numFmt w:val="bullet"/>
      <w:lvlText w:val=""/>
      <w:lvlJc w:val="left"/>
      <w:pPr>
        <w:ind w:left="6480" w:hanging="360"/>
      </w:pPr>
      <w:rPr>
        <w:rFonts w:ascii="Wingdings" w:hAnsi="Wingdings" w:hint="default"/>
      </w:rPr>
    </w:lvl>
  </w:abstractNum>
  <w:abstractNum w:abstractNumId="23" w15:restartNumberingAfterBreak="0">
    <w:nsid w:val="324C442A"/>
    <w:multiLevelType w:val="hybridMultilevel"/>
    <w:tmpl w:val="68D6591C"/>
    <w:lvl w:ilvl="0" w:tplc="2000236A">
      <w:start w:val="1"/>
      <w:numFmt w:val="bullet"/>
      <w:lvlText w:val=""/>
      <w:lvlJc w:val="left"/>
      <w:pPr>
        <w:ind w:left="720" w:hanging="360"/>
      </w:pPr>
      <w:rPr>
        <w:rFonts w:ascii="Symbol" w:hAnsi="Symbol" w:hint="default"/>
      </w:rPr>
    </w:lvl>
    <w:lvl w:ilvl="1" w:tplc="23AC0200">
      <w:start w:val="1"/>
      <w:numFmt w:val="bullet"/>
      <w:lvlText w:val="o"/>
      <w:lvlJc w:val="left"/>
      <w:pPr>
        <w:ind w:left="1440" w:hanging="360"/>
      </w:pPr>
      <w:rPr>
        <w:rFonts w:ascii="Courier New" w:hAnsi="Courier New" w:hint="default"/>
      </w:rPr>
    </w:lvl>
    <w:lvl w:ilvl="2" w:tplc="178EF828">
      <w:start w:val="1"/>
      <w:numFmt w:val="bullet"/>
      <w:lvlText w:val=""/>
      <w:lvlJc w:val="left"/>
      <w:pPr>
        <w:ind w:left="2160" w:hanging="360"/>
      </w:pPr>
      <w:rPr>
        <w:rFonts w:ascii="Wingdings" w:hAnsi="Wingdings" w:hint="default"/>
      </w:rPr>
    </w:lvl>
    <w:lvl w:ilvl="3" w:tplc="D326078C">
      <w:start w:val="1"/>
      <w:numFmt w:val="bullet"/>
      <w:lvlText w:val=""/>
      <w:lvlJc w:val="left"/>
      <w:pPr>
        <w:ind w:left="2880" w:hanging="360"/>
      </w:pPr>
      <w:rPr>
        <w:rFonts w:ascii="Symbol" w:hAnsi="Symbol" w:hint="default"/>
      </w:rPr>
    </w:lvl>
    <w:lvl w:ilvl="4" w:tplc="00F2B2E2">
      <w:start w:val="1"/>
      <w:numFmt w:val="bullet"/>
      <w:lvlText w:val="o"/>
      <w:lvlJc w:val="left"/>
      <w:pPr>
        <w:ind w:left="3600" w:hanging="360"/>
      </w:pPr>
      <w:rPr>
        <w:rFonts w:ascii="Courier New" w:hAnsi="Courier New" w:hint="default"/>
      </w:rPr>
    </w:lvl>
    <w:lvl w:ilvl="5" w:tplc="04C68FFA">
      <w:start w:val="1"/>
      <w:numFmt w:val="bullet"/>
      <w:lvlText w:val=""/>
      <w:lvlJc w:val="left"/>
      <w:pPr>
        <w:ind w:left="4320" w:hanging="360"/>
      </w:pPr>
      <w:rPr>
        <w:rFonts w:ascii="Wingdings" w:hAnsi="Wingdings" w:hint="default"/>
      </w:rPr>
    </w:lvl>
    <w:lvl w:ilvl="6" w:tplc="04AEE4BC">
      <w:start w:val="1"/>
      <w:numFmt w:val="bullet"/>
      <w:lvlText w:val=""/>
      <w:lvlJc w:val="left"/>
      <w:pPr>
        <w:ind w:left="5040" w:hanging="360"/>
      </w:pPr>
      <w:rPr>
        <w:rFonts w:ascii="Symbol" w:hAnsi="Symbol" w:hint="default"/>
      </w:rPr>
    </w:lvl>
    <w:lvl w:ilvl="7" w:tplc="B54CD832">
      <w:start w:val="1"/>
      <w:numFmt w:val="bullet"/>
      <w:lvlText w:val="o"/>
      <w:lvlJc w:val="left"/>
      <w:pPr>
        <w:ind w:left="5760" w:hanging="360"/>
      </w:pPr>
      <w:rPr>
        <w:rFonts w:ascii="Courier New" w:hAnsi="Courier New" w:hint="default"/>
      </w:rPr>
    </w:lvl>
    <w:lvl w:ilvl="8" w:tplc="98AEB9DE">
      <w:start w:val="1"/>
      <w:numFmt w:val="bullet"/>
      <w:lvlText w:val=""/>
      <w:lvlJc w:val="left"/>
      <w:pPr>
        <w:ind w:left="6480" w:hanging="360"/>
      </w:pPr>
      <w:rPr>
        <w:rFonts w:ascii="Wingdings" w:hAnsi="Wingdings" w:hint="default"/>
      </w:rPr>
    </w:lvl>
  </w:abstractNum>
  <w:abstractNum w:abstractNumId="24" w15:restartNumberingAfterBreak="0">
    <w:nsid w:val="32E70987"/>
    <w:multiLevelType w:val="hybridMultilevel"/>
    <w:tmpl w:val="6DA2528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7933DDE"/>
    <w:multiLevelType w:val="hybridMultilevel"/>
    <w:tmpl w:val="4458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B6B92"/>
    <w:multiLevelType w:val="hybridMultilevel"/>
    <w:tmpl w:val="35E85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EDC5167"/>
    <w:multiLevelType w:val="hybridMultilevel"/>
    <w:tmpl w:val="2B582D64"/>
    <w:lvl w:ilvl="0" w:tplc="D3281FB6">
      <w:start w:val="1"/>
      <w:numFmt w:val="bullet"/>
      <w:lvlText w:val=""/>
      <w:lvlJc w:val="left"/>
      <w:pPr>
        <w:ind w:left="720" w:hanging="360"/>
      </w:pPr>
      <w:rPr>
        <w:rFonts w:ascii="Symbol" w:hAnsi="Symbol" w:hint="default"/>
      </w:rPr>
    </w:lvl>
    <w:lvl w:ilvl="1" w:tplc="1318FB12">
      <w:start w:val="1"/>
      <w:numFmt w:val="lowerLetter"/>
      <w:lvlText w:val="%2."/>
      <w:lvlJc w:val="left"/>
      <w:pPr>
        <w:ind w:left="1440" w:hanging="360"/>
      </w:pPr>
    </w:lvl>
    <w:lvl w:ilvl="2" w:tplc="A8F437F4">
      <w:start w:val="1"/>
      <w:numFmt w:val="lowerRoman"/>
      <w:lvlText w:val="%3."/>
      <w:lvlJc w:val="right"/>
      <w:pPr>
        <w:ind w:left="2160" w:hanging="180"/>
      </w:pPr>
    </w:lvl>
    <w:lvl w:ilvl="3" w:tplc="F064DBFA">
      <w:start w:val="1"/>
      <w:numFmt w:val="decimal"/>
      <w:lvlText w:val="%4."/>
      <w:lvlJc w:val="left"/>
      <w:pPr>
        <w:ind w:left="2880" w:hanging="360"/>
      </w:pPr>
    </w:lvl>
    <w:lvl w:ilvl="4" w:tplc="B58C6C16">
      <w:start w:val="1"/>
      <w:numFmt w:val="lowerLetter"/>
      <w:lvlText w:val="%5."/>
      <w:lvlJc w:val="left"/>
      <w:pPr>
        <w:ind w:left="3600" w:hanging="360"/>
      </w:pPr>
    </w:lvl>
    <w:lvl w:ilvl="5" w:tplc="FD0E934C">
      <w:start w:val="1"/>
      <w:numFmt w:val="lowerRoman"/>
      <w:lvlText w:val="%6."/>
      <w:lvlJc w:val="right"/>
      <w:pPr>
        <w:ind w:left="4320" w:hanging="180"/>
      </w:pPr>
    </w:lvl>
    <w:lvl w:ilvl="6" w:tplc="5852A4C2">
      <w:start w:val="1"/>
      <w:numFmt w:val="decimal"/>
      <w:lvlText w:val="%7."/>
      <w:lvlJc w:val="left"/>
      <w:pPr>
        <w:ind w:left="5040" w:hanging="360"/>
      </w:pPr>
    </w:lvl>
    <w:lvl w:ilvl="7" w:tplc="3FB2F518">
      <w:start w:val="1"/>
      <w:numFmt w:val="lowerLetter"/>
      <w:lvlText w:val="%8."/>
      <w:lvlJc w:val="left"/>
      <w:pPr>
        <w:ind w:left="5760" w:hanging="360"/>
      </w:pPr>
    </w:lvl>
    <w:lvl w:ilvl="8" w:tplc="4A38D508">
      <w:start w:val="1"/>
      <w:numFmt w:val="lowerRoman"/>
      <w:lvlText w:val="%9."/>
      <w:lvlJc w:val="right"/>
      <w:pPr>
        <w:ind w:left="6480" w:hanging="180"/>
      </w:pPr>
    </w:lvl>
  </w:abstractNum>
  <w:abstractNum w:abstractNumId="28" w15:restartNumberingAfterBreak="0">
    <w:nsid w:val="3FBB27E8"/>
    <w:multiLevelType w:val="hybridMultilevel"/>
    <w:tmpl w:val="0602F3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21D030E"/>
    <w:multiLevelType w:val="hybridMultilevel"/>
    <w:tmpl w:val="B5367F9C"/>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3501E4D"/>
    <w:multiLevelType w:val="multilevel"/>
    <w:tmpl w:val="32AA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3CC3B6F"/>
    <w:multiLevelType w:val="hybridMultilevel"/>
    <w:tmpl w:val="BB74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9D2880"/>
    <w:multiLevelType w:val="hybridMultilevel"/>
    <w:tmpl w:val="C13EE794"/>
    <w:lvl w:ilvl="0" w:tplc="FFFFFFFF">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84A1433"/>
    <w:multiLevelType w:val="hybridMultilevel"/>
    <w:tmpl w:val="58F6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BA39CC"/>
    <w:multiLevelType w:val="multilevel"/>
    <w:tmpl w:val="A76077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D75782"/>
    <w:multiLevelType w:val="hybridMultilevel"/>
    <w:tmpl w:val="677A0D60"/>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5641526F"/>
    <w:multiLevelType w:val="multilevel"/>
    <w:tmpl w:val="104CAD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577C0375"/>
    <w:multiLevelType w:val="hybridMultilevel"/>
    <w:tmpl w:val="2E0AC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451ED1"/>
    <w:multiLevelType w:val="multilevel"/>
    <w:tmpl w:val="E4B80086"/>
    <w:lvl w:ilvl="0">
      <w:start w:val="1"/>
      <w:numFmt w:val="bullet"/>
      <w:lvlText w:val="o"/>
      <w:lvlJc w:val="left"/>
      <w:pPr>
        <w:tabs>
          <w:tab w:val="num" w:pos="450"/>
        </w:tabs>
        <w:ind w:left="450" w:hanging="360"/>
      </w:pPr>
      <w:rPr>
        <w:rFonts w:ascii="Courier New" w:hAnsi="Courier New"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o"/>
      <w:lvlJc w:val="left"/>
      <w:pPr>
        <w:tabs>
          <w:tab w:val="num" w:pos="1890"/>
        </w:tabs>
        <w:ind w:left="1890" w:hanging="360"/>
      </w:pPr>
      <w:rPr>
        <w:rFonts w:ascii="Courier New" w:hAnsi="Courier New" w:hint="default"/>
        <w:sz w:val="20"/>
      </w:rPr>
    </w:lvl>
    <w:lvl w:ilvl="3" w:tentative="1">
      <w:start w:val="1"/>
      <w:numFmt w:val="bullet"/>
      <w:lvlText w:val="o"/>
      <w:lvlJc w:val="left"/>
      <w:pPr>
        <w:tabs>
          <w:tab w:val="num" w:pos="2610"/>
        </w:tabs>
        <w:ind w:left="2610" w:hanging="360"/>
      </w:pPr>
      <w:rPr>
        <w:rFonts w:ascii="Courier New" w:hAnsi="Courier New" w:hint="default"/>
        <w:sz w:val="20"/>
      </w:rPr>
    </w:lvl>
    <w:lvl w:ilvl="4" w:tentative="1">
      <w:start w:val="1"/>
      <w:numFmt w:val="bullet"/>
      <w:lvlText w:val="o"/>
      <w:lvlJc w:val="left"/>
      <w:pPr>
        <w:tabs>
          <w:tab w:val="num" w:pos="3330"/>
        </w:tabs>
        <w:ind w:left="3330" w:hanging="360"/>
      </w:pPr>
      <w:rPr>
        <w:rFonts w:ascii="Courier New" w:hAnsi="Courier New" w:hint="default"/>
        <w:sz w:val="20"/>
      </w:rPr>
    </w:lvl>
    <w:lvl w:ilvl="5" w:tentative="1">
      <w:start w:val="1"/>
      <w:numFmt w:val="bullet"/>
      <w:lvlText w:val="o"/>
      <w:lvlJc w:val="left"/>
      <w:pPr>
        <w:tabs>
          <w:tab w:val="num" w:pos="4050"/>
        </w:tabs>
        <w:ind w:left="4050" w:hanging="360"/>
      </w:pPr>
      <w:rPr>
        <w:rFonts w:ascii="Courier New" w:hAnsi="Courier New" w:hint="default"/>
        <w:sz w:val="20"/>
      </w:rPr>
    </w:lvl>
    <w:lvl w:ilvl="6" w:tentative="1">
      <w:start w:val="1"/>
      <w:numFmt w:val="bullet"/>
      <w:lvlText w:val="o"/>
      <w:lvlJc w:val="left"/>
      <w:pPr>
        <w:tabs>
          <w:tab w:val="num" w:pos="4770"/>
        </w:tabs>
        <w:ind w:left="4770" w:hanging="360"/>
      </w:pPr>
      <w:rPr>
        <w:rFonts w:ascii="Courier New" w:hAnsi="Courier New" w:hint="default"/>
        <w:sz w:val="20"/>
      </w:rPr>
    </w:lvl>
    <w:lvl w:ilvl="7" w:tentative="1">
      <w:start w:val="1"/>
      <w:numFmt w:val="bullet"/>
      <w:lvlText w:val="o"/>
      <w:lvlJc w:val="left"/>
      <w:pPr>
        <w:tabs>
          <w:tab w:val="num" w:pos="5490"/>
        </w:tabs>
        <w:ind w:left="5490" w:hanging="360"/>
      </w:pPr>
      <w:rPr>
        <w:rFonts w:ascii="Courier New" w:hAnsi="Courier New" w:hint="default"/>
        <w:sz w:val="20"/>
      </w:rPr>
    </w:lvl>
    <w:lvl w:ilvl="8" w:tentative="1">
      <w:start w:val="1"/>
      <w:numFmt w:val="bullet"/>
      <w:lvlText w:val="o"/>
      <w:lvlJc w:val="left"/>
      <w:pPr>
        <w:tabs>
          <w:tab w:val="num" w:pos="6210"/>
        </w:tabs>
        <w:ind w:left="6210" w:hanging="360"/>
      </w:pPr>
      <w:rPr>
        <w:rFonts w:ascii="Courier New" w:hAnsi="Courier New" w:hint="default"/>
        <w:sz w:val="20"/>
      </w:rPr>
    </w:lvl>
  </w:abstractNum>
  <w:abstractNum w:abstractNumId="39" w15:restartNumberingAfterBreak="0">
    <w:nsid w:val="58840A46"/>
    <w:multiLevelType w:val="hybridMultilevel"/>
    <w:tmpl w:val="A854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9B1AED"/>
    <w:multiLevelType w:val="hybridMultilevel"/>
    <w:tmpl w:val="38322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00B4131"/>
    <w:multiLevelType w:val="hybridMultilevel"/>
    <w:tmpl w:val="7BD2C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36D0A18"/>
    <w:multiLevelType w:val="hybridMultilevel"/>
    <w:tmpl w:val="C290C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5F1C46"/>
    <w:multiLevelType w:val="hybridMultilevel"/>
    <w:tmpl w:val="B82E4C9E"/>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4" w15:restartNumberingAfterBreak="0">
    <w:nsid w:val="6A4056F9"/>
    <w:multiLevelType w:val="hybridMultilevel"/>
    <w:tmpl w:val="BF325F5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A7E422B"/>
    <w:multiLevelType w:val="hybridMultilevel"/>
    <w:tmpl w:val="7DC67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A27506"/>
    <w:multiLevelType w:val="hybridMultilevel"/>
    <w:tmpl w:val="93B057FE"/>
    <w:lvl w:ilvl="0" w:tplc="39361D86">
      <w:start w:val="1"/>
      <w:numFmt w:val="bullet"/>
      <w:lvlText w:val=""/>
      <w:lvlJc w:val="left"/>
      <w:pPr>
        <w:ind w:left="720" w:hanging="360"/>
      </w:pPr>
      <w:rPr>
        <w:rFonts w:ascii="Symbol" w:hAnsi="Symbol" w:hint="default"/>
      </w:rPr>
    </w:lvl>
    <w:lvl w:ilvl="1" w:tplc="21FE66EE">
      <w:start w:val="1"/>
      <w:numFmt w:val="lowerLetter"/>
      <w:lvlText w:val="%2."/>
      <w:lvlJc w:val="left"/>
      <w:pPr>
        <w:ind w:left="1440" w:hanging="360"/>
      </w:pPr>
    </w:lvl>
    <w:lvl w:ilvl="2" w:tplc="3B302D90">
      <w:start w:val="1"/>
      <w:numFmt w:val="lowerRoman"/>
      <w:lvlText w:val="%3."/>
      <w:lvlJc w:val="right"/>
      <w:pPr>
        <w:ind w:left="2160" w:hanging="180"/>
      </w:pPr>
    </w:lvl>
    <w:lvl w:ilvl="3" w:tplc="6DAE3530">
      <w:start w:val="1"/>
      <w:numFmt w:val="decimal"/>
      <w:lvlText w:val="%4."/>
      <w:lvlJc w:val="left"/>
      <w:pPr>
        <w:ind w:left="2880" w:hanging="360"/>
      </w:pPr>
    </w:lvl>
    <w:lvl w:ilvl="4" w:tplc="FA02AEB8">
      <w:start w:val="1"/>
      <w:numFmt w:val="lowerLetter"/>
      <w:lvlText w:val="%5."/>
      <w:lvlJc w:val="left"/>
      <w:pPr>
        <w:ind w:left="3600" w:hanging="360"/>
      </w:pPr>
    </w:lvl>
    <w:lvl w:ilvl="5" w:tplc="61A43400">
      <w:start w:val="1"/>
      <w:numFmt w:val="lowerRoman"/>
      <w:lvlText w:val="%6."/>
      <w:lvlJc w:val="right"/>
      <w:pPr>
        <w:ind w:left="4320" w:hanging="180"/>
      </w:pPr>
    </w:lvl>
    <w:lvl w:ilvl="6" w:tplc="6E10D322">
      <w:start w:val="1"/>
      <w:numFmt w:val="decimal"/>
      <w:lvlText w:val="%7."/>
      <w:lvlJc w:val="left"/>
      <w:pPr>
        <w:ind w:left="5040" w:hanging="360"/>
      </w:pPr>
    </w:lvl>
    <w:lvl w:ilvl="7" w:tplc="720A4BF2">
      <w:start w:val="1"/>
      <w:numFmt w:val="lowerLetter"/>
      <w:lvlText w:val="%8."/>
      <w:lvlJc w:val="left"/>
      <w:pPr>
        <w:ind w:left="5760" w:hanging="360"/>
      </w:pPr>
    </w:lvl>
    <w:lvl w:ilvl="8" w:tplc="EC7CE118">
      <w:start w:val="1"/>
      <w:numFmt w:val="lowerRoman"/>
      <w:lvlText w:val="%9."/>
      <w:lvlJc w:val="right"/>
      <w:pPr>
        <w:ind w:left="6480" w:hanging="180"/>
      </w:pPr>
    </w:lvl>
  </w:abstractNum>
  <w:abstractNum w:abstractNumId="47" w15:restartNumberingAfterBreak="0">
    <w:nsid w:val="6BFA1377"/>
    <w:multiLevelType w:val="hybridMultilevel"/>
    <w:tmpl w:val="1152CD6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C9446AD"/>
    <w:multiLevelType w:val="hybridMultilevel"/>
    <w:tmpl w:val="3C62FFE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CBD4F2D"/>
    <w:multiLevelType w:val="hybridMultilevel"/>
    <w:tmpl w:val="829AC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03626FC"/>
    <w:multiLevelType w:val="hybridMultilevel"/>
    <w:tmpl w:val="B46E9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0425B32"/>
    <w:multiLevelType w:val="hybridMultilevel"/>
    <w:tmpl w:val="C2221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05548F4"/>
    <w:multiLevelType w:val="hybridMultilevel"/>
    <w:tmpl w:val="99362704"/>
    <w:lvl w:ilvl="0" w:tplc="F52AE3BA">
      <w:start w:val="1"/>
      <w:numFmt w:val="lowerRoman"/>
      <w:lvlText w:val="%1)"/>
      <w:lvlJc w:val="left"/>
      <w:pPr>
        <w:ind w:left="366" w:hanging="720"/>
      </w:pPr>
      <w:rPr>
        <w:rFonts w:hint="default"/>
      </w:r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53" w15:restartNumberingAfterBreak="0">
    <w:nsid w:val="706799C7"/>
    <w:multiLevelType w:val="hybridMultilevel"/>
    <w:tmpl w:val="385C9418"/>
    <w:lvl w:ilvl="0" w:tplc="C49ADC1E">
      <w:start w:val="1"/>
      <w:numFmt w:val="bullet"/>
      <w:lvlText w:val=""/>
      <w:lvlJc w:val="left"/>
      <w:pPr>
        <w:ind w:left="720" w:hanging="360"/>
      </w:pPr>
      <w:rPr>
        <w:rFonts w:ascii="Symbol" w:hAnsi="Symbol" w:hint="default"/>
      </w:rPr>
    </w:lvl>
    <w:lvl w:ilvl="1" w:tplc="EA380666">
      <w:start w:val="1"/>
      <w:numFmt w:val="bullet"/>
      <w:lvlText w:val="o"/>
      <w:lvlJc w:val="left"/>
      <w:pPr>
        <w:ind w:left="1440" w:hanging="360"/>
      </w:pPr>
      <w:rPr>
        <w:rFonts w:ascii="Courier New" w:hAnsi="Courier New" w:hint="default"/>
      </w:rPr>
    </w:lvl>
    <w:lvl w:ilvl="2" w:tplc="CFCA2BF4">
      <w:start w:val="1"/>
      <w:numFmt w:val="bullet"/>
      <w:lvlText w:val=""/>
      <w:lvlJc w:val="left"/>
      <w:pPr>
        <w:ind w:left="2160" w:hanging="360"/>
      </w:pPr>
      <w:rPr>
        <w:rFonts w:ascii="Wingdings" w:hAnsi="Wingdings" w:hint="default"/>
      </w:rPr>
    </w:lvl>
    <w:lvl w:ilvl="3" w:tplc="9BAEDBC8">
      <w:start w:val="1"/>
      <w:numFmt w:val="bullet"/>
      <w:lvlText w:val=""/>
      <w:lvlJc w:val="left"/>
      <w:pPr>
        <w:ind w:left="2880" w:hanging="360"/>
      </w:pPr>
      <w:rPr>
        <w:rFonts w:ascii="Symbol" w:hAnsi="Symbol" w:hint="default"/>
      </w:rPr>
    </w:lvl>
    <w:lvl w:ilvl="4" w:tplc="2CDED056">
      <w:start w:val="1"/>
      <w:numFmt w:val="bullet"/>
      <w:lvlText w:val="o"/>
      <w:lvlJc w:val="left"/>
      <w:pPr>
        <w:ind w:left="3600" w:hanging="360"/>
      </w:pPr>
      <w:rPr>
        <w:rFonts w:ascii="Courier New" w:hAnsi="Courier New" w:hint="default"/>
      </w:rPr>
    </w:lvl>
    <w:lvl w:ilvl="5" w:tplc="EBDC09EE">
      <w:start w:val="1"/>
      <w:numFmt w:val="bullet"/>
      <w:lvlText w:val=""/>
      <w:lvlJc w:val="left"/>
      <w:pPr>
        <w:ind w:left="4320" w:hanging="360"/>
      </w:pPr>
      <w:rPr>
        <w:rFonts w:ascii="Wingdings" w:hAnsi="Wingdings" w:hint="default"/>
      </w:rPr>
    </w:lvl>
    <w:lvl w:ilvl="6" w:tplc="633A3F0C">
      <w:start w:val="1"/>
      <w:numFmt w:val="bullet"/>
      <w:lvlText w:val=""/>
      <w:lvlJc w:val="left"/>
      <w:pPr>
        <w:ind w:left="5040" w:hanging="360"/>
      </w:pPr>
      <w:rPr>
        <w:rFonts w:ascii="Symbol" w:hAnsi="Symbol" w:hint="default"/>
      </w:rPr>
    </w:lvl>
    <w:lvl w:ilvl="7" w:tplc="2AB27842">
      <w:start w:val="1"/>
      <w:numFmt w:val="bullet"/>
      <w:lvlText w:val="o"/>
      <w:lvlJc w:val="left"/>
      <w:pPr>
        <w:ind w:left="5760" w:hanging="360"/>
      </w:pPr>
      <w:rPr>
        <w:rFonts w:ascii="Courier New" w:hAnsi="Courier New" w:hint="default"/>
      </w:rPr>
    </w:lvl>
    <w:lvl w:ilvl="8" w:tplc="2266FF72">
      <w:start w:val="1"/>
      <w:numFmt w:val="bullet"/>
      <w:lvlText w:val=""/>
      <w:lvlJc w:val="left"/>
      <w:pPr>
        <w:ind w:left="6480" w:hanging="360"/>
      </w:pPr>
      <w:rPr>
        <w:rFonts w:ascii="Wingdings" w:hAnsi="Wingdings" w:hint="default"/>
      </w:rPr>
    </w:lvl>
  </w:abstractNum>
  <w:abstractNum w:abstractNumId="54" w15:restartNumberingAfterBreak="0">
    <w:nsid w:val="70C879E1"/>
    <w:multiLevelType w:val="hybridMultilevel"/>
    <w:tmpl w:val="E85CD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32A6140"/>
    <w:multiLevelType w:val="multilevel"/>
    <w:tmpl w:val="4DB0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4E00712"/>
    <w:multiLevelType w:val="hybridMultilevel"/>
    <w:tmpl w:val="BC34C3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5481F88"/>
    <w:multiLevelType w:val="multilevel"/>
    <w:tmpl w:val="BC3A80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5DE12BB"/>
    <w:multiLevelType w:val="multilevel"/>
    <w:tmpl w:val="618CA43A"/>
    <w:lvl w:ilvl="0">
      <w:start w:val="1"/>
      <w:numFmt w:val="bullet"/>
      <w:lvlText w:val=""/>
      <w:lvlJc w:val="left"/>
      <w:pPr>
        <w:tabs>
          <w:tab w:val="num" w:pos="0"/>
        </w:tabs>
        <w:ind w:left="0" w:hanging="360"/>
      </w:pPr>
      <w:rPr>
        <w:rFonts w:ascii="Wingdings" w:hAnsi="Wingdings"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59" w15:restartNumberingAfterBreak="0">
    <w:nsid w:val="787E42B2"/>
    <w:multiLevelType w:val="hybridMultilevel"/>
    <w:tmpl w:val="C1380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9D81FBB"/>
    <w:multiLevelType w:val="hybridMultilevel"/>
    <w:tmpl w:val="CFEC3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BF531AC"/>
    <w:multiLevelType w:val="hybridMultilevel"/>
    <w:tmpl w:val="AE767E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C29147F"/>
    <w:multiLevelType w:val="hybridMultilevel"/>
    <w:tmpl w:val="1BF263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CA93CFD"/>
    <w:multiLevelType w:val="multilevel"/>
    <w:tmpl w:val="C7800AB4"/>
    <w:lvl w:ilvl="0">
      <w:start w:val="1"/>
      <w:numFmt w:val="bullet"/>
      <w:lvlText w:val="o"/>
      <w:lvlJc w:val="left"/>
      <w:pPr>
        <w:tabs>
          <w:tab w:val="num" w:pos="1440"/>
        </w:tabs>
        <w:ind w:left="1440" w:hanging="360"/>
      </w:pPr>
      <w:rPr>
        <w:rFonts w:ascii="Courier New" w:hAnsi="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64" w15:restartNumberingAfterBreak="0">
    <w:nsid w:val="7E0F6C96"/>
    <w:multiLevelType w:val="hybridMultilevel"/>
    <w:tmpl w:val="0AFE1C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5" w15:restartNumberingAfterBreak="0">
    <w:nsid w:val="7FB81193"/>
    <w:multiLevelType w:val="multilevel"/>
    <w:tmpl w:val="C33A201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50078943">
    <w:abstractNumId w:val="60"/>
  </w:num>
  <w:num w:numId="2" w16cid:durableId="1294873828">
    <w:abstractNumId w:val="64"/>
  </w:num>
  <w:num w:numId="3" w16cid:durableId="1638878814">
    <w:abstractNumId w:val="7"/>
  </w:num>
  <w:num w:numId="4" w16cid:durableId="1825120460">
    <w:abstractNumId w:val="47"/>
  </w:num>
  <w:num w:numId="5" w16cid:durableId="1372338621">
    <w:abstractNumId w:val="27"/>
  </w:num>
  <w:num w:numId="6" w16cid:durableId="1253978503">
    <w:abstractNumId w:val="2"/>
  </w:num>
  <w:num w:numId="7" w16cid:durableId="808547510">
    <w:abstractNumId w:val="46"/>
  </w:num>
  <w:num w:numId="8" w16cid:durableId="1310358751">
    <w:abstractNumId w:val="22"/>
  </w:num>
  <w:num w:numId="9" w16cid:durableId="420956200">
    <w:abstractNumId w:val="10"/>
  </w:num>
  <w:num w:numId="10" w16cid:durableId="1300501213">
    <w:abstractNumId w:val="45"/>
  </w:num>
  <w:num w:numId="11" w16cid:durableId="861745078">
    <w:abstractNumId w:val="5"/>
  </w:num>
  <w:num w:numId="12" w16cid:durableId="1978140892">
    <w:abstractNumId w:val="16"/>
  </w:num>
  <w:num w:numId="13" w16cid:durableId="83691395">
    <w:abstractNumId w:val="0"/>
  </w:num>
  <w:num w:numId="14" w16cid:durableId="1339238281">
    <w:abstractNumId w:val="48"/>
  </w:num>
  <w:num w:numId="15" w16cid:durableId="2093819940">
    <w:abstractNumId w:val="32"/>
  </w:num>
  <w:num w:numId="16" w16cid:durableId="1945068332">
    <w:abstractNumId w:val="43"/>
  </w:num>
  <w:num w:numId="17" w16cid:durableId="1295018911">
    <w:abstractNumId w:val="8"/>
  </w:num>
  <w:num w:numId="18" w16cid:durableId="1434596435">
    <w:abstractNumId w:val="26"/>
  </w:num>
  <w:num w:numId="19" w16cid:durableId="1362631999">
    <w:abstractNumId w:val="29"/>
  </w:num>
  <w:num w:numId="20" w16cid:durableId="1987541056">
    <w:abstractNumId w:val="4"/>
  </w:num>
  <w:num w:numId="21" w16cid:durableId="1178153470">
    <w:abstractNumId w:val="51"/>
  </w:num>
  <w:num w:numId="22" w16cid:durableId="1171409369">
    <w:abstractNumId w:val="21"/>
  </w:num>
  <w:num w:numId="23" w16cid:durableId="1174955976">
    <w:abstractNumId w:val="44"/>
  </w:num>
  <w:num w:numId="24" w16cid:durableId="55975846">
    <w:abstractNumId w:val="58"/>
  </w:num>
  <w:num w:numId="25" w16cid:durableId="961962656">
    <w:abstractNumId w:val="30"/>
  </w:num>
  <w:num w:numId="26" w16cid:durableId="475143262">
    <w:abstractNumId w:val="38"/>
  </w:num>
  <w:num w:numId="27" w16cid:durableId="1851021310">
    <w:abstractNumId w:val="41"/>
  </w:num>
  <w:num w:numId="28" w16cid:durableId="589124179">
    <w:abstractNumId w:val="50"/>
  </w:num>
  <w:num w:numId="29" w16cid:durableId="563224043">
    <w:abstractNumId w:val="56"/>
  </w:num>
  <w:num w:numId="30" w16cid:durableId="614680621">
    <w:abstractNumId w:val="11"/>
  </w:num>
  <w:num w:numId="31" w16cid:durableId="1196770132">
    <w:abstractNumId w:val="61"/>
  </w:num>
  <w:num w:numId="32" w16cid:durableId="431125205">
    <w:abstractNumId w:val="1"/>
  </w:num>
  <w:num w:numId="33" w16cid:durableId="2100441466">
    <w:abstractNumId w:val="6"/>
  </w:num>
  <w:num w:numId="34" w16cid:durableId="650981083">
    <w:abstractNumId w:val="17"/>
  </w:num>
  <w:num w:numId="35" w16cid:durableId="119107324">
    <w:abstractNumId w:val="52"/>
  </w:num>
  <w:num w:numId="36" w16cid:durableId="642349667">
    <w:abstractNumId w:val="28"/>
  </w:num>
  <w:num w:numId="37" w16cid:durableId="66465166">
    <w:abstractNumId w:val="23"/>
  </w:num>
  <w:num w:numId="38" w16cid:durableId="1270161227">
    <w:abstractNumId w:val="12"/>
  </w:num>
  <w:num w:numId="39" w16cid:durableId="585261794">
    <w:abstractNumId w:val="53"/>
  </w:num>
  <w:num w:numId="40" w16cid:durableId="517350503">
    <w:abstractNumId w:val="24"/>
  </w:num>
  <w:num w:numId="41" w16cid:durableId="652758695">
    <w:abstractNumId w:val="20"/>
  </w:num>
  <w:num w:numId="42" w16cid:durableId="1703168593">
    <w:abstractNumId w:val="49"/>
  </w:num>
  <w:num w:numId="43" w16cid:durableId="931085358">
    <w:abstractNumId w:val="54"/>
  </w:num>
  <w:num w:numId="44" w16cid:durableId="1534881295">
    <w:abstractNumId w:val="42"/>
  </w:num>
  <w:num w:numId="45" w16cid:durableId="1669020236">
    <w:abstractNumId w:val="25"/>
  </w:num>
  <w:num w:numId="46" w16cid:durableId="1142308429">
    <w:abstractNumId w:val="39"/>
  </w:num>
  <w:num w:numId="47" w16cid:durableId="107554607">
    <w:abstractNumId w:val="34"/>
  </w:num>
  <w:num w:numId="48" w16cid:durableId="6299159">
    <w:abstractNumId w:val="9"/>
  </w:num>
  <w:num w:numId="49" w16cid:durableId="274214916">
    <w:abstractNumId w:val="37"/>
  </w:num>
  <w:num w:numId="50" w16cid:durableId="992760931">
    <w:abstractNumId w:val="18"/>
  </w:num>
  <w:num w:numId="51" w16cid:durableId="2053534247">
    <w:abstractNumId w:val="65"/>
  </w:num>
  <w:num w:numId="52" w16cid:durableId="660735903">
    <w:abstractNumId w:val="36"/>
  </w:num>
  <w:num w:numId="53" w16cid:durableId="277839775">
    <w:abstractNumId w:val="19"/>
  </w:num>
  <w:num w:numId="54" w16cid:durableId="1628470857">
    <w:abstractNumId w:val="14"/>
  </w:num>
  <w:num w:numId="55" w16cid:durableId="966592028">
    <w:abstractNumId w:val="59"/>
  </w:num>
  <w:num w:numId="56" w16cid:durableId="1317804485">
    <w:abstractNumId w:val="3"/>
  </w:num>
  <w:num w:numId="57" w16cid:durableId="145097315">
    <w:abstractNumId w:val="31"/>
  </w:num>
  <w:num w:numId="58" w16cid:durableId="1556429247">
    <w:abstractNumId w:val="55"/>
  </w:num>
  <w:num w:numId="59" w16cid:durableId="128086208">
    <w:abstractNumId w:val="63"/>
  </w:num>
  <w:num w:numId="60" w16cid:durableId="1052920272">
    <w:abstractNumId w:val="57"/>
  </w:num>
  <w:num w:numId="61" w16cid:durableId="1012489096">
    <w:abstractNumId w:val="33"/>
  </w:num>
  <w:num w:numId="62" w16cid:durableId="333607118">
    <w:abstractNumId w:val="40"/>
  </w:num>
  <w:num w:numId="63" w16cid:durableId="2042121044">
    <w:abstractNumId w:val="13"/>
  </w:num>
  <w:num w:numId="64" w16cid:durableId="37553528">
    <w:abstractNumId w:val="62"/>
  </w:num>
  <w:num w:numId="65" w16cid:durableId="1580098190">
    <w:abstractNumId w:val="35"/>
  </w:num>
  <w:num w:numId="66" w16cid:durableId="1113745508">
    <w:abstractNumId w:val="1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25"/>
    <w:rsid w:val="000039CA"/>
    <w:rsid w:val="00007EBB"/>
    <w:rsid w:val="00011FB7"/>
    <w:rsid w:val="00012D92"/>
    <w:rsid w:val="00013333"/>
    <w:rsid w:val="00015C38"/>
    <w:rsid w:val="0001648B"/>
    <w:rsid w:val="00017618"/>
    <w:rsid w:val="00020DEF"/>
    <w:rsid w:val="00021501"/>
    <w:rsid w:val="00024B25"/>
    <w:rsid w:val="000277AC"/>
    <w:rsid w:val="000308ED"/>
    <w:rsid w:val="00030BF2"/>
    <w:rsid w:val="00030F36"/>
    <w:rsid w:val="00031078"/>
    <w:rsid w:val="00032F14"/>
    <w:rsid w:val="00033109"/>
    <w:rsid w:val="000378E9"/>
    <w:rsid w:val="00040E8D"/>
    <w:rsid w:val="00041DA8"/>
    <w:rsid w:val="00043456"/>
    <w:rsid w:val="00043CAF"/>
    <w:rsid w:val="00044725"/>
    <w:rsid w:val="000514BF"/>
    <w:rsid w:val="000538AA"/>
    <w:rsid w:val="00054B86"/>
    <w:rsid w:val="00055DA7"/>
    <w:rsid w:val="00056737"/>
    <w:rsid w:val="0005752E"/>
    <w:rsid w:val="00057EB5"/>
    <w:rsid w:val="00062B7A"/>
    <w:rsid w:val="000631EB"/>
    <w:rsid w:val="00064425"/>
    <w:rsid w:val="00065E2C"/>
    <w:rsid w:val="0007008B"/>
    <w:rsid w:val="0007026C"/>
    <w:rsid w:val="000706F1"/>
    <w:rsid w:val="00070816"/>
    <w:rsid w:val="0007105A"/>
    <w:rsid w:val="0007184B"/>
    <w:rsid w:val="00076F82"/>
    <w:rsid w:val="0008268E"/>
    <w:rsid w:val="0008320A"/>
    <w:rsid w:val="00083220"/>
    <w:rsid w:val="00085505"/>
    <w:rsid w:val="00087200"/>
    <w:rsid w:val="0008790B"/>
    <w:rsid w:val="000879AB"/>
    <w:rsid w:val="00087BA5"/>
    <w:rsid w:val="00090AA7"/>
    <w:rsid w:val="00091C77"/>
    <w:rsid w:val="00091CAD"/>
    <w:rsid w:val="000926C1"/>
    <w:rsid w:val="0009322E"/>
    <w:rsid w:val="000955A3"/>
    <w:rsid w:val="000A0097"/>
    <w:rsid w:val="000A0BD9"/>
    <w:rsid w:val="000A1162"/>
    <w:rsid w:val="000A19B1"/>
    <w:rsid w:val="000A19C4"/>
    <w:rsid w:val="000A313E"/>
    <w:rsid w:val="000A38C9"/>
    <w:rsid w:val="000A4093"/>
    <w:rsid w:val="000A4B80"/>
    <w:rsid w:val="000A57B6"/>
    <w:rsid w:val="000A5908"/>
    <w:rsid w:val="000B001A"/>
    <w:rsid w:val="000B1033"/>
    <w:rsid w:val="000B18B2"/>
    <w:rsid w:val="000B35A0"/>
    <w:rsid w:val="000B6BAC"/>
    <w:rsid w:val="000B6C3E"/>
    <w:rsid w:val="000B75AC"/>
    <w:rsid w:val="000C0CB0"/>
    <w:rsid w:val="000C1EF6"/>
    <w:rsid w:val="000C3AAA"/>
    <w:rsid w:val="000C524D"/>
    <w:rsid w:val="000C53EE"/>
    <w:rsid w:val="000C70EA"/>
    <w:rsid w:val="000C7B0B"/>
    <w:rsid w:val="000D165C"/>
    <w:rsid w:val="000D329C"/>
    <w:rsid w:val="000D4CA4"/>
    <w:rsid w:val="000D4D65"/>
    <w:rsid w:val="000E00AC"/>
    <w:rsid w:val="000E1313"/>
    <w:rsid w:val="000E13EC"/>
    <w:rsid w:val="000E1578"/>
    <w:rsid w:val="000E16BE"/>
    <w:rsid w:val="000E1D65"/>
    <w:rsid w:val="000E1E8C"/>
    <w:rsid w:val="000E1FF3"/>
    <w:rsid w:val="000E3F19"/>
    <w:rsid w:val="000E7664"/>
    <w:rsid w:val="000E77CE"/>
    <w:rsid w:val="000F0395"/>
    <w:rsid w:val="000F0DD0"/>
    <w:rsid w:val="000F171E"/>
    <w:rsid w:val="000F2F6C"/>
    <w:rsid w:val="000F32A8"/>
    <w:rsid w:val="000F3630"/>
    <w:rsid w:val="000F3664"/>
    <w:rsid w:val="000F4E1B"/>
    <w:rsid w:val="000F55E1"/>
    <w:rsid w:val="000F59B8"/>
    <w:rsid w:val="00100361"/>
    <w:rsid w:val="00101599"/>
    <w:rsid w:val="00104372"/>
    <w:rsid w:val="00104E55"/>
    <w:rsid w:val="00105645"/>
    <w:rsid w:val="00105E76"/>
    <w:rsid w:val="00106EDF"/>
    <w:rsid w:val="001073FA"/>
    <w:rsid w:val="00111C71"/>
    <w:rsid w:val="00113F71"/>
    <w:rsid w:val="00126ECE"/>
    <w:rsid w:val="00132152"/>
    <w:rsid w:val="00135030"/>
    <w:rsid w:val="001356AB"/>
    <w:rsid w:val="00140365"/>
    <w:rsid w:val="00140527"/>
    <w:rsid w:val="001411CA"/>
    <w:rsid w:val="00141A76"/>
    <w:rsid w:val="00144918"/>
    <w:rsid w:val="0014498C"/>
    <w:rsid w:val="00145305"/>
    <w:rsid w:val="00145B19"/>
    <w:rsid w:val="00147DB1"/>
    <w:rsid w:val="00147EC4"/>
    <w:rsid w:val="001503B4"/>
    <w:rsid w:val="001503F8"/>
    <w:rsid w:val="00150D25"/>
    <w:rsid w:val="00151323"/>
    <w:rsid w:val="001523A3"/>
    <w:rsid w:val="00153904"/>
    <w:rsid w:val="001545B4"/>
    <w:rsid w:val="00157F0E"/>
    <w:rsid w:val="001602B8"/>
    <w:rsid w:val="00160945"/>
    <w:rsid w:val="00161424"/>
    <w:rsid w:val="00163239"/>
    <w:rsid w:val="001662BE"/>
    <w:rsid w:val="001664AC"/>
    <w:rsid w:val="00172B34"/>
    <w:rsid w:val="00173FA5"/>
    <w:rsid w:val="0017537E"/>
    <w:rsid w:val="00175535"/>
    <w:rsid w:val="001763C4"/>
    <w:rsid w:val="0018008B"/>
    <w:rsid w:val="001802A4"/>
    <w:rsid w:val="00181D8A"/>
    <w:rsid w:val="0018258D"/>
    <w:rsid w:val="001844A6"/>
    <w:rsid w:val="00191688"/>
    <w:rsid w:val="001918AE"/>
    <w:rsid w:val="0019285C"/>
    <w:rsid w:val="001930DB"/>
    <w:rsid w:val="00193FA1"/>
    <w:rsid w:val="001949EC"/>
    <w:rsid w:val="00194CC1"/>
    <w:rsid w:val="00197141"/>
    <w:rsid w:val="001A19B7"/>
    <w:rsid w:val="001A4685"/>
    <w:rsid w:val="001B4BBA"/>
    <w:rsid w:val="001B59E3"/>
    <w:rsid w:val="001B5B5D"/>
    <w:rsid w:val="001B64D9"/>
    <w:rsid w:val="001B7566"/>
    <w:rsid w:val="001C09AB"/>
    <w:rsid w:val="001C09D4"/>
    <w:rsid w:val="001C0A16"/>
    <w:rsid w:val="001C0AB7"/>
    <w:rsid w:val="001C1104"/>
    <w:rsid w:val="001C16F9"/>
    <w:rsid w:val="001C2C63"/>
    <w:rsid w:val="001C5E46"/>
    <w:rsid w:val="001C6C74"/>
    <w:rsid w:val="001D014F"/>
    <w:rsid w:val="001D2514"/>
    <w:rsid w:val="001D4E14"/>
    <w:rsid w:val="001D59EB"/>
    <w:rsid w:val="001E000F"/>
    <w:rsid w:val="001E0E3B"/>
    <w:rsid w:val="001E249F"/>
    <w:rsid w:val="001E32DF"/>
    <w:rsid w:val="001E3B3C"/>
    <w:rsid w:val="001E3C63"/>
    <w:rsid w:val="001E5DF7"/>
    <w:rsid w:val="001E67C5"/>
    <w:rsid w:val="001E6973"/>
    <w:rsid w:val="001F32EE"/>
    <w:rsid w:val="001F3965"/>
    <w:rsid w:val="001F4784"/>
    <w:rsid w:val="001F4A58"/>
    <w:rsid w:val="001F6397"/>
    <w:rsid w:val="0020034C"/>
    <w:rsid w:val="002012CF"/>
    <w:rsid w:val="00203D40"/>
    <w:rsid w:val="00204479"/>
    <w:rsid w:val="0020696C"/>
    <w:rsid w:val="00206C64"/>
    <w:rsid w:val="002102EE"/>
    <w:rsid w:val="0021246E"/>
    <w:rsid w:val="002127D1"/>
    <w:rsid w:val="00212821"/>
    <w:rsid w:val="00212BDD"/>
    <w:rsid w:val="00212D21"/>
    <w:rsid w:val="002135FC"/>
    <w:rsid w:val="00215B83"/>
    <w:rsid w:val="002172D4"/>
    <w:rsid w:val="002200C4"/>
    <w:rsid w:val="0022061F"/>
    <w:rsid w:val="00220EF3"/>
    <w:rsid w:val="00220FCB"/>
    <w:rsid w:val="00223686"/>
    <w:rsid w:val="00225C88"/>
    <w:rsid w:val="00225D60"/>
    <w:rsid w:val="00226B12"/>
    <w:rsid w:val="00227145"/>
    <w:rsid w:val="00231CCE"/>
    <w:rsid w:val="00232FDE"/>
    <w:rsid w:val="002374F7"/>
    <w:rsid w:val="00241D6E"/>
    <w:rsid w:val="00242DC3"/>
    <w:rsid w:val="0024371C"/>
    <w:rsid w:val="002445BB"/>
    <w:rsid w:val="00244F61"/>
    <w:rsid w:val="00250606"/>
    <w:rsid w:val="00253663"/>
    <w:rsid w:val="00253BF4"/>
    <w:rsid w:val="00254F43"/>
    <w:rsid w:val="00255B71"/>
    <w:rsid w:val="00256743"/>
    <w:rsid w:val="002572F5"/>
    <w:rsid w:val="002578F5"/>
    <w:rsid w:val="0026012C"/>
    <w:rsid w:val="002612D3"/>
    <w:rsid w:val="00267004"/>
    <w:rsid w:val="00267572"/>
    <w:rsid w:val="002702E5"/>
    <w:rsid w:val="0027161D"/>
    <w:rsid w:val="00271D2F"/>
    <w:rsid w:val="00272AF9"/>
    <w:rsid w:val="00272C3D"/>
    <w:rsid w:val="00276671"/>
    <w:rsid w:val="0027792C"/>
    <w:rsid w:val="00281801"/>
    <w:rsid w:val="002827F2"/>
    <w:rsid w:val="0028280F"/>
    <w:rsid w:val="00282B54"/>
    <w:rsid w:val="0028307D"/>
    <w:rsid w:val="0028489C"/>
    <w:rsid w:val="00284C12"/>
    <w:rsid w:val="002857B8"/>
    <w:rsid w:val="0028794F"/>
    <w:rsid w:val="00287F83"/>
    <w:rsid w:val="00290781"/>
    <w:rsid w:val="00291596"/>
    <w:rsid w:val="00295020"/>
    <w:rsid w:val="00295FFE"/>
    <w:rsid w:val="002963D6"/>
    <w:rsid w:val="002A2B82"/>
    <w:rsid w:val="002A372F"/>
    <w:rsid w:val="002A5A4D"/>
    <w:rsid w:val="002A5F0C"/>
    <w:rsid w:val="002A60E8"/>
    <w:rsid w:val="002B6267"/>
    <w:rsid w:val="002B69A2"/>
    <w:rsid w:val="002B71FE"/>
    <w:rsid w:val="002C0FCB"/>
    <w:rsid w:val="002C2817"/>
    <w:rsid w:val="002C4198"/>
    <w:rsid w:val="002C41FC"/>
    <w:rsid w:val="002C4A50"/>
    <w:rsid w:val="002C4D2C"/>
    <w:rsid w:val="002C62FD"/>
    <w:rsid w:val="002D29AF"/>
    <w:rsid w:val="002D5473"/>
    <w:rsid w:val="002D5853"/>
    <w:rsid w:val="002D79DD"/>
    <w:rsid w:val="002E0DA5"/>
    <w:rsid w:val="002E2D4A"/>
    <w:rsid w:val="002E3F6A"/>
    <w:rsid w:val="002E419D"/>
    <w:rsid w:val="002E6E6F"/>
    <w:rsid w:val="002F0057"/>
    <w:rsid w:val="002F042C"/>
    <w:rsid w:val="002F3051"/>
    <w:rsid w:val="002F79CB"/>
    <w:rsid w:val="00300727"/>
    <w:rsid w:val="00300D1A"/>
    <w:rsid w:val="00301E06"/>
    <w:rsid w:val="003047E0"/>
    <w:rsid w:val="00305254"/>
    <w:rsid w:val="00306A6B"/>
    <w:rsid w:val="00307DED"/>
    <w:rsid w:val="003139A4"/>
    <w:rsid w:val="003142EF"/>
    <w:rsid w:val="00316D3F"/>
    <w:rsid w:val="00317962"/>
    <w:rsid w:val="00321877"/>
    <w:rsid w:val="0032249D"/>
    <w:rsid w:val="003225D0"/>
    <w:rsid w:val="00322AC3"/>
    <w:rsid w:val="00326D5E"/>
    <w:rsid w:val="00330ABF"/>
    <w:rsid w:val="00330E8F"/>
    <w:rsid w:val="00333EF2"/>
    <w:rsid w:val="00335AF1"/>
    <w:rsid w:val="00337181"/>
    <w:rsid w:val="003378A3"/>
    <w:rsid w:val="00342A56"/>
    <w:rsid w:val="00343FB2"/>
    <w:rsid w:val="00347A53"/>
    <w:rsid w:val="003507A5"/>
    <w:rsid w:val="00351844"/>
    <w:rsid w:val="00352286"/>
    <w:rsid w:val="00353879"/>
    <w:rsid w:val="00355922"/>
    <w:rsid w:val="00357478"/>
    <w:rsid w:val="00360276"/>
    <w:rsid w:val="00362603"/>
    <w:rsid w:val="0036293C"/>
    <w:rsid w:val="00363AD9"/>
    <w:rsid w:val="00364657"/>
    <w:rsid w:val="003647A3"/>
    <w:rsid w:val="00364863"/>
    <w:rsid w:val="00364A4F"/>
    <w:rsid w:val="00365077"/>
    <w:rsid w:val="00366459"/>
    <w:rsid w:val="00370BDD"/>
    <w:rsid w:val="00370FDE"/>
    <w:rsid w:val="00371A30"/>
    <w:rsid w:val="003742F1"/>
    <w:rsid w:val="00375BDB"/>
    <w:rsid w:val="00376988"/>
    <w:rsid w:val="00381B33"/>
    <w:rsid w:val="003829BD"/>
    <w:rsid w:val="003848FC"/>
    <w:rsid w:val="00384C99"/>
    <w:rsid w:val="00387309"/>
    <w:rsid w:val="00391FAC"/>
    <w:rsid w:val="003936C4"/>
    <w:rsid w:val="00393F75"/>
    <w:rsid w:val="00394087"/>
    <w:rsid w:val="00395C20"/>
    <w:rsid w:val="00397099"/>
    <w:rsid w:val="00397459"/>
    <w:rsid w:val="003A0D0D"/>
    <w:rsid w:val="003A10EA"/>
    <w:rsid w:val="003A2779"/>
    <w:rsid w:val="003A2F5B"/>
    <w:rsid w:val="003A3330"/>
    <w:rsid w:val="003A3C8C"/>
    <w:rsid w:val="003A3F4F"/>
    <w:rsid w:val="003A4093"/>
    <w:rsid w:val="003A4617"/>
    <w:rsid w:val="003A5949"/>
    <w:rsid w:val="003A5D19"/>
    <w:rsid w:val="003B0F03"/>
    <w:rsid w:val="003B2809"/>
    <w:rsid w:val="003B2836"/>
    <w:rsid w:val="003B2CBA"/>
    <w:rsid w:val="003B6581"/>
    <w:rsid w:val="003B7472"/>
    <w:rsid w:val="003C1EC8"/>
    <w:rsid w:val="003C1F78"/>
    <w:rsid w:val="003C261F"/>
    <w:rsid w:val="003C36B9"/>
    <w:rsid w:val="003C4B2E"/>
    <w:rsid w:val="003C533C"/>
    <w:rsid w:val="003C5A68"/>
    <w:rsid w:val="003C6D28"/>
    <w:rsid w:val="003D05F8"/>
    <w:rsid w:val="003D06B9"/>
    <w:rsid w:val="003D092A"/>
    <w:rsid w:val="003D1E15"/>
    <w:rsid w:val="003D1E71"/>
    <w:rsid w:val="003D3495"/>
    <w:rsid w:val="003D4E42"/>
    <w:rsid w:val="003D5551"/>
    <w:rsid w:val="003D5CBF"/>
    <w:rsid w:val="003D7FE6"/>
    <w:rsid w:val="003E081E"/>
    <w:rsid w:val="003E5756"/>
    <w:rsid w:val="003E5BB7"/>
    <w:rsid w:val="003F0AAE"/>
    <w:rsid w:val="003F1FB3"/>
    <w:rsid w:val="003F2D9E"/>
    <w:rsid w:val="003F366B"/>
    <w:rsid w:val="003F58CE"/>
    <w:rsid w:val="003F6167"/>
    <w:rsid w:val="00401993"/>
    <w:rsid w:val="00401EF8"/>
    <w:rsid w:val="0040237E"/>
    <w:rsid w:val="00404CFF"/>
    <w:rsid w:val="004058BF"/>
    <w:rsid w:val="0040596E"/>
    <w:rsid w:val="00406006"/>
    <w:rsid w:val="004079E6"/>
    <w:rsid w:val="00410479"/>
    <w:rsid w:val="004114A9"/>
    <w:rsid w:val="004121BA"/>
    <w:rsid w:val="004123DE"/>
    <w:rsid w:val="00412CA5"/>
    <w:rsid w:val="00414610"/>
    <w:rsid w:val="00415571"/>
    <w:rsid w:val="0041612E"/>
    <w:rsid w:val="004172A9"/>
    <w:rsid w:val="004175E2"/>
    <w:rsid w:val="0042173B"/>
    <w:rsid w:val="0042308F"/>
    <w:rsid w:val="00430779"/>
    <w:rsid w:val="00430F4E"/>
    <w:rsid w:val="0043591D"/>
    <w:rsid w:val="004361B1"/>
    <w:rsid w:val="004405FB"/>
    <w:rsid w:val="004409DF"/>
    <w:rsid w:val="004413EA"/>
    <w:rsid w:val="00443634"/>
    <w:rsid w:val="00443EF6"/>
    <w:rsid w:val="00444E03"/>
    <w:rsid w:val="004456FA"/>
    <w:rsid w:val="00446F26"/>
    <w:rsid w:val="0045304B"/>
    <w:rsid w:val="00453B4C"/>
    <w:rsid w:val="004555FC"/>
    <w:rsid w:val="00456804"/>
    <w:rsid w:val="00461B60"/>
    <w:rsid w:val="004628C4"/>
    <w:rsid w:val="00462939"/>
    <w:rsid w:val="0046375A"/>
    <w:rsid w:val="00464327"/>
    <w:rsid w:val="0046457F"/>
    <w:rsid w:val="004645B6"/>
    <w:rsid w:val="00464C4A"/>
    <w:rsid w:val="00466ECB"/>
    <w:rsid w:val="0046745B"/>
    <w:rsid w:val="00472E0C"/>
    <w:rsid w:val="00473CB7"/>
    <w:rsid w:val="0047518E"/>
    <w:rsid w:val="00475377"/>
    <w:rsid w:val="004762EA"/>
    <w:rsid w:val="00477BE5"/>
    <w:rsid w:val="00482F2A"/>
    <w:rsid w:val="0048746F"/>
    <w:rsid w:val="00487EA0"/>
    <w:rsid w:val="00490CA4"/>
    <w:rsid w:val="00494D04"/>
    <w:rsid w:val="00495650"/>
    <w:rsid w:val="00497709"/>
    <w:rsid w:val="004A1FD5"/>
    <w:rsid w:val="004A2972"/>
    <w:rsid w:val="004A3E00"/>
    <w:rsid w:val="004A696D"/>
    <w:rsid w:val="004A72A5"/>
    <w:rsid w:val="004A7C2E"/>
    <w:rsid w:val="004B023F"/>
    <w:rsid w:val="004B4B50"/>
    <w:rsid w:val="004B5546"/>
    <w:rsid w:val="004C0FAB"/>
    <w:rsid w:val="004C1D37"/>
    <w:rsid w:val="004C5D74"/>
    <w:rsid w:val="004D0E26"/>
    <w:rsid w:val="004D156E"/>
    <w:rsid w:val="004D29EC"/>
    <w:rsid w:val="004D2AE8"/>
    <w:rsid w:val="004D2DF5"/>
    <w:rsid w:val="004D3833"/>
    <w:rsid w:val="004D449A"/>
    <w:rsid w:val="004D49A2"/>
    <w:rsid w:val="004D4ED2"/>
    <w:rsid w:val="004D5670"/>
    <w:rsid w:val="004D63B6"/>
    <w:rsid w:val="004D7435"/>
    <w:rsid w:val="004D7441"/>
    <w:rsid w:val="004E3F1A"/>
    <w:rsid w:val="004E43D2"/>
    <w:rsid w:val="004E47C0"/>
    <w:rsid w:val="004E5BB9"/>
    <w:rsid w:val="004E638A"/>
    <w:rsid w:val="004F3504"/>
    <w:rsid w:val="004F37FE"/>
    <w:rsid w:val="004F7370"/>
    <w:rsid w:val="00500034"/>
    <w:rsid w:val="005032BF"/>
    <w:rsid w:val="00503BEF"/>
    <w:rsid w:val="00504FB8"/>
    <w:rsid w:val="0050631E"/>
    <w:rsid w:val="00506BD0"/>
    <w:rsid w:val="00510CCF"/>
    <w:rsid w:val="00511704"/>
    <w:rsid w:val="00514AFE"/>
    <w:rsid w:val="00516038"/>
    <w:rsid w:val="00516668"/>
    <w:rsid w:val="00516D12"/>
    <w:rsid w:val="00520B81"/>
    <w:rsid w:val="005213FF"/>
    <w:rsid w:val="0052239C"/>
    <w:rsid w:val="00522C10"/>
    <w:rsid w:val="00524C69"/>
    <w:rsid w:val="00524EC5"/>
    <w:rsid w:val="00527505"/>
    <w:rsid w:val="0053098A"/>
    <w:rsid w:val="00535EC4"/>
    <w:rsid w:val="005368C9"/>
    <w:rsid w:val="0054383F"/>
    <w:rsid w:val="00545B5E"/>
    <w:rsid w:val="00546282"/>
    <w:rsid w:val="00547297"/>
    <w:rsid w:val="005477F3"/>
    <w:rsid w:val="00547E5B"/>
    <w:rsid w:val="005506DD"/>
    <w:rsid w:val="005509BC"/>
    <w:rsid w:val="00551672"/>
    <w:rsid w:val="00552B55"/>
    <w:rsid w:val="00554E95"/>
    <w:rsid w:val="0055745D"/>
    <w:rsid w:val="0055CF1F"/>
    <w:rsid w:val="00560A53"/>
    <w:rsid w:val="00560C16"/>
    <w:rsid w:val="00561E26"/>
    <w:rsid w:val="00562D96"/>
    <w:rsid w:val="00564CE1"/>
    <w:rsid w:val="00566D28"/>
    <w:rsid w:val="00570B54"/>
    <w:rsid w:val="00570E65"/>
    <w:rsid w:val="0057193C"/>
    <w:rsid w:val="005733B3"/>
    <w:rsid w:val="005757E6"/>
    <w:rsid w:val="00576B19"/>
    <w:rsid w:val="00577576"/>
    <w:rsid w:val="0058103F"/>
    <w:rsid w:val="00583EFB"/>
    <w:rsid w:val="0058454A"/>
    <w:rsid w:val="00584606"/>
    <w:rsid w:val="00586182"/>
    <w:rsid w:val="005901E2"/>
    <w:rsid w:val="00591A8A"/>
    <w:rsid w:val="0059413F"/>
    <w:rsid w:val="00595D53"/>
    <w:rsid w:val="00595E40"/>
    <w:rsid w:val="005A1ADE"/>
    <w:rsid w:val="005A2104"/>
    <w:rsid w:val="005A314D"/>
    <w:rsid w:val="005A5701"/>
    <w:rsid w:val="005A5AC4"/>
    <w:rsid w:val="005A5BC7"/>
    <w:rsid w:val="005B0D8C"/>
    <w:rsid w:val="005B1821"/>
    <w:rsid w:val="005B2A2D"/>
    <w:rsid w:val="005B59E4"/>
    <w:rsid w:val="005B5D4A"/>
    <w:rsid w:val="005C00D1"/>
    <w:rsid w:val="005C1645"/>
    <w:rsid w:val="005C2A0B"/>
    <w:rsid w:val="005C2D07"/>
    <w:rsid w:val="005C443F"/>
    <w:rsid w:val="005C61FD"/>
    <w:rsid w:val="005C75FF"/>
    <w:rsid w:val="005D0FC6"/>
    <w:rsid w:val="005D2177"/>
    <w:rsid w:val="005D27E7"/>
    <w:rsid w:val="005D2E9F"/>
    <w:rsid w:val="005D479E"/>
    <w:rsid w:val="005D4AAF"/>
    <w:rsid w:val="005D563B"/>
    <w:rsid w:val="005D6801"/>
    <w:rsid w:val="005D6B12"/>
    <w:rsid w:val="005D7DCB"/>
    <w:rsid w:val="005E0E8A"/>
    <w:rsid w:val="005E2948"/>
    <w:rsid w:val="005E2C71"/>
    <w:rsid w:val="005E4933"/>
    <w:rsid w:val="005E4AB8"/>
    <w:rsid w:val="005E6662"/>
    <w:rsid w:val="005E75EB"/>
    <w:rsid w:val="005E77D2"/>
    <w:rsid w:val="005E7E59"/>
    <w:rsid w:val="005F11B5"/>
    <w:rsid w:val="005F143A"/>
    <w:rsid w:val="005F1743"/>
    <w:rsid w:val="005F31C4"/>
    <w:rsid w:val="005F35E9"/>
    <w:rsid w:val="005F5F47"/>
    <w:rsid w:val="00600FEB"/>
    <w:rsid w:val="00603C33"/>
    <w:rsid w:val="00607D36"/>
    <w:rsid w:val="00613572"/>
    <w:rsid w:val="00613AAA"/>
    <w:rsid w:val="00613E07"/>
    <w:rsid w:val="00613EEB"/>
    <w:rsid w:val="00615896"/>
    <w:rsid w:val="00615E2B"/>
    <w:rsid w:val="0061683F"/>
    <w:rsid w:val="00616B28"/>
    <w:rsid w:val="00621652"/>
    <w:rsid w:val="006220D3"/>
    <w:rsid w:val="0062469D"/>
    <w:rsid w:val="00625DE6"/>
    <w:rsid w:val="0063114F"/>
    <w:rsid w:val="00632B05"/>
    <w:rsid w:val="00640D6D"/>
    <w:rsid w:val="00640DA0"/>
    <w:rsid w:val="00640EF5"/>
    <w:rsid w:val="006435E4"/>
    <w:rsid w:val="006440B8"/>
    <w:rsid w:val="00644224"/>
    <w:rsid w:val="00646140"/>
    <w:rsid w:val="00647F88"/>
    <w:rsid w:val="00651C1F"/>
    <w:rsid w:val="00652616"/>
    <w:rsid w:val="00654A3E"/>
    <w:rsid w:val="00654B86"/>
    <w:rsid w:val="0065798E"/>
    <w:rsid w:val="00657DAF"/>
    <w:rsid w:val="0066012C"/>
    <w:rsid w:val="00661618"/>
    <w:rsid w:val="0066299A"/>
    <w:rsid w:val="00662B9A"/>
    <w:rsid w:val="00663D9E"/>
    <w:rsid w:val="00665042"/>
    <w:rsid w:val="00666B02"/>
    <w:rsid w:val="00666B44"/>
    <w:rsid w:val="0066707D"/>
    <w:rsid w:val="006672E4"/>
    <w:rsid w:val="006675A2"/>
    <w:rsid w:val="00670855"/>
    <w:rsid w:val="0067209C"/>
    <w:rsid w:val="00672A38"/>
    <w:rsid w:val="00673B99"/>
    <w:rsid w:val="00676A7D"/>
    <w:rsid w:val="0067746C"/>
    <w:rsid w:val="00680310"/>
    <w:rsid w:val="006816FE"/>
    <w:rsid w:val="0068187C"/>
    <w:rsid w:val="00681ADF"/>
    <w:rsid w:val="00681C28"/>
    <w:rsid w:val="006832A6"/>
    <w:rsid w:val="00683ED8"/>
    <w:rsid w:val="00684859"/>
    <w:rsid w:val="006850C5"/>
    <w:rsid w:val="00693703"/>
    <w:rsid w:val="00694739"/>
    <w:rsid w:val="00695118"/>
    <w:rsid w:val="00697199"/>
    <w:rsid w:val="00697A5F"/>
    <w:rsid w:val="00697F99"/>
    <w:rsid w:val="006A0348"/>
    <w:rsid w:val="006A13D0"/>
    <w:rsid w:val="006A240F"/>
    <w:rsid w:val="006A3A02"/>
    <w:rsid w:val="006A4100"/>
    <w:rsid w:val="006A5D1F"/>
    <w:rsid w:val="006A78EC"/>
    <w:rsid w:val="006B110D"/>
    <w:rsid w:val="006B1514"/>
    <w:rsid w:val="006B1C53"/>
    <w:rsid w:val="006B20B5"/>
    <w:rsid w:val="006B23ED"/>
    <w:rsid w:val="006B2877"/>
    <w:rsid w:val="006B379C"/>
    <w:rsid w:val="006B43E9"/>
    <w:rsid w:val="006C0FB1"/>
    <w:rsid w:val="006C1861"/>
    <w:rsid w:val="006C38DC"/>
    <w:rsid w:val="006C3DA1"/>
    <w:rsid w:val="006C49BE"/>
    <w:rsid w:val="006C6B78"/>
    <w:rsid w:val="006D0467"/>
    <w:rsid w:val="006D0EB9"/>
    <w:rsid w:val="006D1691"/>
    <w:rsid w:val="006D16F8"/>
    <w:rsid w:val="006D2C32"/>
    <w:rsid w:val="006D3877"/>
    <w:rsid w:val="006D4A8D"/>
    <w:rsid w:val="006D53DF"/>
    <w:rsid w:val="006D56C9"/>
    <w:rsid w:val="006E30B5"/>
    <w:rsid w:val="006E4D84"/>
    <w:rsid w:val="006E538A"/>
    <w:rsid w:val="006E63E2"/>
    <w:rsid w:val="006F3666"/>
    <w:rsid w:val="006F38B2"/>
    <w:rsid w:val="006F4D5F"/>
    <w:rsid w:val="006F6662"/>
    <w:rsid w:val="00700192"/>
    <w:rsid w:val="00700530"/>
    <w:rsid w:val="007036B7"/>
    <w:rsid w:val="007050EF"/>
    <w:rsid w:val="007054C2"/>
    <w:rsid w:val="007100E2"/>
    <w:rsid w:val="00710F5B"/>
    <w:rsid w:val="0071352C"/>
    <w:rsid w:val="00714326"/>
    <w:rsid w:val="00715191"/>
    <w:rsid w:val="00715272"/>
    <w:rsid w:val="00715B20"/>
    <w:rsid w:val="00716A95"/>
    <w:rsid w:val="00716ED9"/>
    <w:rsid w:val="00721004"/>
    <w:rsid w:val="007213C0"/>
    <w:rsid w:val="00722935"/>
    <w:rsid w:val="007246DD"/>
    <w:rsid w:val="007272DA"/>
    <w:rsid w:val="00727335"/>
    <w:rsid w:val="00727A5D"/>
    <w:rsid w:val="0073489C"/>
    <w:rsid w:val="00736BC5"/>
    <w:rsid w:val="00736F75"/>
    <w:rsid w:val="007379A8"/>
    <w:rsid w:val="007400F4"/>
    <w:rsid w:val="00740564"/>
    <w:rsid w:val="00743FF4"/>
    <w:rsid w:val="0074685E"/>
    <w:rsid w:val="00746CEA"/>
    <w:rsid w:val="00746F66"/>
    <w:rsid w:val="00750299"/>
    <w:rsid w:val="0075040A"/>
    <w:rsid w:val="00751913"/>
    <w:rsid w:val="00753292"/>
    <w:rsid w:val="00754D2E"/>
    <w:rsid w:val="007551B0"/>
    <w:rsid w:val="00755CE5"/>
    <w:rsid w:val="0075B61B"/>
    <w:rsid w:val="00760811"/>
    <w:rsid w:val="00766386"/>
    <w:rsid w:val="00766CAB"/>
    <w:rsid w:val="0076767C"/>
    <w:rsid w:val="00767A0A"/>
    <w:rsid w:val="00771350"/>
    <w:rsid w:val="0077186D"/>
    <w:rsid w:val="00771CC9"/>
    <w:rsid w:val="00772504"/>
    <w:rsid w:val="00773451"/>
    <w:rsid w:val="007748B4"/>
    <w:rsid w:val="007759A3"/>
    <w:rsid w:val="00775D5F"/>
    <w:rsid w:val="00777C3A"/>
    <w:rsid w:val="00782588"/>
    <w:rsid w:val="00783F5E"/>
    <w:rsid w:val="007867B3"/>
    <w:rsid w:val="00786A51"/>
    <w:rsid w:val="0078712C"/>
    <w:rsid w:val="007908AA"/>
    <w:rsid w:val="007921A4"/>
    <w:rsid w:val="00792FCE"/>
    <w:rsid w:val="007947CC"/>
    <w:rsid w:val="00794FF4"/>
    <w:rsid w:val="00797765"/>
    <w:rsid w:val="007A47AD"/>
    <w:rsid w:val="007A5D55"/>
    <w:rsid w:val="007A79A0"/>
    <w:rsid w:val="007A7E1F"/>
    <w:rsid w:val="007B0D0F"/>
    <w:rsid w:val="007B11CB"/>
    <w:rsid w:val="007B12D0"/>
    <w:rsid w:val="007B3B97"/>
    <w:rsid w:val="007B51F0"/>
    <w:rsid w:val="007B5696"/>
    <w:rsid w:val="007B6620"/>
    <w:rsid w:val="007B6BC1"/>
    <w:rsid w:val="007C153C"/>
    <w:rsid w:val="007C1C4D"/>
    <w:rsid w:val="007C2AC9"/>
    <w:rsid w:val="007C315B"/>
    <w:rsid w:val="007C3D1C"/>
    <w:rsid w:val="007C4BF9"/>
    <w:rsid w:val="007C53F1"/>
    <w:rsid w:val="007D15FD"/>
    <w:rsid w:val="007D3B9B"/>
    <w:rsid w:val="007D4D5A"/>
    <w:rsid w:val="007D60B3"/>
    <w:rsid w:val="007E2F31"/>
    <w:rsid w:val="007E3599"/>
    <w:rsid w:val="007E5398"/>
    <w:rsid w:val="007F14AD"/>
    <w:rsid w:val="007F1B9F"/>
    <w:rsid w:val="007F1F65"/>
    <w:rsid w:val="007F5A6F"/>
    <w:rsid w:val="00801806"/>
    <w:rsid w:val="00801F74"/>
    <w:rsid w:val="008029D7"/>
    <w:rsid w:val="008040AF"/>
    <w:rsid w:val="0080523A"/>
    <w:rsid w:val="0080557A"/>
    <w:rsid w:val="008062E0"/>
    <w:rsid w:val="008064E7"/>
    <w:rsid w:val="008071AB"/>
    <w:rsid w:val="00807219"/>
    <w:rsid w:val="00811157"/>
    <w:rsid w:val="0081420D"/>
    <w:rsid w:val="00814BC7"/>
    <w:rsid w:val="0081623E"/>
    <w:rsid w:val="00820272"/>
    <w:rsid w:val="00820FBB"/>
    <w:rsid w:val="008261E6"/>
    <w:rsid w:val="00826432"/>
    <w:rsid w:val="00826D9E"/>
    <w:rsid w:val="00827419"/>
    <w:rsid w:val="008309A6"/>
    <w:rsid w:val="00835520"/>
    <w:rsid w:val="00835DEA"/>
    <w:rsid w:val="00837873"/>
    <w:rsid w:val="00837EE5"/>
    <w:rsid w:val="00840F16"/>
    <w:rsid w:val="0084215B"/>
    <w:rsid w:val="00842209"/>
    <w:rsid w:val="00843253"/>
    <w:rsid w:val="0084360C"/>
    <w:rsid w:val="008457F5"/>
    <w:rsid w:val="008469D6"/>
    <w:rsid w:val="00847EA1"/>
    <w:rsid w:val="00847EBE"/>
    <w:rsid w:val="00851AA2"/>
    <w:rsid w:val="00853D4C"/>
    <w:rsid w:val="008542B8"/>
    <w:rsid w:val="00854344"/>
    <w:rsid w:val="008552B7"/>
    <w:rsid w:val="00856EB4"/>
    <w:rsid w:val="008574CF"/>
    <w:rsid w:val="008607F3"/>
    <w:rsid w:val="008616BE"/>
    <w:rsid w:val="00863C18"/>
    <w:rsid w:val="00863CDA"/>
    <w:rsid w:val="00863F01"/>
    <w:rsid w:val="00864394"/>
    <w:rsid w:val="00865ED3"/>
    <w:rsid w:val="0086745F"/>
    <w:rsid w:val="00867ED9"/>
    <w:rsid w:val="008708F8"/>
    <w:rsid w:val="00870F63"/>
    <w:rsid w:val="008716F1"/>
    <w:rsid w:val="008718E7"/>
    <w:rsid w:val="00872997"/>
    <w:rsid w:val="008732FC"/>
    <w:rsid w:val="00873396"/>
    <w:rsid w:val="008738EE"/>
    <w:rsid w:val="00880012"/>
    <w:rsid w:val="00880D90"/>
    <w:rsid w:val="00886F9B"/>
    <w:rsid w:val="00890209"/>
    <w:rsid w:val="00892A36"/>
    <w:rsid w:val="00893346"/>
    <w:rsid w:val="00893C7B"/>
    <w:rsid w:val="008955F1"/>
    <w:rsid w:val="00895697"/>
    <w:rsid w:val="00895F31"/>
    <w:rsid w:val="008A34E5"/>
    <w:rsid w:val="008A4D5F"/>
    <w:rsid w:val="008A500E"/>
    <w:rsid w:val="008A6B7E"/>
    <w:rsid w:val="008B1FBD"/>
    <w:rsid w:val="008B2CE0"/>
    <w:rsid w:val="008B3713"/>
    <w:rsid w:val="008B5172"/>
    <w:rsid w:val="008B5657"/>
    <w:rsid w:val="008B69EA"/>
    <w:rsid w:val="008B7E6A"/>
    <w:rsid w:val="008C2D01"/>
    <w:rsid w:val="008C3077"/>
    <w:rsid w:val="008C4DFF"/>
    <w:rsid w:val="008C53A0"/>
    <w:rsid w:val="008C6CEB"/>
    <w:rsid w:val="008C7E51"/>
    <w:rsid w:val="008D068B"/>
    <w:rsid w:val="008D0EC7"/>
    <w:rsid w:val="008D27F9"/>
    <w:rsid w:val="008D6BD4"/>
    <w:rsid w:val="008D7DE7"/>
    <w:rsid w:val="008E0A70"/>
    <w:rsid w:val="008E3489"/>
    <w:rsid w:val="008E4451"/>
    <w:rsid w:val="008E4FA8"/>
    <w:rsid w:val="008E5CFA"/>
    <w:rsid w:val="008F20F7"/>
    <w:rsid w:val="008F35B7"/>
    <w:rsid w:val="009005D7"/>
    <w:rsid w:val="0090067A"/>
    <w:rsid w:val="00900B27"/>
    <w:rsid w:val="00901A1C"/>
    <w:rsid w:val="00905831"/>
    <w:rsid w:val="00905BC0"/>
    <w:rsid w:val="00906969"/>
    <w:rsid w:val="00907097"/>
    <w:rsid w:val="0091068D"/>
    <w:rsid w:val="00911155"/>
    <w:rsid w:val="00912E8A"/>
    <w:rsid w:val="009154D1"/>
    <w:rsid w:val="009158BE"/>
    <w:rsid w:val="00916A09"/>
    <w:rsid w:val="00917729"/>
    <w:rsid w:val="00917814"/>
    <w:rsid w:val="0092115B"/>
    <w:rsid w:val="00923812"/>
    <w:rsid w:val="00923AD6"/>
    <w:rsid w:val="00932167"/>
    <w:rsid w:val="009363FA"/>
    <w:rsid w:val="00940C59"/>
    <w:rsid w:val="00942FD0"/>
    <w:rsid w:val="0094431D"/>
    <w:rsid w:val="00944523"/>
    <w:rsid w:val="00947295"/>
    <w:rsid w:val="009478AB"/>
    <w:rsid w:val="00947AC0"/>
    <w:rsid w:val="00950CB9"/>
    <w:rsid w:val="00952057"/>
    <w:rsid w:val="0095441E"/>
    <w:rsid w:val="00954E05"/>
    <w:rsid w:val="00963BEF"/>
    <w:rsid w:val="009642A0"/>
    <w:rsid w:val="00965A44"/>
    <w:rsid w:val="00966453"/>
    <w:rsid w:val="009670FC"/>
    <w:rsid w:val="009708F3"/>
    <w:rsid w:val="009719F5"/>
    <w:rsid w:val="009832CF"/>
    <w:rsid w:val="00983455"/>
    <w:rsid w:val="00983A19"/>
    <w:rsid w:val="0098410F"/>
    <w:rsid w:val="009861B7"/>
    <w:rsid w:val="00986C53"/>
    <w:rsid w:val="00986EFF"/>
    <w:rsid w:val="00987F5E"/>
    <w:rsid w:val="009915C8"/>
    <w:rsid w:val="009922F4"/>
    <w:rsid w:val="00993A6A"/>
    <w:rsid w:val="00995C7E"/>
    <w:rsid w:val="00995D43"/>
    <w:rsid w:val="00997ACB"/>
    <w:rsid w:val="009A1238"/>
    <w:rsid w:val="009A6F5F"/>
    <w:rsid w:val="009B28DF"/>
    <w:rsid w:val="009B3E43"/>
    <w:rsid w:val="009B52EA"/>
    <w:rsid w:val="009B6CE8"/>
    <w:rsid w:val="009C0708"/>
    <w:rsid w:val="009C14C0"/>
    <w:rsid w:val="009C1C42"/>
    <w:rsid w:val="009C28B4"/>
    <w:rsid w:val="009C2A5B"/>
    <w:rsid w:val="009C4DD7"/>
    <w:rsid w:val="009C5841"/>
    <w:rsid w:val="009C6216"/>
    <w:rsid w:val="009D0130"/>
    <w:rsid w:val="009D0377"/>
    <w:rsid w:val="009D353D"/>
    <w:rsid w:val="009D4F94"/>
    <w:rsid w:val="009D65C6"/>
    <w:rsid w:val="009D7E41"/>
    <w:rsid w:val="009E020F"/>
    <w:rsid w:val="009E1AB7"/>
    <w:rsid w:val="009E2A0F"/>
    <w:rsid w:val="009E7A26"/>
    <w:rsid w:val="009F005A"/>
    <w:rsid w:val="009F0CA3"/>
    <w:rsid w:val="009F1724"/>
    <w:rsid w:val="009F20B3"/>
    <w:rsid w:val="009F32A5"/>
    <w:rsid w:val="009F3EA1"/>
    <w:rsid w:val="009F457C"/>
    <w:rsid w:val="009F50EC"/>
    <w:rsid w:val="009F53A9"/>
    <w:rsid w:val="009F5E8F"/>
    <w:rsid w:val="009F67DD"/>
    <w:rsid w:val="009F7181"/>
    <w:rsid w:val="009F7359"/>
    <w:rsid w:val="009F7500"/>
    <w:rsid w:val="009F781E"/>
    <w:rsid w:val="009F7F28"/>
    <w:rsid w:val="00A006B8"/>
    <w:rsid w:val="00A0231F"/>
    <w:rsid w:val="00A03D3B"/>
    <w:rsid w:val="00A047FA"/>
    <w:rsid w:val="00A06791"/>
    <w:rsid w:val="00A10E70"/>
    <w:rsid w:val="00A113B3"/>
    <w:rsid w:val="00A1432B"/>
    <w:rsid w:val="00A148E2"/>
    <w:rsid w:val="00A14C9B"/>
    <w:rsid w:val="00A15268"/>
    <w:rsid w:val="00A152F3"/>
    <w:rsid w:val="00A15E87"/>
    <w:rsid w:val="00A17033"/>
    <w:rsid w:val="00A21D29"/>
    <w:rsid w:val="00A22331"/>
    <w:rsid w:val="00A225D3"/>
    <w:rsid w:val="00A23598"/>
    <w:rsid w:val="00A25EBD"/>
    <w:rsid w:val="00A26DCD"/>
    <w:rsid w:val="00A36B7E"/>
    <w:rsid w:val="00A36C3F"/>
    <w:rsid w:val="00A372EB"/>
    <w:rsid w:val="00A37D54"/>
    <w:rsid w:val="00A37EA4"/>
    <w:rsid w:val="00A40044"/>
    <w:rsid w:val="00A423BF"/>
    <w:rsid w:val="00A437E0"/>
    <w:rsid w:val="00A442D8"/>
    <w:rsid w:val="00A4637D"/>
    <w:rsid w:val="00A46A6B"/>
    <w:rsid w:val="00A50C66"/>
    <w:rsid w:val="00A51974"/>
    <w:rsid w:val="00A54AB8"/>
    <w:rsid w:val="00A55938"/>
    <w:rsid w:val="00A55B18"/>
    <w:rsid w:val="00A620D0"/>
    <w:rsid w:val="00A62161"/>
    <w:rsid w:val="00A6425C"/>
    <w:rsid w:val="00A64983"/>
    <w:rsid w:val="00A67452"/>
    <w:rsid w:val="00A6797F"/>
    <w:rsid w:val="00A67FFD"/>
    <w:rsid w:val="00A72EBB"/>
    <w:rsid w:val="00A74561"/>
    <w:rsid w:val="00A74BCC"/>
    <w:rsid w:val="00A7694C"/>
    <w:rsid w:val="00A76959"/>
    <w:rsid w:val="00A80477"/>
    <w:rsid w:val="00A80622"/>
    <w:rsid w:val="00A80D2B"/>
    <w:rsid w:val="00A81661"/>
    <w:rsid w:val="00A81B8B"/>
    <w:rsid w:val="00A83210"/>
    <w:rsid w:val="00A839BA"/>
    <w:rsid w:val="00A86259"/>
    <w:rsid w:val="00A86346"/>
    <w:rsid w:val="00A90142"/>
    <w:rsid w:val="00A90D5E"/>
    <w:rsid w:val="00A913A5"/>
    <w:rsid w:val="00A9155E"/>
    <w:rsid w:val="00A96666"/>
    <w:rsid w:val="00A978FB"/>
    <w:rsid w:val="00AA00B2"/>
    <w:rsid w:val="00AA0849"/>
    <w:rsid w:val="00AA407D"/>
    <w:rsid w:val="00AA4797"/>
    <w:rsid w:val="00AA49C5"/>
    <w:rsid w:val="00AA59E2"/>
    <w:rsid w:val="00AB3B8B"/>
    <w:rsid w:val="00AB3FC9"/>
    <w:rsid w:val="00AB4006"/>
    <w:rsid w:val="00AB5B40"/>
    <w:rsid w:val="00AB6CA4"/>
    <w:rsid w:val="00AC067B"/>
    <w:rsid w:val="00AC0890"/>
    <w:rsid w:val="00AC304E"/>
    <w:rsid w:val="00AC5F66"/>
    <w:rsid w:val="00AC6287"/>
    <w:rsid w:val="00AD00A9"/>
    <w:rsid w:val="00AD4C7D"/>
    <w:rsid w:val="00AD551D"/>
    <w:rsid w:val="00AD5A4E"/>
    <w:rsid w:val="00AD6B3C"/>
    <w:rsid w:val="00AD6C9E"/>
    <w:rsid w:val="00AE1FA3"/>
    <w:rsid w:val="00AE2422"/>
    <w:rsid w:val="00AE2865"/>
    <w:rsid w:val="00AE31EF"/>
    <w:rsid w:val="00AE4E58"/>
    <w:rsid w:val="00AE5D4C"/>
    <w:rsid w:val="00AE6299"/>
    <w:rsid w:val="00AE77D5"/>
    <w:rsid w:val="00AF1C4E"/>
    <w:rsid w:val="00AF2997"/>
    <w:rsid w:val="00AF33C1"/>
    <w:rsid w:val="00AF3820"/>
    <w:rsid w:val="00AF4798"/>
    <w:rsid w:val="00AF53E1"/>
    <w:rsid w:val="00AF5DC9"/>
    <w:rsid w:val="00AF7CB2"/>
    <w:rsid w:val="00B03437"/>
    <w:rsid w:val="00B04D1A"/>
    <w:rsid w:val="00B05367"/>
    <w:rsid w:val="00B073AE"/>
    <w:rsid w:val="00B116C9"/>
    <w:rsid w:val="00B11EAF"/>
    <w:rsid w:val="00B12B2A"/>
    <w:rsid w:val="00B1464A"/>
    <w:rsid w:val="00B146AD"/>
    <w:rsid w:val="00B14A7E"/>
    <w:rsid w:val="00B1501E"/>
    <w:rsid w:val="00B17258"/>
    <w:rsid w:val="00B1758A"/>
    <w:rsid w:val="00B20C33"/>
    <w:rsid w:val="00B211B4"/>
    <w:rsid w:val="00B22D13"/>
    <w:rsid w:val="00B231C7"/>
    <w:rsid w:val="00B23796"/>
    <w:rsid w:val="00B23D01"/>
    <w:rsid w:val="00B24A00"/>
    <w:rsid w:val="00B25339"/>
    <w:rsid w:val="00B260D5"/>
    <w:rsid w:val="00B2666C"/>
    <w:rsid w:val="00B26C22"/>
    <w:rsid w:val="00B26D19"/>
    <w:rsid w:val="00B27708"/>
    <w:rsid w:val="00B32518"/>
    <w:rsid w:val="00B32A00"/>
    <w:rsid w:val="00B32B88"/>
    <w:rsid w:val="00B375DC"/>
    <w:rsid w:val="00B40040"/>
    <w:rsid w:val="00B41B06"/>
    <w:rsid w:val="00B46076"/>
    <w:rsid w:val="00B4611C"/>
    <w:rsid w:val="00B50030"/>
    <w:rsid w:val="00B50A4D"/>
    <w:rsid w:val="00B52957"/>
    <w:rsid w:val="00B54E68"/>
    <w:rsid w:val="00B55C3B"/>
    <w:rsid w:val="00B57640"/>
    <w:rsid w:val="00B604E8"/>
    <w:rsid w:val="00B60822"/>
    <w:rsid w:val="00B6406F"/>
    <w:rsid w:val="00B64A16"/>
    <w:rsid w:val="00B6706A"/>
    <w:rsid w:val="00B67208"/>
    <w:rsid w:val="00B7674C"/>
    <w:rsid w:val="00B76AE7"/>
    <w:rsid w:val="00B77B73"/>
    <w:rsid w:val="00B81298"/>
    <w:rsid w:val="00B82851"/>
    <w:rsid w:val="00B83A8C"/>
    <w:rsid w:val="00B83C47"/>
    <w:rsid w:val="00B84590"/>
    <w:rsid w:val="00B8635C"/>
    <w:rsid w:val="00B876E5"/>
    <w:rsid w:val="00B9052D"/>
    <w:rsid w:val="00B91333"/>
    <w:rsid w:val="00B91554"/>
    <w:rsid w:val="00B91883"/>
    <w:rsid w:val="00B93EFE"/>
    <w:rsid w:val="00B94D47"/>
    <w:rsid w:val="00B94DC0"/>
    <w:rsid w:val="00B94F29"/>
    <w:rsid w:val="00B95332"/>
    <w:rsid w:val="00B9680E"/>
    <w:rsid w:val="00B97287"/>
    <w:rsid w:val="00B974A5"/>
    <w:rsid w:val="00B97888"/>
    <w:rsid w:val="00BA3F96"/>
    <w:rsid w:val="00BA5A2D"/>
    <w:rsid w:val="00BA5AA7"/>
    <w:rsid w:val="00BA5FF7"/>
    <w:rsid w:val="00BB1B8D"/>
    <w:rsid w:val="00BB2443"/>
    <w:rsid w:val="00BB35E9"/>
    <w:rsid w:val="00BB37FB"/>
    <w:rsid w:val="00BB3F9D"/>
    <w:rsid w:val="00BB5930"/>
    <w:rsid w:val="00BB59C6"/>
    <w:rsid w:val="00BB5E58"/>
    <w:rsid w:val="00BB720E"/>
    <w:rsid w:val="00BC2736"/>
    <w:rsid w:val="00BC2A7A"/>
    <w:rsid w:val="00BC37C6"/>
    <w:rsid w:val="00BC6A5D"/>
    <w:rsid w:val="00BC75DB"/>
    <w:rsid w:val="00BD0B1A"/>
    <w:rsid w:val="00BD0BB6"/>
    <w:rsid w:val="00BD3B42"/>
    <w:rsid w:val="00BD4156"/>
    <w:rsid w:val="00BD5A13"/>
    <w:rsid w:val="00BE044A"/>
    <w:rsid w:val="00BE0B8D"/>
    <w:rsid w:val="00BE1AD1"/>
    <w:rsid w:val="00BE1C9A"/>
    <w:rsid w:val="00BE3260"/>
    <w:rsid w:val="00BE3EBB"/>
    <w:rsid w:val="00BE51A0"/>
    <w:rsid w:val="00BE5384"/>
    <w:rsid w:val="00BE5F0F"/>
    <w:rsid w:val="00BE63DC"/>
    <w:rsid w:val="00BE6B14"/>
    <w:rsid w:val="00BE732E"/>
    <w:rsid w:val="00BF0918"/>
    <w:rsid w:val="00BF252D"/>
    <w:rsid w:val="00BF2EE0"/>
    <w:rsid w:val="00BF3E71"/>
    <w:rsid w:val="00BF4C7B"/>
    <w:rsid w:val="00BF73FE"/>
    <w:rsid w:val="00C0197F"/>
    <w:rsid w:val="00C04394"/>
    <w:rsid w:val="00C04F97"/>
    <w:rsid w:val="00C102E1"/>
    <w:rsid w:val="00C12E3D"/>
    <w:rsid w:val="00C1333A"/>
    <w:rsid w:val="00C139C2"/>
    <w:rsid w:val="00C159E7"/>
    <w:rsid w:val="00C163D0"/>
    <w:rsid w:val="00C17965"/>
    <w:rsid w:val="00C21097"/>
    <w:rsid w:val="00C224E6"/>
    <w:rsid w:val="00C2264C"/>
    <w:rsid w:val="00C22BC8"/>
    <w:rsid w:val="00C2451E"/>
    <w:rsid w:val="00C25971"/>
    <w:rsid w:val="00C26CB4"/>
    <w:rsid w:val="00C279A9"/>
    <w:rsid w:val="00C30640"/>
    <w:rsid w:val="00C30A08"/>
    <w:rsid w:val="00C31D80"/>
    <w:rsid w:val="00C3348A"/>
    <w:rsid w:val="00C35155"/>
    <w:rsid w:val="00C3544D"/>
    <w:rsid w:val="00C35B75"/>
    <w:rsid w:val="00C4034D"/>
    <w:rsid w:val="00C428C1"/>
    <w:rsid w:val="00C43E60"/>
    <w:rsid w:val="00C43FF2"/>
    <w:rsid w:val="00C447DA"/>
    <w:rsid w:val="00C44EF7"/>
    <w:rsid w:val="00C45348"/>
    <w:rsid w:val="00C47360"/>
    <w:rsid w:val="00C476E1"/>
    <w:rsid w:val="00C507D2"/>
    <w:rsid w:val="00C53E7A"/>
    <w:rsid w:val="00C54CA2"/>
    <w:rsid w:val="00C55764"/>
    <w:rsid w:val="00C558CD"/>
    <w:rsid w:val="00C56641"/>
    <w:rsid w:val="00C60FF7"/>
    <w:rsid w:val="00C632F0"/>
    <w:rsid w:val="00C63500"/>
    <w:rsid w:val="00C63530"/>
    <w:rsid w:val="00C645C8"/>
    <w:rsid w:val="00C65D9C"/>
    <w:rsid w:val="00C66587"/>
    <w:rsid w:val="00C66B86"/>
    <w:rsid w:val="00C7167F"/>
    <w:rsid w:val="00C7188D"/>
    <w:rsid w:val="00C745CC"/>
    <w:rsid w:val="00C766B2"/>
    <w:rsid w:val="00C76E5A"/>
    <w:rsid w:val="00C77F38"/>
    <w:rsid w:val="00C8075A"/>
    <w:rsid w:val="00C82416"/>
    <w:rsid w:val="00C845C0"/>
    <w:rsid w:val="00C84CCF"/>
    <w:rsid w:val="00C85130"/>
    <w:rsid w:val="00C85590"/>
    <w:rsid w:val="00C8621B"/>
    <w:rsid w:val="00C87E6F"/>
    <w:rsid w:val="00C9036A"/>
    <w:rsid w:val="00C91B17"/>
    <w:rsid w:val="00C93A2D"/>
    <w:rsid w:val="00C9422C"/>
    <w:rsid w:val="00C95D6A"/>
    <w:rsid w:val="00C96323"/>
    <w:rsid w:val="00C975B3"/>
    <w:rsid w:val="00CA3DF0"/>
    <w:rsid w:val="00CA47B1"/>
    <w:rsid w:val="00CA55F4"/>
    <w:rsid w:val="00CA5891"/>
    <w:rsid w:val="00CB1109"/>
    <w:rsid w:val="00CB381F"/>
    <w:rsid w:val="00CB6491"/>
    <w:rsid w:val="00CB706E"/>
    <w:rsid w:val="00CC2008"/>
    <w:rsid w:val="00CC24C0"/>
    <w:rsid w:val="00CC395A"/>
    <w:rsid w:val="00CC4E99"/>
    <w:rsid w:val="00CC72EC"/>
    <w:rsid w:val="00CC7F86"/>
    <w:rsid w:val="00CD189A"/>
    <w:rsid w:val="00CD457B"/>
    <w:rsid w:val="00CD531F"/>
    <w:rsid w:val="00CD756D"/>
    <w:rsid w:val="00CE08FA"/>
    <w:rsid w:val="00CE2504"/>
    <w:rsid w:val="00CE2608"/>
    <w:rsid w:val="00CE2CB7"/>
    <w:rsid w:val="00CE2EB5"/>
    <w:rsid w:val="00CE3F1A"/>
    <w:rsid w:val="00CE4F1F"/>
    <w:rsid w:val="00CE5847"/>
    <w:rsid w:val="00CF1AE7"/>
    <w:rsid w:val="00CF27D4"/>
    <w:rsid w:val="00CF2AA2"/>
    <w:rsid w:val="00CF39C3"/>
    <w:rsid w:val="00CF4824"/>
    <w:rsid w:val="00CF574D"/>
    <w:rsid w:val="00CF5909"/>
    <w:rsid w:val="00CF60A9"/>
    <w:rsid w:val="00CF64ED"/>
    <w:rsid w:val="00CF6E6E"/>
    <w:rsid w:val="00D00877"/>
    <w:rsid w:val="00D011B5"/>
    <w:rsid w:val="00D01584"/>
    <w:rsid w:val="00D047CB"/>
    <w:rsid w:val="00D04B9D"/>
    <w:rsid w:val="00D05D27"/>
    <w:rsid w:val="00D0686B"/>
    <w:rsid w:val="00D12252"/>
    <w:rsid w:val="00D1297D"/>
    <w:rsid w:val="00D14B4C"/>
    <w:rsid w:val="00D166B0"/>
    <w:rsid w:val="00D17D8D"/>
    <w:rsid w:val="00D17DEC"/>
    <w:rsid w:val="00D22BE6"/>
    <w:rsid w:val="00D22FD1"/>
    <w:rsid w:val="00D23115"/>
    <w:rsid w:val="00D25890"/>
    <w:rsid w:val="00D30F72"/>
    <w:rsid w:val="00D31641"/>
    <w:rsid w:val="00D31D47"/>
    <w:rsid w:val="00D35935"/>
    <w:rsid w:val="00D35ED1"/>
    <w:rsid w:val="00D3622F"/>
    <w:rsid w:val="00D37217"/>
    <w:rsid w:val="00D4002A"/>
    <w:rsid w:val="00D41121"/>
    <w:rsid w:val="00D418B0"/>
    <w:rsid w:val="00D44DCD"/>
    <w:rsid w:val="00D459EB"/>
    <w:rsid w:val="00D46952"/>
    <w:rsid w:val="00D506BC"/>
    <w:rsid w:val="00D519F9"/>
    <w:rsid w:val="00D51C0D"/>
    <w:rsid w:val="00D5464A"/>
    <w:rsid w:val="00D5628D"/>
    <w:rsid w:val="00D57303"/>
    <w:rsid w:val="00D57BE7"/>
    <w:rsid w:val="00D617CD"/>
    <w:rsid w:val="00D62474"/>
    <w:rsid w:val="00D62634"/>
    <w:rsid w:val="00D627F7"/>
    <w:rsid w:val="00D62995"/>
    <w:rsid w:val="00D62E7D"/>
    <w:rsid w:val="00D64096"/>
    <w:rsid w:val="00D64D55"/>
    <w:rsid w:val="00D64E26"/>
    <w:rsid w:val="00D6502E"/>
    <w:rsid w:val="00D70F11"/>
    <w:rsid w:val="00D7392A"/>
    <w:rsid w:val="00D73F74"/>
    <w:rsid w:val="00D800E9"/>
    <w:rsid w:val="00D80423"/>
    <w:rsid w:val="00D815E3"/>
    <w:rsid w:val="00D81E40"/>
    <w:rsid w:val="00D82934"/>
    <w:rsid w:val="00D82D78"/>
    <w:rsid w:val="00D842D8"/>
    <w:rsid w:val="00D854D8"/>
    <w:rsid w:val="00D8653E"/>
    <w:rsid w:val="00D87B41"/>
    <w:rsid w:val="00D90211"/>
    <w:rsid w:val="00D90F57"/>
    <w:rsid w:val="00D93F4F"/>
    <w:rsid w:val="00D942B3"/>
    <w:rsid w:val="00D949DC"/>
    <w:rsid w:val="00D97DA3"/>
    <w:rsid w:val="00DA0DF0"/>
    <w:rsid w:val="00DA1CA4"/>
    <w:rsid w:val="00DA25E8"/>
    <w:rsid w:val="00DA280E"/>
    <w:rsid w:val="00DA2C14"/>
    <w:rsid w:val="00DA3526"/>
    <w:rsid w:val="00DA432E"/>
    <w:rsid w:val="00DA45EA"/>
    <w:rsid w:val="00DA6D2C"/>
    <w:rsid w:val="00DB2285"/>
    <w:rsid w:val="00DB2A2A"/>
    <w:rsid w:val="00DB4B4E"/>
    <w:rsid w:val="00DB5364"/>
    <w:rsid w:val="00DB5C3F"/>
    <w:rsid w:val="00DC0464"/>
    <w:rsid w:val="00DC27B5"/>
    <w:rsid w:val="00DC3955"/>
    <w:rsid w:val="00DC3DAD"/>
    <w:rsid w:val="00DC4E99"/>
    <w:rsid w:val="00DC5A8D"/>
    <w:rsid w:val="00DD0C48"/>
    <w:rsid w:val="00DD387D"/>
    <w:rsid w:val="00DD4B44"/>
    <w:rsid w:val="00DD695A"/>
    <w:rsid w:val="00DD7207"/>
    <w:rsid w:val="00DD764F"/>
    <w:rsid w:val="00DD7C4A"/>
    <w:rsid w:val="00DE058A"/>
    <w:rsid w:val="00DE0A09"/>
    <w:rsid w:val="00DE31E6"/>
    <w:rsid w:val="00DE3596"/>
    <w:rsid w:val="00DE54C7"/>
    <w:rsid w:val="00DE595C"/>
    <w:rsid w:val="00DF01E5"/>
    <w:rsid w:val="00DF19D8"/>
    <w:rsid w:val="00DF28A9"/>
    <w:rsid w:val="00DF3937"/>
    <w:rsid w:val="00DF40A5"/>
    <w:rsid w:val="00DF4471"/>
    <w:rsid w:val="00DF5C48"/>
    <w:rsid w:val="00DF79DC"/>
    <w:rsid w:val="00E00278"/>
    <w:rsid w:val="00E00595"/>
    <w:rsid w:val="00E00FA3"/>
    <w:rsid w:val="00E031A9"/>
    <w:rsid w:val="00E04DEB"/>
    <w:rsid w:val="00E05A00"/>
    <w:rsid w:val="00E06465"/>
    <w:rsid w:val="00E10A4B"/>
    <w:rsid w:val="00E11535"/>
    <w:rsid w:val="00E11B3F"/>
    <w:rsid w:val="00E1258C"/>
    <w:rsid w:val="00E1544B"/>
    <w:rsid w:val="00E15DDC"/>
    <w:rsid w:val="00E16585"/>
    <w:rsid w:val="00E17D5D"/>
    <w:rsid w:val="00E219F6"/>
    <w:rsid w:val="00E22B79"/>
    <w:rsid w:val="00E22EEF"/>
    <w:rsid w:val="00E23E69"/>
    <w:rsid w:val="00E243AA"/>
    <w:rsid w:val="00E24932"/>
    <w:rsid w:val="00E2555E"/>
    <w:rsid w:val="00E2738F"/>
    <w:rsid w:val="00E277C7"/>
    <w:rsid w:val="00E318BE"/>
    <w:rsid w:val="00E33721"/>
    <w:rsid w:val="00E36B14"/>
    <w:rsid w:val="00E428CA"/>
    <w:rsid w:val="00E44866"/>
    <w:rsid w:val="00E44F6D"/>
    <w:rsid w:val="00E45E7C"/>
    <w:rsid w:val="00E45FD7"/>
    <w:rsid w:val="00E465F8"/>
    <w:rsid w:val="00E47832"/>
    <w:rsid w:val="00E47B6C"/>
    <w:rsid w:val="00E507EA"/>
    <w:rsid w:val="00E51F76"/>
    <w:rsid w:val="00E52385"/>
    <w:rsid w:val="00E535CF"/>
    <w:rsid w:val="00E55724"/>
    <w:rsid w:val="00E57176"/>
    <w:rsid w:val="00E57C76"/>
    <w:rsid w:val="00E57D0E"/>
    <w:rsid w:val="00E57EFD"/>
    <w:rsid w:val="00E65933"/>
    <w:rsid w:val="00E65A6E"/>
    <w:rsid w:val="00E666B2"/>
    <w:rsid w:val="00E67EE7"/>
    <w:rsid w:val="00E71359"/>
    <w:rsid w:val="00E71A27"/>
    <w:rsid w:val="00E73705"/>
    <w:rsid w:val="00E74185"/>
    <w:rsid w:val="00E77A66"/>
    <w:rsid w:val="00E813B8"/>
    <w:rsid w:val="00E821D4"/>
    <w:rsid w:val="00E83296"/>
    <w:rsid w:val="00E846F5"/>
    <w:rsid w:val="00E84C40"/>
    <w:rsid w:val="00E84CFB"/>
    <w:rsid w:val="00E85351"/>
    <w:rsid w:val="00E86091"/>
    <w:rsid w:val="00E90000"/>
    <w:rsid w:val="00E91652"/>
    <w:rsid w:val="00E91E2E"/>
    <w:rsid w:val="00E948AC"/>
    <w:rsid w:val="00E96225"/>
    <w:rsid w:val="00E9670E"/>
    <w:rsid w:val="00E96EA1"/>
    <w:rsid w:val="00EA13F3"/>
    <w:rsid w:val="00EA3670"/>
    <w:rsid w:val="00EA6B05"/>
    <w:rsid w:val="00EA7DC2"/>
    <w:rsid w:val="00EA7EE8"/>
    <w:rsid w:val="00EB0D72"/>
    <w:rsid w:val="00EB14A5"/>
    <w:rsid w:val="00EB1D62"/>
    <w:rsid w:val="00EB1DF2"/>
    <w:rsid w:val="00EB1EC2"/>
    <w:rsid w:val="00EB20AE"/>
    <w:rsid w:val="00EB30C2"/>
    <w:rsid w:val="00EB402E"/>
    <w:rsid w:val="00EB565C"/>
    <w:rsid w:val="00EB74C3"/>
    <w:rsid w:val="00EB786D"/>
    <w:rsid w:val="00EC296D"/>
    <w:rsid w:val="00EC7619"/>
    <w:rsid w:val="00ED076D"/>
    <w:rsid w:val="00ED27AE"/>
    <w:rsid w:val="00ED42FF"/>
    <w:rsid w:val="00ED5371"/>
    <w:rsid w:val="00ED709B"/>
    <w:rsid w:val="00ED74C2"/>
    <w:rsid w:val="00ED7603"/>
    <w:rsid w:val="00ED7DC1"/>
    <w:rsid w:val="00EE34EF"/>
    <w:rsid w:val="00EE3831"/>
    <w:rsid w:val="00EE3BCA"/>
    <w:rsid w:val="00EE4197"/>
    <w:rsid w:val="00EE7ECB"/>
    <w:rsid w:val="00EF42F8"/>
    <w:rsid w:val="00EF46D4"/>
    <w:rsid w:val="00EF7AE8"/>
    <w:rsid w:val="00F01668"/>
    <w:rsid w:val="00F01823"/>
    <w:rsid w:val="00F01B83"/>
    <w:rsid w:val="00F01FF2"/>
    <w:rsid w:val="00F02618"/>
    <w:rsid w:val="00F1109C"/>
    <w:rsid w:val="00F14E34"/>
    <w:rsid w:val="00F178C9"/>
    <w:rsid w:val="00F20A16"/>
    <w:rsid w:val="00F219EE"/>
    <w:rsid w:val="00F226EF"/>
    <w:rsid w:val="00F23372"/>
    <w:rsid w:val="00F24E18"/>
    <w:rsid w:val="00F25690"/>
    <w:rsid w:val="00F2706E"/>
    <w:rsid w:val="00F27849"/>
    <w:rsid w:val="00F27984"/>
    <w:rsid w:val="00F27BD7"/>
    <w:rsid w:val="00F32835"/>
    <w:rsid w:val="00F328A7"/>
    <w:rsid w:val="00F335CC"/>
    <w:rsid w:val="00F33CFE"/>
    <w:rsid w:val="00F36684"/>
    <w:rsid w:val="00F36F36"/>
    <w:rsid w:val="00F37406"/>
    <w:rsid w:val="00F404E4"/>
    <w:rsid w:val="00F40C2E"/>
    <w:rsid w:val="00F41DDA"/>
    <w:rsid w:val="00F429F5"/>
    <w:rsid w:val="00F42ABA"/>
    <w:rsid w:val="00F45560"/>
    <w:rsid w:val="00F5296C"/>
    <w:rsid w:val="00F5310A"/>
    <w:rsid w:val="00F531AC"/>
    <w:rsid w:val="00F53C27"/>
    <w:rsid w:val="00F540E4"/>
    <w:rsid w:val="00F54454"/>
    <w:rsid w:val="00F545F9"/>
    <w:rsid w:val="00F57697"/>
    <w:rsid w:val="00F60907"/>
    <w:rsid w:val="00F62B9D"/>
    <w:rsid w:val="00F63186"/>
    <w:rsid w:val="00F6394A"/>
    <w:rsid w:val="00F647CE"/>
    <w:rsid w:val="00F64A50"/>
    <w:rsid w:val="00F66277"/>
    <w:rsid w:val="00F720E7"/>
    <w:rsid w:val="00F72616"/>
    <w:rsid w:val="00F735FE"/>
    <w:rsid w:val="00F737D3"/>
    <w:rsid w:val="00F75444"/>
    <w:rsid w:val="00F761F6"/>
    <w:rsid w:val="00F80957"/>
    <w:rsid w:val="00F80A92"/>
    <w:rsid w:val="00F82601"/>
    <w:rsid w:val="00F82D19"/>
    <w:rsid w:val="00F83EF7"/>
    <w:rsid w:val="00F85E8C"/>
    <w:rsid w:val="00F87549"/>
    <w:rsid w:val="00F87CDA"/>
    <w:rsid w:val="00F9049C"/>
    <w:rsid w:val="00F907D8"/>
    <w:rsid w:val="00F94281"/>
    <w:rsid w:val="00F9741F"/>
    <w:rsid w:val="00F97EF0"/>
    <w:rsid w:val="00FA0C7B"/>
    <w:rsid w:val="00FA0DC7"/>
    <w:rsid w:val="00FA2D77"/>
    <w:rsid w:val="00FA2E27"/>
    <w:rsid w:val="00FA3164"/>
    <w:rsid w:val="00FA518C"/>
    <w:rsid w:val="00FA549F"/>
    <w:rsid w:val="00FA5764"/>
    <w:rsid w:val="00FA716E"/>
    <w:rsid w:val="00FB0273"/>
    <w:rsid w:val="00FB028E"/>
    <w:rsid w:val="00FB081B"/>
    <w:rsid w:val="00FB0B7E"/>
    <w:rsid w:val="00FB1CD7"/>
    <w:rsid w:val="00FB24B1"/>
    <w:rsid w:val="00FB277D"/>
    <w:rsid w:val="00FB2B7F"/>
    <w:rsid w:val="00FB3032"/>
    <w:rsid w:val="00FB35FA"/>
    <w:rsid w:val="00FB5226"/>
    <w:rsid w:val="00FB61FE"/>
    <w:rsid w:val="00FB638B"/>
    <w:rsid w:val="00FC00BC"/>
    <w:rsid w:val="00FC08FB"/>
    <w:rsid w:val="00FC2676"/>
    <w:rsid w:val="00FC26A6"/>
    <w:rsid w:val="00FC3409"/>
    <w:rsid w:val="00FC3541"/>
    <w:rsid w:val="00FC41E0"/>
    <w:rsid w:val="00FC4AA0"/>
    <w:rsid w:val="00FC60F0"/>
    <w:rsid w:val="00FC69FB"/>
    <w:rsid w:val="00FC7C1C"/>
    <w:rsid w:val="00FC7F5C"/>
    <w:rsid w:val="00FD0644"/>
    <w:rsid w:val="00FD0862"/>
    <w:rsid w:val="00FD16A8"/>
    <w:rsid w:val="00FD2C3F"/>
    <w:rsid w:val="00FD3465"/>
    <w:rsid w:val="00FD6B16"/>
    <w:rsid w:val="00FD73FF"/>
    <w:rsid w:val="00FD76A3"/>
    <w:rsid w:val="00FE02C6"/>
    <w:rsid w:val="00FE1B29"/>
    <w:rsid w:val="00FE21F2"/>
    <w:rsid w:val="00FE33A8"/>
    <w:rsid w:val="00FE47B7"/>
    <w:rsid w:val="00FE793D"/>
    <w:rsid w:val="00FE7B19"/>
    <w:rsid w:val="00FF0015"/>
    <w:rsid w:val="00FF12F0"/>
    <w:rsid w:val="00FF15EB"/>
    <w:rsid w:val="00FF54B7"/>
    <w:rsid w:val="00FF5D79"/>
    <w:rsid w:val="00FF65A8"/>
    <w:rsid w:val="00FF7CC7"/>
    <w:rsid w:val="0145057C"/>
    <w:rsid w:val="01E22A16"/>
    <w:rsid w:val="06BE520D"/>
    <w:rsid w:val="07232E84"/>
    <w:rsid w:val="07F6E6E2"/>
    <w:rsid w:val="085A226E"/>
    <w:rsid w:val="08CE8CEC"/>
    <w:rsid w:val="09CFA598"/>
    <w:rsid w:val="0A9EDDB1"/>
    <w:rsid w:val="0BCA4143"/>
    <w:rsid w:val="0C6936D2"/>
    <w:rsid w:val="0C99E10E"/>
    <w:rsid w:val="0CA55A50"/>
    <w:rsid w:val="0D133D3F"/>
    <w:rsid w:val="0E311284"/>
    <w:rsid w:val="0F04A902"/>
    <w:rsid w:val="0FC22277"/>
    <w:rsid w:val="10BD00A2"/>
    <w:rsid w:val="10F35016"/>
    <w:rsid w:val="11998D7F"/>
    <w:rsid w:val="11AB77FB"/>
    <w:rsid w:val="1231BD31"/>
    <w:rsid w:val="137794C2"/>
    <w:rsid w:val="13DB0D41"/>
    <w:rsid w:val="1419A168"/>
    <w:rsid w:val="151E4F24"/>
    <w:rsid w:val="152B0953"/>
    <w:rsid w:val="155D064C"/>
    <w:rsid w:val="15E1386E"/>
    <w:rsid w:val="174AA9FB"/>
    <w:rsid w:val="17A098CA"/>
    <w:rsid w:val="17B5CF03"/>
    <w:rsid w:val="17B5EF29"/>
    <w:rsid w:val="190F0FF3"/>
    <w:rsid w:val="1A1C5FE9"/>
    <w:rsid w:val="1AB87672"/>
    <w:rsid w:val="1AF41CD3"/>
    <w:rsid w:val="1C0A713E"/>
    <w:rsid w:val="1EA64695"/>
    <w:rsid w:val="1EF7C5EE"/>
    <w:rsid w:val="1F93D51B"/>
    <w:rsid w:val="2123A2F4"/>
    <w:rsid w:val="22219C54"/>
    <w:rsid w:val="22D71964"/>
    <w:rsid w:val="23089E34"/>
    <w:rsid w:val="23A1BE08"/>
    <w:rsid w:val="24B2FF3D"/>
    <w:rsid w:val="24C1DBD1"/>
    <w:rsid w:val="26637B15"/>
    <w:rsid w:val="266BFDE0"/>
    <w:rsid w:val="26EEEC0C"/>
    <w:rsid w:val="27F188BE"/>
    <w:rsid w:val="28EF5B90"/>
    <w:rsid w:val="291CE895"/>
    <w:rsid w:val="29C4205A"/>
    <w:rsid w:val="2A24D258"/>
    <w:rsid w:val="2A5B8621"/>
    <w:rsid w:val="2AE5D43A"/>
    <w:rsid w:val="2CFC00CC"/>
    <w:rsid w:val="2D48A04E"/>
    <w:rsid w:val="2D7CB675"/>
    <w:rsid w:val="2DEFE46E"/>
    <w:rsid w:val="2F80B5BD"/>
    <w:rsid w:val="2FD49887"/>
    <w:rsid w:val="31CA4FB5"/>
    <w:rsid w:val="33071D90"/>
    <w:rsid w:val="330FD464"/>
    <w:rsid w:val="34693C10"/>
    <w:rsid w:val="3496083D"/>
    <w:rsid w:val="3513BE72"/>
    <w:rsid w:val="35B580DF"/>
    <w:rsid w:val="35D5125C"/>
    <w:rsid w:val="36CBD35E"/>
    <w:rsid w:val="380E4963"/>
    <w:rsid w:val="388B278B"/>
    <w:rsid w:val="3908F227"/>
    <w:rsid w:val="3A2666E2"/>
    <w:rsid w:val="3A2B75C1"/>
    <w:rsid w:val="3B5AE5ED"/>
    <w:rsid w:val="3CCF6096"/>
    <w:rsid w:val="3CE814E2"/>
    <w:rsid w:val="3E4EEBF0"/>
    <w:rsid w:val="3EECE577"/>
    <w:rsid w:val="40263AB3"/>
    <w:rsid w:val="40598D47"/>
    <w:rsid w:val="4088B5D8"/>
    <w:rsid w:val="408D1F21"/>
    <w:rsid w:val="4090D141"/>
    <w:rsid w:val="409AB745"/>
    <w:rsid w:val="4110AB78"/>
    <w:rsid w:val="413F9AB6"/>
    <w:rsid w:val="41AF6A2A"/>
    <w:rsid w:val="4228EF82"/>
    <w:rsid w:val="424C0D22"/>
    <w:rsid w:val="44A8A032"/>
    <w:rsid w:val="44B4198D"/>
    <w:rsid w:val="44C5642A"/>
    <w:rsid w:val="45F59BDC"/>
    <w:rsid w:val="4675CECB"/>
    <w:rsid w:val="4677DC5B"/>
    <w:rsid w:val="468E26BF"/>
    <w:rsid w:val="4742CDEA"/>
    <w:rsid w:val="47C5EAA2"/>
    <w:rsid w:val="47C932EC"/>
    <w:rsid w:val="47EBBA4F"/>
    <w:rsid w:val="47F9EF41"/>
    <w:rsid w:val="483388F5"/>
    <w:rsid w:val="484F9C23"/>
    <w:rsid w:val="48DAC27D"/>
    <w:rsid w:val="49748554"/>
    <w:rsid w:val="49FFC9A3"/>
    <w:rsid w:val="4A566BCA"/>
    <w:rsid w:val="4AE3FC5B"/>
    <w:rsid w:val="4B3EDFE9"/>
    <w:rsid w:val="4C3D76F2"/>
    <w:rsid w:val="4C5B17D9"/>
    <w:rsid w:val="4CB807C5"/>
    <w:rsid w:val="4CD12CDF"/>
    <w:rsid w:val="4E2CF226"/>
    <w:rsid w:val="4EB1EE34"/>
    <w:rsid w:val="4F08DC5B"/>
    <w:rsid w:val="4FAEDC39"/>
    <w:rsid w:val="50B4C401"/>
    <w:rsid w:val="50C4BF7A"/>
    <w:rsid w:val="528D4E89"/>
    <w:rsid w:val="52F8B369"/>
    <w:rsid w:val="532A37B0"/>
    <w:rsid w:val="53B10F5E"/>
    <w:rsid w:val="54677B88"/>
    <w:rsid w:val="5541783A"/>
    <w:rsid w:val="55444A15"/>
    <w:rsid w:val="56A37566"/>
    <w:rsid w:val="5870AB5C"/>
    <w:rsid w:val="58B6A902"/>
    <w:rsid w:val="5D8A1A25"/>
    <w:rsid w:val="5DB3F4F8"/>
    <w:rsid w:val="5EB15BC7"/>
    <w:rsid w:val="5EB8432D"/>
    <w:rsid w:val="5F4BBA33"/>
    <w:rsid w:val="5FA5BB2A"/>
    <w:rsid w:val="5FE60782"/>
    <w:rsid w:val="6192B1F7"/>
    <w:rsid w:val="61FE6545"/>
    <w:rsid w:val="621176DD"/>
    <w:rsid w:val="62444728"/>
    <w:rsid w:val="6358340F"/>
    <w:rsid w:val="638CF112"/>
    <w:rsid w:val="653A4F99"/>
    <w:rsid w:val="6649BC17"/>
    <w:rsid w:val="67CEC6B2"/>
    <w:rsid w:val="67CF32E8"/>
    <w:rsid w:val="67E8A08C"/>
    <w:rsid w:val="6897EFD8"/>
    <w:rsid w:val="6AFBBB04"/>
    <w:rsid w:val="6B322525"/>
    <w:rsid w:val="6B48C6F9"/>
    <w:rsid w:val="6BD1AD25"/>
    <w:rsid w:val="6C060285"/>
    <w:rsid w:val="6CE072BA"/>
    <w:rsid w:val="6D8F8921"/>
    <w:rsid w:val="6E0B8B70"/>
    <w:rsid w:val="6E2DA5FB"/>
    <w:rsid w:val="6E3C5EA6"/>
    <w:rsid w:val="6E8FD192"/>
    <w:rsid w:val="7023DA5E"/>
    <w:rsid w:val="702FD143"/>
    <w:rsid w:val="7037BDCE"/>
    <w:rsid w:val="705F4975"/>
    <w:rsid w:val="7063C258"/>
    <w:rsid w:val="71625168"/>
    <w:rsid w:val="71F17151"/>
    <w:rsid w:val="72CA075A"/>
    <w:rsid w:val="7480DF69"/>
    <w:rsid w:val="7658A843"/>
    <w:rsid w:val="7679F385"/>
    <w:rsid w:val="773BDE1E"/>
    <w:rsid w:val="77AD0E80"/>
    <w:rsid w:val="7943C5B0"/>
    <w:rsid w:val="796D0627"/>
    <w:rsid w:val="79935031"/>
    <w:rsid w:val="79CF4C68"/>
    <w:rsid w:val="79DC288B"/>
    <w:rsid w:val="7A03728F"/>
    <w:rsid w:val="7B8964EA"/>
    <w:rsid w:val="7C41279B"/>
    <w:rsid w:val="7CCAF0F3"/>
    <w:rsid w:val="7CE93509"/>
    <w:rsid w:val="7E784959"/>
    <w:rsid w:val="7E90FC4F"/>
    <w:rsid w:val="7F275F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30A3E"/>
  <w15:chartTrackingRefBased/>
  <w15:docId w15:val="{1FC6810A-177C-48C1-8D98-7B540B83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80A92"/>
    <w:pPr>
      <w:keepNext/>
      <w:spacing w:before="240" w:after="60" w:line="240" w:lineRule="auto"/>
      <w:outlineLvl w:val="0"/>
    </w:pPr>
    <w:rPr>
      <w:rFonts w:ascii="Rockwell" w:hAnsi="Rockwell" w:cs="Arial"/>
      <w:b/>
      <w:color w:val="26013B"/>
      <w:sz w:val="40"/>
      <w:szCs w:val="40"/>
      <w:u w:val="single"/>
    </w:rPr>
  </w:style>
  <w:style w:type="paragraph" w:styleId="Heading2">
    <w:name w:val="heading 2"/>
    <w:basedOn w:val="Normal"/>
    <w:next w:val="Normal"/>
    <w:link w:val="Heading2Char"/>
    <w:uiPriority w:val="9"/>
    <w:unhideWhenUsed/>
    <w:qFormat/>
    <w:rsid w:val="00F80A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538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725"/>
  </w:style>
  <w:style w:type="paragraph" w:styleId="Footer">
    <w:name w:val="footer"/>
    <w:basedOn w:val="Normal"/>
    <w:link w:val="FooterChar"/>
    <w:uiPriority w:val="99"/>
    <w:unhideWhenUsed/>
    <w:rsid w:val="00044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725"/>
  </w:style>
  <w:style w:type="character" w:styleId="Hyperlink">
    <w:name w:val="Hyperlink"/>
    <w:basedOn w:val="DefaultParagraphFont"/>
    <w:uiPriority w:val="99"/>
    <w:unhideWhenUsed/>
    <w:rsid w:val="007E3599"/>
    <w:rPr>
      <w:color w:val="0563C1" w:themeColor="hyperlink"/>
      <w:u w:val="single"/>
    </w:rPr>
  </w:style>
  <w:style w:type="character" w:customStyle="1" w:styleId="Heading1Char">
    <w:name w:val="Heading 1 Char"/>
    <w:basedOn w:val="DefaultParagraphFont"/>
    <w:link w:val="Heading1"/>
    <w:rsid w:val="00F80A92"/>
    <w:rPr>
      <w:rFonts w:ascii="Rockwell" w:hAnsi="Rockwell" w:cs="Arial"/>
      <w:b/>
      <w:color w:val="26013B"/>
      <w:sz w:val="40"/>
      <w:szCs w:val="40"/>
      <w:u w:val="single"/>
    </w:rPr>
  </w:style>
  <w:style w:type="character" w:customStyle="1" w:styleId="Heading2Char">
    <w:name w:val="Heading 2 Char"/>
    <w:basedOn w:val="DefaultParagraphFont"/>
    <w:link w:val="Heading2"/>
    <w:uiPriority w:val="9"/>
    <w:rsid w:val="00F80A9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53879"/>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7D3B9B"/>
    <w:pPr>
      <w:keepLines/>
      <w:spacing w:after="0" w:line="259" w:lineRule="auto"/>
      <w:outlineLvl w:val="9"/>
    </w:pPr>
    <w:rPr>
      <w:rFonts w:asciiTheme="majorHAnsi" w:eastAsiaTheme="majorEastAsia" w:hAnsiTheme="majorHAnsi" w:cstheme="majorBidi"/>
      <w:b w:val="0"/>
      <w:bCs/>
      <w:color w:val="2E74B5" w:themeColor="accent1" w:themeShade="BF"/>
      <w:lang w:val="en-US"/>
    </w:rPr>
  </w:style>
  <w:style w:type="paragraph" w:styleId="TOC1">
    <w:name w:val="toc 1"/>
    <w:basedOn w:val="Normal"/>
    <w:next w:val="Normal"/>
    <w:autoRedefine/>
    <w:uiPriority w:val="39"/>
    <w:unhideWhenUsed/>
    <w:rsid w:val="00DE595C"/>
    <w:pPr>
      <w:tabs>
        <w:tab w:val="right" w:pos="10365"/>
      </w:tabs>
      <w:spacing w:before="360" w:after="360"/>
    </w:pPr>
    <w:rPr>
      <w:rFonts w:asciiTheme="majorHAnsi" w:eastAsiaTheme="majorEastAsia" w:hAnsiTheme="majorHAnsi"/>
      <w:b/>
      <w:bCs/>
      <w:caps/>
      <w:noProof/>
    </w:rPr>
  </w:style>
  <w:style w:type="paragraph" w:styleId="TOC2">
    <w:name w:val="toc 2"/>
    <w:basedOn w:val="Normal"/>
    <w:next w:val="Normal"/>
    <w:autoRedefine/>
    <w:uiPriority w:val="39"/>
    <w:unhideWhenUsed/>
    <w:rsid w:val="007D3B9B"/>
    <w:pPr>
      <w:spacing w:after="0"/>
    </w:pPr>
    <w:rPr>
      <w:b/>
      <w:bCs/>
      <w:smallCaps/>
    </w:rPr>
  </w:style>
  <w:style w:type="paragraph" w:styleId="TOC3">
    <w:name w:val="toc 3"/>
    <w:basedOn w:val="Normal"/>
    <w:next w:val="Normal"/>
    <w:autoRedefine/>
    <w:uiPriority w:val="39"/>
    <w:unhideWhenUsed/>
    <w:rsid w:val="007D3B9B"/>
    <w:pPr>
      <w:spacing w:after="0"/>
    </w:pPr>
    <w:rPr>
      <w:smallCaps/>
    </w:rPr>
  </w:style>
  <w:style w:type="paragraph" w:styleId="Caption">
    <w:name w:val="caption"/>
    <w:basedOn w:val="Normal"/>
    <w:next w:val="Normal"/>
    <w:uiPriority w:val="35"/>
    <w:unhideWhenUsed/>
    <w:qFormat/>
    <w:rsid w:val="007D3B9B"/>
    <w:pPr>
      <w:spacing w:after="200" w:line="240" w:lineRule="auto"/>
    </w:pPr>
    <w:rPr>
      <w:i/>
      <w:iCs/>
      <w:color w:val="44546A" w:themeColor="text2"/>
      <w:sz w:val="18"/>
      <w:szCs w:val="18"/>
    </w:rPr>
  </w:style>
  <w:style w:type="table" w:styleId="TableGrid">
    <w:name w:val="Table Grid"/>
    <w:basedOn w:val="TableNormal"/>
    <w:uiPriority w:val="39"/>
    <w:rsid w:val="007D3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7549"/>
    <w:pPr>
      <w:ind w:left="720"/>
      <w:contextualSpacing/>
    </w:pPr>
  </w:style>
  <w:style w:type="paragraph" w:customStyle="1" w:styleId="xxxmsonormal">
    <w:name w:val="x_x_x_msonormal"/>
    <w:basedOn w:val="Normal"/>
    <w:uiPriority w:val="99"/>
    <w:rsid w:val="00694739"/>
    <w:pPr>
      <w:spacing w:after="0" w:line="240" w:lineRule="auto"/>
    </w:pPr>
    <w:rPr>
      <w:rFonts w:ascii="Times New Roman" w:hAnsi="Times New Roman" w:cs="Times New Roman"/>
      <w:sz w:val="24"/>
      <w:szCs w:val="24"/>
      <w:lang w:eastAsia="en-GB"/>
    </w:rPr>
  </w:style>
  <w:style w:type="paragraph" w:customStyle="1" w:styleId="xxxxmsonormal">
    <w:name w:val="x_x_x_xmsonormal"/>
    <w:basedOn w:val="Normal"/>
    <w:uiPriority w:val="99"/>
    <w:rsid w:val="00694739"/>
    <w:pPr>
      <w:spacing w:after="0" w:line="240" w:lineRule="auto"/>
    </w:pPr>
    <w:rPr>
      <w:rFonts w:ascii="Calibri" w:hAnsi="Calibri" w:cs="Calibri"/>
      <w:lang w:eastAsia="en-GB"/>
    </w:rPr>
  </w:style>
  <w:style w:type="paragraph" w:customStyle="1" w:styleId="xxxxmsolistparagraph">
    <w:name w:val="x_x_x_xmsolistparagraph"/>
    <w:basedOn w:val="Normal"/>
    <w:uiPriority w:val="99"/>
    <w:rsid w:val="00694739"/>
    <w:pPr>
      <w:spacing w:after="0" w:line="240" w:lineRule="auto"/>
      <w:ind w:left="720"/>
    </w:pPr>
    <w:rPr>
      <w:rFonts w:ascii="Calibri" w:hAnsi="Calibri" w:cs="Calibri"/>
      <w:lang w:eastAsia="en-GB"/>
    </w:rPr>
  </w:style>
  <w:style w:type="character" w:styleId="CommentReference">
    <w:name w:val="annotation reference"/>
    <w:basedOn w:val="DefaultParagraphFont"/>
    <w:uiPriority w:val="99"/>
    <w:semiHidden/>
    <w:unhideWhenUsed/>
    <w:rsid w:val="00160945"/>
    <w:rPr>
      <w:sz w:val="16"/>
      <w:szCs w:val="16"/>
    </w:rPr>
  </w:style>
  <w:style w:type="paragraph" w:styleId="CommentText">
    <w:name w:val="annotation text"/>
    <w:basedOn w:val="Normal"/>
    <w:link w:val="CommentTextChar"/>
    <w:uiPriority w:val="99"/>
    <w:unhideWhenUsed/>
    <w:rsid w:val="00160945"/>
    <w:pPr>
      <w:spacing w:line="240" w:lineRule="auto"/>
    </w:pPr>
    <w:rPr>
      <w:sz w:val="20"/>
      <w:szCs w:val="20"/>
    </w:rPr>
  </w:style>
  <w:style w:type="character" w:customStyle="1" w:styleId="CommentTextChar">
    <w:name w:val="Comment Text Char"/>
    <w:basedOn w:val="DefaultParagraphFont"/>
    <w:link w:val="CommentText"/>
    <w:uiPriority w:val="99"/>
    <w:rsid w:val="00160945"/>
    <w:rPr>
      <w:sz w:val="20"/>
      <w:szCs w:val="20"/>
    </w:rPr>
  </w:style>
  <w:style w:type="paragraph" w:styleId="BalloonText">
    <w:name w:val="Balloon Text"/>
    <w:basedOn w:val="Normal"/>
    <w:link w:val="BalloonTextChar"/>
    <w:uiPriority w:val="99"/>
    <w:semiHidden/>
    <w:unhideWhenUsed/>
    <w:rsid w:val="001609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945"/>
    <w:rPr>
      <w:rFonts w:ascii="Segoe UI" w:hAnsi="Segoe UI" w:cs="Segoe UI"/>
      <w:sz w:val="18"/>
      <w:szCs w:val="18"/>
    </w:rPr>
  </w:style>
  <w:style w:type="character" w:styleId="FollowedHyperlink">
    <w:name w:val="FollowedHyperlink"/>
    <w:basedOn w:val="DefaultParagraphFont"/>
    <w:uiPriority w:val="99"/>
    <w:semiHidden/>
    <w:unhideWhenUsed/>
    <w:rsid w:val="00C45348"/>
    <w:rPr>
      <w:color w:val="954F72" w:themeColor="followedHyperlink"/>
      <w:u w:val="single"/>
    </w:rPr>
  </w:style>
  <w:style w:type="paragraph" w:customStyle="1" w:styleId="paragraph">
    <w:name w:val="paragraph"/>
    <w:basedOn w:val="Normal"/>
    <w:rsid w:val="00FD06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D0644"/>
  </w:style>
  <w:style w:type="character" w:customStyle="1" w:styleId="apple-converted-space">
    <w:name w:val="apple-converted-space"/>
    <w:basedOn w:val="DefaultParagraphFont"/>
    <w:rsid w:val="00FD0644"/>
  </w:style>
  <w:style w:type="character" w:customStyle="1" w:styleId="eop">
    <w:name w:val="eop"/>
    <w:basedOn w:val="DefaultParagraphFont"/>
    <w:rsid w:val="00FD0644"/>
  </w:style>
  <w:style w:type="character" w:customStyle="1" w:styleId="scxw227073571">
    <w:name w:val="scxw227073571"/>
    <w:basedOn w:val="DefaultParagraphFont"/>
    <w:rsid w:val="00FD0644"/>
  </w:style>
  <w:style w:type="character" w:customStyle="1" w:styleId="pagebreaktextspan">
    <w:name w:val="pagebreaktextspan"/>
    <w:basedOn w:val="DefaultParagraphFont"/>
    <w:rsid w:val="00FD0644"/>
  </w:style>
  <w:style w:type="character" w:customStyle="1" w:styleId="spellingerror">
    <w:name w:val="spellingerror"/>
    <w:basedOn w:val="DefaultParagraphFont"/>
    <w:rsid w:val="00FD0644"/>
  </w:style>
  <w:style w:type="paragraph" w:styleId="CommentSubject">
    <w:name w:val="annotation subject"/>
    <w:basedOn w:val="CommentText"/>
    <w:next w:val="CommentText"/>
    <w:link w:val="CommentSubjectChar"/>
    <w:uiPriority w:val="99"/>
    <w:semiHidden/>
    <w:unhideWhenUsed/>
    <w:rsid w:val="00E91E2E"/>
    <w:rPr>
      <w:b/>
      <w:bCs/>
    </w:rPr>
  </w:style>
  <w:style w:type="character" w:customStyle="1" w:styleId="CommentSubjectChar">
    <w:name w:val="Comment Subject Char"/>
    <w:basedOn w:val="CommentTextChar"/>
    <w:link w:val="CommentSubject"/>
    <w:uiPriority w:val="99"/>
    <w:semiHidden/>
    <w:rsid w:val="00E91E2E"/>
    <w:rPr>
      <w:b/>
      <w:bCs/>
      <w:sz w:val="20"/>
      <w:szCs w:val="20"/>
    </w:rPr>
  </w:style>
  <w:style w:type="paragraph" w:styleId="TOC4">
    <w:name w:val="toc 4"/>
    <w:basedOn w:val="Normal"/>
    <w:next w:val="Normal"/>
    <w:autoRedefine/>
    <w:uiPriority w:val="39"/>
    <w:unhideWhenUsed/>
    <w:rsid w:val="00B23796"/>
    <w:pPr>
      <w:spacing w:after="0"/>
    </w:pPr>
  </w:style>
  <w:style w:type="paragraph" w:styleId="TOC5">
    <w:name w:val="toc 5"/>
    <w:basedOn w:val="Normal"/>
    <w:next w:val="Normal"/>
    <w:autoRedefine/>
    <w:uiPriority w:val="39"/>
    <w:unhideWhenUsed/>
    <w:rsid w:val="00B23796"/>
    <w:pPr>
      <w:spacing w:after="0"/>
    </w:pPr>
  </w:style>
  <w:style w:type="paragraph" w:styleId="TOC6">
    <w:name w:val="toc 6"/>
    <w:basedOn w:val="Normal"/>
    <w:next w:val="Normal"/>
    <w:autoRedefine/>
    <w:uiPriority w:val="39"/>
    <w:unhideWhenUsed/>
    <w:rsid w:val="00B23796"/>
    <w:pPr>
      <w:spacing w:after="0"/>
    </w:pPr>
  </w:style>
  <w:style w:type="paragraph" w:styleId="TOC7">
    <w:name w:val="toc 7"/>
    <w:basedOn w:val="Normal"/>
    <w:next w:val="Normal"/>
    <w:autoRedefine/>
    <w:uiPriority w:val="39"/>
    <w:unhideWhenUsed/>
    <w:rsid w:val="00B23796"/>
    <w:pPr>
      <w:spacing w:after="0"/>
    </w:pPr>
  </w:style>
  <w:style w:type="paragraph" w:styleId="TOC8">
    <w:name w:val="toc 8"/>
    <w:basedOn w:val="Normal"/>
    <w:next w:val="Normal"/>
    <w:autoRedefine/>
    <w:uiPriority w:val="39"/>
    <w:unhideWhenUsed/>
    <w:rsid w:val="00B23796"/>
    <w:pPr>
      <w:spacing w:after="0"/>
    </w:pPr>
  </w:style>
  <w:style w:type="paragraph" w:styleId="TOC9">
    <w:name w:val="toc 9"/>
    <w:basedOn w:val="Normal"/>
    <w:next w:val="Normal"/>
    <w:autoRedefine/>
    <w:uiPriority w:val="39"/>
    <w:unhideWhenUsed/>
    <w:rsid w:val="00B23796"/>
    <w:pPr>
      <w:spacing w:after="0"/>
    </w:pPr>
  </w:style>
  <w:style w:type="table" w:customStyle="1" w:styleId="TableGrid1">
    <w:name w:val="Table Grid1"/>
    <w:basedOn w:val="TableNormal"/>
    <w:next w:val="TableGrid"/>
    <w:uiPriority w:val="39"/>
    <w:rsid w:val="00D40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C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F5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64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60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BC37C6"/>
  </w:style>
  <w:style w:type="character" w:customStyle="1" w:styleId="contextualspellingandgrammarerror">
    <w:name w:val="contextualspellingandgrammarerror"/>
    <w:basedOn w:val="DefaultParagraphFont"/>
    <w:rsid w:val="00AF1C4E"/>
  </w:style>
  <w:style w:type="paragraph" w:styleId="NormalWeb">
    <w:name w:val="Normal (Web)"/>
    <w:basedOn w:val="Normal"/>
    <w:uiPriority w:val="99"/>
    <w:unhideWhenUsed/>
    <w:rsid w:val="004D74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m-hook2">
    <w:name w:val="vm-hook2"/>
    <w:basedOn w:val="DefaultParagraphFont"/>
    <w:rsid w:val="004D7441"/>
  </w:style>
  <w:style w:type="table" w:customStyle="1" w:styleId="TableGrid6">
    <w:name w:val="Table Grid6"/>
    <w:basedOn w:val="TableNormal"/>
    <w:next w:val="TableGrid"/>
    <w:uiPriority w:val="39"/>
    <w:rsid w:val="00A91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F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vancedproofingissue">
    <w:name w:val="advancedproofingissue"/>
    <w:basedOn w:val="DefaultParagraphFont"/>
    <w:rsid w:val="003C6D28"/>
  </w:style>
  <w:style w:type="table" w:customStyle="1" w:styleId="TableGrid7">
    <w:name w:val="Table Grid7"/>
    <w:basedOn w:val="TableNormal"/>
    <w:next w:val="TableGrid"/>
    <w:uiPriority w:val="39"/>
    <w:rsid w:val="00B55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EB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2877"/>
    <w:rPr>
      <w:color w:val="605E5C"/>
      <w:shd w:val="clear" w:color="auto" w:fill="E1DFDD"/>
    </w:rPr>
  </w:style>
  <w:style w:type="character" w:customStyle="1" w:styleId="ui-provider">
    <w:name w:val="ui-provider"/>
    <w:basedOn w:val="DefaultParagraphFont"/>
    <w:rsid w:val="00AA49C5"/>
  </w:style>
  <w:style w:type="paragraph" w:styleId="Revision">
    <w:name w:val="Revision"/>
    <w:hidden/>
    <w:uiPriority w:val="99"/>
    <w:semiHidden/>
    <w:rsid w:val="008933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5501">
      <w:bodyDiv w:val="1"/>
      <w:marLeft w:val="0"/>
      <w:marRight w:val="0"/>
      <w:marTop w:val="0"/>
      <w:marBottom w:val="0"/>
      <w:divBdr>
        <w:top w:val="none" w:sz="0" w:space="0" w:color="auto"/>
        <w:left w:val="none" w:sz="0" w:space="0" w:color="auto"/>
        <w:bottom w:val="none" w:sz="0" w:space="0" w:color="auto"/>
        <w:right w:val="none" w:sz="0" w:space="0" w:color="auto"/>
      </w:divBdr>
      <w:divsChild>
        <w:div w:id="24986428">
          <w:marLeft w:val="0"/>
          <w:marRight w:val="0"/>
          <w:marTop w:val="0"/>
          <w:marBottom w:val="0"/>
          <w:divBdr>
            <w:top w:val="none" w:sz="0" w:space="0" w:color="auto"/>
            <w:left w:val="none" w:sz="0" w:space="0" w:color="auto"/>
            <w:bottom w:val="none" w:sz="0" w:space="0" w:color="auto"/>
            <w:right w:val="none" w:sz="0" w:space="0" w:color="auto"/>
          </w:divBdr>
        </w:div>
        <w:div w:id="878711452">
          <w:marLeft w:val="0"/>
          <w:marRight w:val="0"/>
          <w:marTop w:val="0"/>
          <w:marBottom w:val="0"/>
          <w:divBdr>
            <w:top w:val="none" w:sz="0" w:space="0" w:color="auto"/>
            <w:left w:val="none" w:sz="0" w:space="0" w:color="auto"/>
            <w:bottom w:val="none" w:sz="0" w:space="0" w:color="auto"/>
            <w:right w:val="none" w:sz="0" w:space="0" w:color="auto"/>
          </w:divBdr>
          <w:divsChild>
            <w:div w:id="199438864">
              <w:marLeft w:val="-75"/>
              <w:marRight w:val="0"/>
              <w:marTop w:val="30"/>
              <w:marBottom w:val="30"/>
              <w:divBdr>
                <w:top w:val="none" w:sz="0" w:space="0" w:color="auto"/>
                <w:left w:val="none" w:sz="0" w:space="0" w:color="auto"/>
                <w:bottom w:val="none" w:sz="0" w:space="0" w:color="auto"/>
                <w:right w:val="none" w:sz="0" w:space="0" w:color="auto"/>
              </w:divBdr>
              <w:divsChild>
                <w:div w:id="366637992">
                  <w:marLeft w:val="0"/>
                  <w:marRight w:val="0"/>
                  <w:marTop w:val="0"/>
                  <w:marBottom w:val="0"/>
                  <w:divBdr>
                    <w:top w:val="none" w:sz="0" w:space="0" w:color="auto"/>
                    <w:left w:val="none" w:sz="0" w:space="0" w:color="auto"/>
                    <w:bottom w:val="none" w:sz="0" w:space="0" w:color="auto"/>
                    <w:right w:val="none" w:sz="0" w:space="0" w:color="auto"/>
                  </w:divBdr>
                  <w:divsChild>
                    <w:div w:id="33434984">
                      <w:marLeft w:val="0"/>
                      <w:marRight w:val="0"/>
                      <w:marTop w:val="0"/>
                      <w:marBottom w:val="0"/>
                      <w:divBdr>
                        <w:top w:val="none" w:sz="0" w:space="0" w:color="auto"/>
                        <w:left w:val="none" w:sz="0" w:space="0" w:color="auto"/>
                        <w:bottom w:val="none" w:sz="0" w:space="0" w:color="auto"/>
                        <w:right w:val="none" w:sz="0" w:space="0" w:color="auto"/>
                      </w:divBdr>
                    </w:div>
                  </w:divsChild>
                </w:div>
                <w:div w:id="568349958">
                  <w:marLeft w:val="0"/>
                  <w:marRight w:val="0"/>
                  <w:marTop w:val="0"/>
                  <w:marBottom w:val="0"/>
                  <w:divBdr>
                    <w:top w:val="none" w:sz="0" w:space="0" w:color="auto"/>
                    <w:left w:val="none" w:sz="0" w:space="0" w:color="auto"/>
                    <w:bottom w:val="none" w:sz="0" w:space="0" w:color="auto"/>
                    <w:right w:val="none" w:sz="0" w:space="0" w:color="auto"/>
                  </w:divBdr>
                  <w:divsChild>
                    <w:div w:id="579141679">
                      <w:marLeft w:val="0"/>
                      <w:marRight w:val="0"/>
                      <w:marTop w:val="0"/>
                      <w:marBottom w:val="0"/>
                      <w:divBdr>
                        <w:top w:val="none" w:sz="0" w:space="0" w:color="auto"/>
                        <w:left w:val="none" w:sz="0" w:space="0" w:color="auto"/>
                        <w:bottom w:val="none" w:sz="0" w:space="0" w:color="auto"/>
                        <w:right w:val="none" w:sz="0" w:space="0" w:color="auto"/>
                      </w:divBdr>
                    </w:div>
                  </w:divsChild>
                </w:div>
                <w:div w:id="645936974">
                  <w:marLeft w:val="0"/>
                  <w:marRight w:val="0"/>
                  <w:marTop w:val="0"/>
                  <w:marBottom w:val="0"/>
                  <w:divBdr>
                    <w:top w:val="none" w:sz="0" w:space="0" w:color="auto"/>
                    <w:left w:val="none" w:sz="0" w:space="0" w:color="auto"/>
                    <w:bottom w:val="none" w:sz="0" w:space="0" w:color="auto"/>
                    <w:right w:val="none" w:sz="0" w:space="0" w:color="auto"/>
                  </w:divBdr>
                  <w:divsChild>
                    <w:div w:id="848375695">
                      <w:marLeft w:val="0"/>
                      <w:marRight w:val="0"/>
                      <w:marTop w:val="0"/>
                      <w:marBottom w:val="0"/>
                      <w:divBdr>
                        <w:top w:val="none" w:sz="0" w:space="0" w:color="auto"/>
                        <w:left w:val="none" w:sz="0" w:space="0" w:color="auto"/>
                        <w:bottom w:val="none" w:sz="0" w:space="0" w:color="auto"/>
                        <w:right w:val="none" w:sz="0" w:space="0" w:color="auto"/>
                      </w:divBdr>
                    </w:div>
                  </w:divsChild>
                </w:div>
                <w:div w:id="1439787797">
                  <w:marLeft w:val="0"/>
                  <w:marRight w:val="0"/>
                  <w:marTop w:val="0"/>
                  <w:marBottom w:val="0"/>
                  <w:divBdr>
                    <w:top w:val="none" w:sz="0" w:space="0" w:color="auto"/>
                    <w:left w:val="none" w:sz="0" w:space="0" w:color="auto"/>
                    <w:bottom w:val="none" w:sz="0" w:space="0" w:color="auto"/>
                    <w:right w:val="none" w:sz="0" w:space="0" w:color="auto"/>
                  </w:divBdr>
                  <w:divsChild>
                    <w:div w:id="504899545">
                      <w:marLeft w:val="0"/>
                      <w:marRight w:val="0"/>
                      <w:marTop w:val="0"/>
                      <w:marBottom w:val="0"/>
                      <w:divBdr>
                        <w:top w:val="none" w:sz="0" w:space="0" w:color="auto"/>
                        <w:left w:val="none" w:sz="0" w:space="0" w:color="auto"/>
                        <w:bottom w:val="none" w:sz="0" w:space="0" w:color="auto"/>
                        <w:right w:val="none" w:sz="0" w:space="0" w:color="auto"/>
                      </w:divBdr>
                    </w:div>
                  </w:divsChild>
                </w:div>
                <w:div w:id="1511719630">
                  <w:marLeft w:val="0"/>
                  <w:marRight w:val="0"/>
                  <w:marTop w:val="0"/>
                  <w:marBottom w:val="0"/>
                  <w:divBdr>
                    <w:top w:val="none" w:sz="0" w:space="0" w:color="auto"/>
                    <w:left w:val="none" w:sz="0" w:space="0" w:color="auto"/>
                    <w:bottom w:val="none" w:sz="0" w:space="0" w:color="auto"/>
                    <w:right w:val="none" w:sz="0" w:space="0" w:color="auto"/>
                  </w:divBdr>
                  <w:divsChild>
                    <w:div w:id="682367669">
                      <w:marLeft w:val="0"/>
                      <w:marRight w:val="0"/>
                      <w:marTop w:val="0"/>
                      <w:marBottom w:val="0"/>
                      <w:divBdr>
                        <w:top w:val="none" w:sz="0" w:space="0" w:color="auto"/>
                        <w:left w:val="none" w:sz="0" w:space="0" w:color="auto"/>
                        <w:bottom w:val="none" w:sz="0" w:space="0" w:color="auto"/>
                        <w:right w:val="none" w:sz="0" w:space="0" w:color="auto"/>
                      </w:divBdr>
                    </w:div>
                    <w:div w:id="695619062">
                      <w:marLeft w:val="0"/>
                      <w:marRight w:val="0"/>
                      <w:marTop w:val="0"/>
                      <w:marBottom w:val="0"/>
                      <w:divBdr>
                        <w:top w:val="none" w:sz="0" w:space="0" w:color="auto"/>
                        <w:left w:val="none" w:sz="0" w:space="0" w:color="auto"/>
                        <w:bottom w:val="none" w:sz="0" w:space="0" w:color="auto"/>
                        <w:right w:val="none" w:sz="0" w:space="0" w:color="auto"/>
                      </w:divBdr>
                    </w:div>
                    <w:div w:id="809371080">
                      <w:marLeft w:val="0"/>
                      <w:marRight w:val="0"/>
                      <w:marTop w:val="0"/>
                      <w:marBottom w:val="0"/>
                      <w:divBdr>
                        <w:top w:val="none" w:sz="0" w:space="0" w:color="auto"/>
                        <w:left w:val="none" w:sz="0" w:space="0" w:color="auto"/>
                        <w:bottom w:val="none" w:sz="0" w:space="0" w:color="auto"/>
                        <w:right w:val="none" w:sz="0" w:space="0" w:color="auto"/>
                      </w:divBdr>
                    </w:div>
                    <w:div w:id="1263951541">
                      <w:marLeft w:val="0"/>
                      <w:marRight w:val="0"/>
                      <w:marTop w:val="0"/>
                      <w:marBottom w:val="0"/>
                      <w:divBdr>
                        <w:top w:val="none" w:sz="0" w:space="0" w:color="auto"/>
                        <w:left w:val="none" w:sz="0" w:space="0" w:color="auto"/>
                        <w:bottom w:val="none" w:sz="0" w:space="0" w:color="auto"/>
                        <w:right w:val="none" w:sz="0" w:space="0" w:color="auto"/>
                      </w:divBdr>
                    </w:div>
                    <w:div w:id="1306399865">
                      <w:marLeft w:val="0"/>
                      <w:marRight w:val="0"/>
                      <w:marTop w:val="0"/>
                      <w:marBottom w:val="0"/>
                      <w:divBdr>
                        <w:top w:val="none" w:sz="0" w:space="0" w:color="auto"/>
                        <w:left w:val="none" w:sz="0" w:space="0" w:color="auto"/>
                        <w:bottom w:val="none" w:sz="0" w:space="0" w:color="auto"/>
                        <w:right w:val="none" w:sz="0" w:space="0" w:color="auto"/>
                      </w:divBdr>
                    </w:div>
                    <w:div w:id="1689256409">
                      <w:marLeft w:val="0"/>
                      <w:marRight w:val="0"/>
                      <w:marTop w:val="0"/>
                      <w:marBottom w:val="0"/>
                      <w:divBdr>
                        <w:top w:val="none" w:sz="0" w:space="0" w:color="auto"/>
                        <w:left w:val="none" w:sz="0" w:space="0" w:color="auto"/>
                        <w:bottom w:val="none" w:sz="0" w:space="0" w:color="auto"/>
                        <w:right w:val="none" w:sz="0" w:space="0" w:color="auto"/>
                      </w:divBdr>
                    </w:div>
                    <w:div w:id="1752196231">
                      <w:marLeft w:val="0"/>
                      <w:marRight w:val="0"/>
                      <w:marTop w:val="0"/>
                      <w:marBottom w:val="0"/>
                      <w:divBdr>
                        <w:top w:val="none" w:sz="0" w:space="0" w:color="auto"/>
                        <w:left w:val="none" w:sz="0" w:space="0" w:color="auto"/>
                        <w:bottom w:val="none" w:sz="0" w:space="0" w:color="auto"/>
                        <w:right w:val="none" w:sz="0" w:space="0" w:color="auto"/>
                      </w:divBdr>
                    </w:div>
                    <w:div w:id="2026055547">
                      <w:marLeft w:val="0"/>
                      <w:marRight w:val="0"/>
                      <w:marTop w:val="0"/>
                      <w:marBottom w:val="0"/>
                      <w:divBdr>
                        <w:top w:val="none" w:sz="0" w:space="0" w:color="auto"/>
                        <w:left w:val="none" w:sz="0" w:space="0" w:color="auto"/>
                        <w:bottom w:val="none" w:sz="0" w:space="0" w:color="auto"/>
                        <w:right w:val="none" w:sz="0" w:space="0" w:color="auto"/>
                      </w:divBdr>
                    </w:div>
                  </w:divsChild>
                </w:div>
                <w:div w:id="1739130325">
                  <w:marLeft w:val="0"/>
                  <w:marRight w:val="0"/>
                  <w:marTop w:val="0"/>
                  <w:marBottom w:val="0"/>
                  <w:divBdr>
                    <w:top w:val="none" w:sz="0" w:space="0" w:color="auto"/>
                    <w:left w:val="none" w:sz="0" w:space="0" w:color="auto"/>
                    <w:bottom w:val="none" w:sz="0" w:space="0" w:color="auto"/>
                    <w:right w:val="none" w:sz="0" w:space="0" w:color="auto"/>
                  </w:divBdr>
                  <w:divsChild>
                    <w:div w:id="7563083">
                      <w:marLeft w:val="0"/>
                      <w:marRight w:val="0"/>
                      <w:marTop w:val="0"/>
                      <w:marBottom w:val="0"/>
                      <w:divBdr>
                        <w:top w:val="none" w:sz="0" w:space="0" w:color="auto"/>
                        <w:left w:val="none" w:sz="0" w:space="0" w:color="auto"/>
                        <w:bottom w:val="none" w:sz="0" w:space="0" w:color="auto"/>
                        <w:right w:val="none" w:sz="0" w:space="0" w:color="auto"/>
                      </w:divBdr>
                    </w:div>
                    <w:div w:id="41249013">
                      <w:marLeft w:val="0"/>
                      <w:marRight w:val="0"/>
                      <w:marTop w:val="0"/>
                      <w:marBottom w:val="0"/>
                      <w:divBdr>
                        <w:top w:val="none" w:sz="0" w:space="0" w:color="auto"/>
                        <w:left w:val="none" w:sz="0" w:space="0" w:color="auto"/>
                        <w:bottom w:val="none" w:sz="0" w:space="0" w:color="auto"/>
                        <w:right w:val="none" w:sz="0" w:space="0" w:color="auto"/>
                      </w:divBdr>
                    </w:div>
                    <w:div w:id="204603869">
                      <w:marLeft w:val="0"/>
                      <w:marRight w:val="0"/>
                      <w:marTop w:val="0"/>
                      <w:marBottom w:val="0"/>
                      <w:divBdr>
                        <w:top w:val="none" w:sz="0" w:space="0" w:color="auto"/>
                        <w:left w:val="none" w:sz="0" w:space="0" w:color="auto"/>
                        <w:bottom w:val="none" w:sz="0" w:space="0" w:color="auto"/>
                        <w:right w:val="none" w:sz="0" w:space="0" w:color="auto"/>
                      </w:divBdr>
                    </w:div>
                    <w:div w:id="294795664">
                      <w:marLeft w:val="0"/>
                      <w:marRight w:val="0"/>
                      <w:marTop w:val="0"/>
                      <w:marBottom w:val="0"/>
                      <w:divBdr>
                        <w:top w:val="none" w:sz="0" w:space="0" w:color="auto"/>
                        <w:left w:val="none" w:sz="0" w:space="0" w:color="auto"/>
                        <w:bottom w:val="none" w:sz="0" w:space="0" w:color="auto"/>
                        <w:right w:val="none" w:sz="0" w:space="0" w:color="auto"/>
                      </w:divBdr>
                    </w:div>
                    <w:div w:id="717165142">
                      <w:marLeft w:val="0"/>
                      <w:marRight w:val="0"/>
                      <w:marTop w:val="0"/>
                      <w:marBottom w:val="0"/>
                      <w:divBdr>
                        <w:top w:val="none" w:sz="0" w:space="0" w:color="auto"/>
                        <w:left w:val="none" w:sz="0" w:space="0" w:color="auto"/>
                        <w:bottom w:val="none" w:sz="0" w:space="0" w:color="auto"/>
                        <w:right w:val="none" w:sz="0" w:space="0" w:color="auto"/>
                      </w:divBdr>
                    </w:div>
                    <w:div w:id="804469932">
                      <w:marLeft w:val="0"/>
                      <w:marRight w:val="0"/>
                      <w:marTop w:val="0"/>
                      <w:marBottom w:val="0"/>
                      <w:divBdr>
                        <w:top w:val="none" w:sz="0" w:space="0" w:color="auto"/>
                        <w:left w:val="none" w:sz="0" w:space="0" w:color="auto"/>
                        <w:bottom w:val="none" w:sz="0" w:space="0" w:color="auto"/>
                        <w:right w:val="none" w:sz="0" w:space="0" w:color="auto"/>
                      </w:divBdr>
                    </w:div>
                    <w:div w:id="966935947">
                      <w:marLeft w:val="0"/>
                      <w:marRight w:val="0"/>
                      <w:marTop w:val="0"/>
                      <w:marBottom w:val="0"/>
                      <w:divBdr>
                        <w:top w:val="none" w:sz="0" w:space="0" w:color="auto"/>
                        <w:left w:val="none" w:sz="0" w:space="0" w:color="auto"/>
                        <w:bottom w:val="none" w:sz="0" w:space="0" w:color="auto"/>
                        <w:right w:val="none" w:sz="0" w:space="0" w:color="auto"/>
                      </w:divBdr>
                    </w:div>
                    <w:div w:id="1073963677">
                      <w:marLeft w:val="0"/>
                      <w:marRight w:val="0"/>
                      <w:marTop w:val="0"/>
                      <w:marBottom w:val="0"/>
                      <w:divBdr>
                        <w:top w:val="none" w:sz="0" w:space="0" w:color="auto"/>
                        <w:left w:val="none" w:sz="0" w:space="0" w:color="auto"/>
                        <w:bottom w:val="none" w:sz="0" w:space="0" w:color="auto"/>
                        <w:right w:val="none" w:sz="0" w:space="0" w:color="auto"/>
                      </w:divBdr>
                    </w:div>
                    <w:div w:id="1259752517">
                      <w:marLeft w:val="0"/>
                      <w:marRight w:val="0"/>
                      <w:marTop w:val="0"/>
                      <w:marBottom w:val="0"/>
                      <w:divBdr>
                        <w:top w:val="none" w:sz="0" w:space="0" w:color="auto"/>
                        <w:left w:val="none" w:sz="0" w:space="0" w:color="auto"/>
                        <w:bottom w:val="none" w:sz="0" w:space="0" w:color="auto"/>
                        <w:right w:val="none" w:sz="0" w:space="0" w:color="auto"/>
                      </w:divBdr>
                    </w:div>
                    <w:div w:id="1279950723">
                      <w:marLeft w:val="0"/>
                      <w:marRight w:val="0"/>
                      <w:marTop w:val="0"/>
                      <w:marBottom w:val="0"/>
                      <w:divBdr>
                        <w:top w:val="none" w:sz="0" w:space="0" w:color="auto"/>
                        <w:left w:val="none" w:sz="0" w:space="0" w:color="auto"/>
                        <w:bottom w:val="none" w:sz="0" w:space="0" w:color="auto"/>
                        <w:right w:val="none" w:sz="0" w:space="0" w:color="auto"/>
                      </w:divBdr>
                    </w:div>
                    <w:div w:id="1313214550">
                      <w:marLeft w:val="0"/>
                      <w:marRight w:val="0"/>
                      <w:marTop w:val="0"/>
                      <w:marBottom w:val="0"/>
                      <w:divBdr>
                        <w:top w:val="none" w:sz="0" w:space="0" w:color="auto"/>
                        <w:left w:val="none" w:sz="0" w:space="0" w:color="auto"/>
                        <w:bottom w:val="none" w:sz="0" w:space="0" w:color="auto"/>
                        <w:right w:val="none" w:sz="0" w:space="0" w:color="auto"/>
                      </w:divBdr>
                    </w:div>
                    <w:div w:id="1474709618">
                      <w:marLeft w:val="0"/>
                      <w:marRight w:val="0"/>
                      <w:marTop w:val="0"/>
                      <w:marBottom w:val="0"/>
                      <w:divBdr>
                        <w:top w:val="none" w:sz="0" w:space="0" w:color="auto"/>
                        <w:left w:val="none" w:sz="0" w:space="0" w:color="auto"/>
                        <w:bottom w:val="none" w:sz="0" w:space="0" w:color="auto"/>
                        <w:right w:val="none" w:sz="0" w:space="0" w:color="auto"/>
                      </w:divBdr>
                    </w:div>
                    <w:div w:id="1628851955">
                      <w:marLeft w:val="0"/>
                      <w:marRight w:val="0"/>
                      <w:marTop w:val="0"/>
                      <w:marBottom w:val="0"/>
                      <w:divBdr>
                        <w:top w:val="none" w:sz="0" w:space="0" w:color="auto"/>
                        <w:left w:val="none" w:sz="0" w:space="0" w:color="auto"/>
                        <w:bottom w:val="none" w:sz="0" w:space="0" w:color="auto"/>
                        <w:right w:val="none" w:sz="0" w:space="0" w:color="auto"/>
                      </w:divBdr>
                    </w:div>
                    <w:div w:id="1689526617">
                      <w:marLeft w:val="0"/>
                      <w:marRight w:val="0"/>
                      <w:marTop w:val="0"/>
                      <w:marBottom w:val="0"/>
                      <w:divBdr>
                        <w:top w:val="none" w:sz="0" w:space="0" w:color="auto"/>
                        <w:left w:val="none" w:sz="0" w:space="0" w:color="auto"/>
                        <w:bottom w:val="none" w:sz="0" w:space="0" w:color="auto"/>
                        <w:right w:val="none" w:sz="0" w:space="0" w:color="auto"/>
                      </w:divBdr>
                    </w:div>
                    <w:div w:id="1828785085">
                      <w:marLeft w:val="0"/>
                      <w:marRight w:val="0"/>
                      <w:marTop w:val="0"/>
                      <w:marBottom w:val="0"/>
                      <w:divBdr>
                        <w:top w:val="none" w:sz="0" w:space="0" w:color="auto"/>
                        <w:left w:val="none" w:sz="0" w:space="0" w:color="auto"/>
                        <w:bottom w:val="none" w:sz="0" w:space="0" w:color="auto"/>
                        <w:right w:val="none" w:sz="0" w:space="0" w:color="auto"/>
                      </w:divBdr>
                    </w:div>
                    <w:div w:id="1982811203">
                      <w:marLeft w:val="0"/>
                      <w:marRight w:val="0"/>
                      <w:marTop w:val="0"/>
                      <w:marBottom w:val="0"/>
                      <w:divBdr>
                        <w:top w:val="none" w:sz="0" w:space="0" w:color="auto"/>
                        <w:left w:val="none" w:sz="0" w:space="0" w:color="auto"/>
                        <w:bottom w:val="none" w:sz="0" w:space="0" w:color="auto"/>
                        <w:right w:val="none" w:sz="0" w:space="0" w:color="auto"/>
                      </w:divBdr>
                    </w:div>
                  </w:divsChild>
                </w:div>
                <w:div w:id="1837843568">
                  <w:marLeft w:val="0"/>
                  <w:marRight w:val="0"/>
                  <w:marTop w:val="0"/>
                  <w:marBottom w:val="0"/>
                  <w:divBdr>
                    <w:top w:val="none" w:sz="0" w:space="0" w:color="auto"/>
                    <w:left w:val="none" w:sz="0" w:space="0" w:color="auto"/>
                    <w:bottom w:val="none" w:sz="0" w:space="0" w:color="auto"/>
                    <w:right w:val="none" w:sz="0" w:space="0" w:color="auto"/>
                  </w:divBdr>
                  <w:divsChild>
                    <w:div w:id="1750497425">
                      <w:marLeft w:val="0"/>
                      <w:marRight w:val="0"/>
                      <w:marTop w:val="0"/>
                      <w:marBottom w:val="0"/>
                      <w:divBdr>
                        <w:top w:val="none" w:sz="0" w:space="0" w:color="auto"/>
                        <w:left w:val="none" w:sz="0" w:space="0" w:color="auto"/>
                        <w:bottom w:val="none" w:sz="0" w:space="0" w:color="auto"/>
                        <w:right w:val="none" w:sz="0" w:space="0" w:color="auto"/>
                      </w:divBdr>
                    </w:div>
                  </w:divsChild>
                </w:div>
                <w:div w:id="1905723456">
                  <w:marLeft w:val="0"/>
                  <w:marRight w:val="0"/>
                  <w:marTop w:val="0"/>
                  <w:marBottom w:val="0"/>
                  <w:divBdr>
                    <w:top w:val="none" w:sz="0" w:space="0" w:color="auto"/>
                    <w:left w:val="none" w:sz="0" w:space="0" w:color="auto"/>
                    <w:bottom w:val="none" w:sz="0" w:space="0" w:color="auto"/>
                    <w:right w:val="none" w:sz="0" w:space="0" w:color="auto"/>
                  </w:divBdr>
                  <w:divsChild>
                    <w:div w:id="5555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4016">
          <w:marLeft w:val="0"/>
          <w:marRight w:val="0"/>
          <w:marTop w:val="0"/>
          <w:marBottom w:val="0"/>
          <w:divBdr>
            <w:top w:val="none" w:sz="0" w:space="0" w:color="auto"/>
            <w:left w:val="none" w:sz="0" w:space="0" w:color="auto"/>
            <w:bottom w:val="none" w:sz="0" w:space="0" w:color="auto"/>
            <w:right w:val="none" w:sz="0" w:space="0" w:color="auto"/>
          </w:divBdr>
        </w:div>
        <w:div w:id="1186091640">
          <w:marLeft w:val="0"/>
          <w:marRight w:val="0"/>
          <w:marTop w:val="0"/>
          <w:marBottom w:val="0"/>
          <w:divBdr>
            <w:top w:val="none" w:sz="0" w:space="0" w:color="auto"/>
            <w:left w:val="none" w:sz="0" w:space="0" w:color="auto"/>
            <w:bottom w:val="none" w:sz="0" w:space="0" w:color="auto"/>
            <w:right w:val="none" w:sz="0" w:space="0" w:color="auto"/>
          </w:divBdr>
        </w:div>
        <w:div w:id="1893495107">
          <w:marLeft w:val="0"/>
          <w:marRight w:val="0"/>
          <w:marTop w:val="0"/>
          <w:marBottom w:val="0"/>
          <w:divBdr>
            <w:top w:val="none" w:sz="0" w:space="0" w:color="auto"/>
            <w:left w:val="none" w:sz="0" w:space="0" w:color="auto"/>
            <w:bottom w:val="none" w:sz="0" w:space="0" w:color="auto"/>
            <w:right w:val="none" w:sz="0" w:space="0" w:color="auto"/>
          </w:divBdr>
        </w:div>
      </w:divsChild>
    </w:div>
    <w:div w:id="146089848">
      <w:bodyDiv w:val="1"/>
      <w:marLeft w:val="0"/>
      <w:marRight w:val="0"/>
      <w:marTop w:val="0"/>
      <w:marBottom w:val="0"/>
      <w:divBdr>
        <w:top w:val="none" w:sz="0" w:space="0" w:color="auto"/>
        <w:left w:val="none" w:sz="0" w:space="0" w:color="auto"/>
        <w:bottom w:val="none" w:sz="0" w:space="0" w:color="auto"/>
        <w:right w:val="none" w:sz="0" w:space="0" w:color="auto"/>
      </w:divBdr>
      <w:divsChild>
        <w:div w:id="132258597">
          <w:marLeft w:val="0"/>
          <w:marRight w:val="0"/>
          <w:marTop w:val="0"/>
          <w:marBottom w:val="0"/>
          <w:divBdr>
            <w:top w:val="none" w:sz="0" w:space="0" w:color="auto"/>
            <w:left w:val="none" w:sz="0" w:space="0" w:color="auto"/>
            <w:bottom w:val="none" w:sz="0" w:space="0" w:color="auto"/>
            <w:right w:val="none" w:sz="0" w:space="0" w:color="auto"/>
          </w:divBdr>
        </w:div>
        <w:div w:id="504830881">
          <w:marLeft w:val="0"/>
          <w:marRight w:val="0"/>
          <w:marTop w:val="0"/>
          <w:marBottom w:val="0"/>
          <w:divBdr>
            <w:top w:val="none" w:sz="0" w:space="0" w:color="auto"/>
            <w:left w:val="none" w:sz="0" w:space="0" w:color="auto"/>
            <w:bottom w:val="none" w:sz="0" w:space="0" w:color="auto"/>
            <w:right w:val="none" w:sz="0" w:space="0" w:color="auto"/>
          </w:divBdr>
        </w:div>
        <w:div w:id="837692539">
          <w:marLeft w:val="0"/>
          <w:marRight w:val="0"/>
          <w:marTop w:val="0"/>
          <w:marBottom w:val="0"/>
          <w:divBdr>
            <w:top w:val="none" w:sz="0" w:space="0" w:color="auto"/>
            <w:left w:val="none" w:sz="0" w:space="0" w:color="auto"/>
            <w:bottom w:val="none" w:sz="0" w:space="0" w:color="auto"/>
            <w:right w:val="none" w:sz="0" w:space="0" w:color="auto"/>
          </w:divBdr>
        </w:div>
        <w:div w:id="1467696554">
          <w:marLeft w:val="0"/>
          <w:marRight w:val="0"/>
          <w:marTop w:val="0"/>
          <w:marBottom w:val="0"/>
          <w:divBdr>
            <w:top w:val="none" w:sz="0" w:space="0" w:color="auto"/>
            <w:left w:val="none" w:sz="0" w:space="0" w:color="auto"/>
            <w:bottom w:val="none" w:sz="0" w:space="0" w:color="auto"/>
            <w:right w:val="none" w:sz="0" w:space="0" w:color="auto"/>
          </w:divBdr>
        </w:div>
        <w:div w:id="1506895635">
          <w:marLeft w:val="0"/>
          <w:marRight w:val="0"/>
          <w:marTop w:val="0"/>
          <w:marBottom w:val="0"/>
          <w:divBdr>
            <w:top w:val="none" w:sz="0" w:space="0" w:color="auto"/>
            <w:left w:val="none" w:sz="0" w:space="0" w:color="auto"/>
            <w:bottom w:val="none" w:sz="0" w:space="0" w:color="auto"/>
            <w:right w:val="none" w:sz="0" w:space="0" w:color="auto"/>
          </w:divBdr>
        </w:div>
        <w:div w:id="1588886239">
          <w:marLeft w:val="0"/>
          <w:marRight w:val="0"/>
          <w:marTop w:val="0"/>
          <w:marBottom w:val="0"/>
          <w:divBdr>
            <w:top w:val="none" w:sz="0" w:space="0" w:color="auto"/>
            <w:left w:val="none" w:sz="0" w:space="0" w:color="auto"/>
            <w:bottom w:val="none" w:sz="0" w:space="0" w:color="auto"/>
            <w:right w:val="none" w:sz="0" w:space="0" w:color="auto"/>
          </w:divBdr>
        </w:div>
      </w:divsChild>
    </w:div>
    <w:div w:id="244995276">
      <w:bodyDiv w:val="1"/>
      <w:marLeft w:val="0"/>
      <w:marRight w:val="0"/>
      <w:marTop w:val="0"/>
      <w:marBottom w:val="0"/>
      <w:divBdr>
        <w:top w:val="none" w:sz="0" w:space="0" w:color="auto"/>
        <w:left w:val="none" w:sz="0" w:space="0" w:color="auto"/>
        <w:bottom w:val="none" w:sz="0" w:space="0" w:color="auto"/>
        <w:right w:val="none" w:sz="0" w:space="0" w:color="auto"/>
      </w:divBdr>
      <w:divsChild>
        <w:div w:id="1326400060">
          <w:marLeft w:val="0"/>
          <w:marRight w:val="0"/>
          <w:marTop w:val="30"/>
          <w:marBottom w:val="30"/>
          <w:divBdr>
            <w:top w:val="none" w:sz="0" w:space="0" w:color="auto"/>
            <w:left w:val="none" w:sz="0" w:space="0" w:color="auto"/>
            <w:bottom w:val="none" w:sz="0" w:space="0" w:color="auto"/>
            <w:right w:val="none" w:sz="0" w:space="0" w:color="auto"/>
          </w:divBdr>
          <w:divsChild>
            <w:div w:id="426269418">
              <w:marLeft w:val="0"/>
              <w:marRight w:val="0"/>
              <w:marTop w:val="0"/>
              <w:marBottom w:val="0"/>
              <w:divBdr>
                <w:top w:val="none" w:sz="0" w:space="0" w:color="auto"/>
                <w:left w:val="none" w:sz="0" w:space="0" w:color="auto"/>
                <w:bottom w:val="none" w:sz="0" w:space="0" w:color="auto"/>
                <w:right w:val="none" w:sz="0" w:space="0" w:color="auto"/>
              </w:divBdr>
              <w:divsChild>
                <w:div w:id="112094556">
                  <w:marLeft w:val="0"/>
                  <w:marRight w:val="0"/>
                  <w:marTop w:val="0"/>
                  <w:marBottom w:val="0"/>
                  <w:divBdr>
                    <w:top w:val="none" w:sz="0" w:space="0" w:color="auto"/>
                    <w:left w:val="none" w:sz="0" w:space="0" w:color="auto"/>
                    <w:bottom w:val="none" w:sz="0" w:space="0" w:color="auto"/>
                    <w:right w:val="none" w:sz="0" w:space="0" w:color="auto"/>
                  </w:divBdr>
                </w:div>
              </w:divsChild>
            </w:div>
            <w:div w:id="552234610">
              <w:marLeft w:val="0"/>
              <w:marRight w:val="0"/>
              <w:marTop w:val="0"/>
              <w:marBottom w:val="0"/>
              <w:divBdr>
                <w:top w:val="none" w:sz="0" w:space="0" w:color="auto"/>
                <w:left w:val="none" w:sz="0" w:space="0" w:color="auto"/>
                <w:bottom w:val="none" w:sz="0" w:space="0" w:color="auto"/>
                <w:right w:val="none" w:sz="0" w:space="0" w:color="auto"/>
              </w:divBdr>
              <w:divsChild>
                <w:div w:id="2024089053">
                  <w:marLeft w:val="0"/>
                  <w:marRight w:val="0"/>
                  <w:marTop w:val="0"/>
                  <w:marBottom w:val="0"/>
                  <w:divBdr>
                    <w:top w:val="none" w:sz="0" w:space="0" w:color="auto"/>
                    <w:left w:val="none" w:sz="0" w:space="0" w:color="auto"/>
                    <w:bottom w:val="none" w:sz="0" w:space="0" w:color="auto"/>
                    <w:right w:val="none" w:sz="0" w:space="0" w:color="auto"/>
                  </w:divBdr>
                </w:div>
              </w:divsChild>
            </w:div>
            <w:div w:id="866724078">
              <w:marLeft w:val="0"/>
              <w:marRight w:val="0"/>
              <w:marTop w:val="0"/>
              <w:marBottom w:val="0"/>
              <w:divBdr>
                <w:top w:val="none" w:sz="0" w:space="0" w:color="auto"/>
                <w:left w:val="none" w:sz="0" w:space="0" w:color="auto"/>
                <w:bottom w:val="none" w:sz="0" w:space="0" w:color="auto"/>
                <w:right w:val="none" w:sz="0" w:space="0" w:color="auto"/>
              </w:divBdr>
              <w:divsChild>
                <w:div w:id="1624455186">
                  <w:marLeft w:val="0"/>
                  <w:marRight w:val="0"/>
                  <w:marTop w:val="0"/>
                  <w:marBottom w:val="0"/>
                  <w:divBdr>
                    <w:top w:val="none" w:sz="0" w:space="0" w:color="auto"/>
                    <w:left w:val="none" w:sz="0" w:space="0" w:color="auto"/>
                    <w:bottom w:val="none" w:sz="0" w:space="0" w:color="auto"/>
                    <w:right w:val="none" w:sz="0" w:space="0" w:color="auto"/>
                  </w:divBdr>
                </w:div>
              </w:divsChild>
            </w:div>
            <w:div w:id="1507403742">
              <w:marLeft w:val="0"/>
              <w:marRight w:val="0"/>
              <w:marTop w:val="0"/>
              <w:marBottom w:val="0"/>
              <w:divBdr>
                <w:top w:val="none" w:sz="0" w:space="0" w:color="auto"/>
                <w:left w:val="none" w:sz="0" w:space="0" w:color="auto"/>
                <w:bottom w:val="none" w:sz="0" w:space="0" w:color="auto"/>
                <w:right w:val="none" w:sz="0" w:space="0" w:color="auto"/>
              </w:divBdr>
              <w:divsChild>
                <w:div w:id="2036222887">
                  <w:marLeft w:val="0"/>
                  <w:marRight w:val="0"/>
                  <w:marTop w:val="0"/>
                  <w:marBottom w:val="0"/>
                  <w:divBdr>
                    <w:top w:val="none" w:sz="0" w:space="0" w:color="auto"/>
                    <w:left w:val="none" w:sz="0" w:space="0" w:color="auto"/>
                    <w:bottom w:val="none" w:sz="0" w:space="0" w:color="auto"/>
                    <w:right w:val="none" w:sz="0" w:space="0" w:color="auto"/>
                  </w:divBdr>
                </w:div>
              </w:divsChild>
            </w:div>
            <w:div w:id="1739135194">
              <w:marLeft w:val="0"/>
              <w:marRight w:val="0"/>
              <w:marTop w:val="0"/>
              <w:marBottom w:val="0"/>
              <w:divBdr>
                <w:top w:val="none" w:sz="0" w:space="0" w:color="auto"/>
                <w:left w:val="none" w:sz="0" w:space="0" w:color="auto"/>
                <w:bottom w:val="none" w:sz="0" w:space="0" w:color="auto"/>
                <w:right w:val="none" w:sz="0" w:space="0" w:color="auto"/>
              </w:divBdr>
              <w:divsChild>
                <w:div w:id="1388215090">
                  <w:marLeft w:val="0"/>
                  <w:marRight w:val="0"/>
                  <w:marTop w:val="0"/>
                  <w:marBottom w:val="0"/>
                  <w:divBdr>
                    <w:top w:val="none" w:sz="0" w:space="0" w:color="auto"/>
                    <w:left w:val="none" w:sz="0" w:space="0" w:color="auto"/>
                    <w:bottom w:val="none" w:sz="0" w:space="0" w:color="auto"/>
                    <w:right w:val="none" w:sz="0" w:space="0" w:color="auto"/>
                  </w:divBdr>
                </w:div>
              </w:divsChild>
            </w:div>
            <w:div w:id="1802922695">
              <w:marLeft w:val="0"/>
              <w:marRight w:val="0"/>
              <w:marTop w:val="0"/>
              <w:marBottom w:val="0"/>
              <w:divBdr>
                <w:top w:val="none" w:sz="0" w:space="0" w:color="auto"/>
                <w:left w:val="none" w:sz="0" w:space="0" w:color="auto"/>
                <w:bottom w:val="none" w:sz="0" w:space="0" w:color="auto"/>
                <w:right w:val="none" w:sz="0" w:space="0" w:color="auto"/>
              </w:divBdr>
              <w:divsChild>
                <w:div w:id="240523625">
                  <w:marLeft w:val="0"/>
                  <w:marRight w:val="0"/>
                  <w:marTop w:val="0"/>
                  <w:marBottom w:val="0"/>
                  <w:divBdr>
                    <w:top w:val="none" w:sz="0" w:space="0" w:color="auto"/>
                    <w:left w:val="none" w:sz="0" w:space="0" w:color="auto"/>
                    <w:bottom w:val="none" w:sz="0" w:space="0" w:color="auto"/>
                    <w:right w:val="none" w:sz="0" w:space="0" w:color="auto"/>
                  </w:divBdr>
                </w:div>
              </w:divsChild>
            </w:div>
            <w:div w:id="1981155790">
              <w:marLeft w:val="0"/>
              <w:marRight w:val="0"/>
              <w:marTop w:val="0"/>
              <w:marBottom w:val="0"/>
              <w:divBdr>
                <w:top w:val="none" w:sz="0" w:space="0" w:color="auto"/>
                <w:left w:val="none" w:sz="0" w:space="0" w:color="auto"/>
                <w:bottom w:val="none" w:sz="0" w:space="0" w:color="auto"/>
                <w:right w:val="none" w:sz="0" w:space="0" w:color="auto"/>
              </w:divBdr>
              <w:divsChild>
                <w:div w:id="192766887">
                  <w:marLeft w:val="0"/>
                  <w:marRight w:val="0"/>
                  <w:marTop w:val="0"/>
                  <w:marBottom w:val="0"/>
                  <w:divBdr>
                    <w:top w:val="none" w:sz="0" w:space="0" w:color="auto"/>
                    <w:left w:val="none" w:sz="0" w:space="0" w:color="auto"/>
                    <w:bottom w:val="none" w:sz="0" w:space="0" w:color="auto"/>
                    <w:right w:val="none" w:sz="0" w:space="0" w:color="auto"/>
                  </w:divBdr>
                </w:div>
                <w:div w:id="261766386">
                  <w:marLeft w:val="0"/>
                  <w:marRight w:val="0"/>
                  <w:marTop w:val="0"/>
                  <w:marBottom w:val="0"/>
                  <w:divBdr>
                    <w:top w:val="none" w:sz="0" w:space="0" w:color="auto"/>
                    <w:left w:val="none" w:sz="0" w:space="0" w:color="auto"/>
                    <w:bottom w:val="none" w:sz="0" w:space="0" w:color="auto"/>
                    <w:right w:val="none" w:sz="0" w:space="0" w:color="auto"/>
                  </w:divBdr>
                </w:div>
                <w:div w:id="300619502">
                  <w:marLeft w:val="0"/>
                  <w:marRight w:val="0"/>
                  <w:marTop w:val="0"/>
                  <w:marBottom w:val="0"/>
                  <w:divBdr>
                    <w:top w:val="none" w:sz="0" w:space="0" w:color="auto"/>
                    <w:left w:val="none" w:sz="0" w:space="0" w:color="auto"/>
                    <w:bottom w:val="none" w:sz="0" w:space="0" w:color="auto"/>
                    <w:right w:val="none" w:sz="0" w:space="0" w:color="auto"/>
                  </w:divBdr>
                </w:div>
                <w:div w:id="376391391">
                  <w:marLeft w:val="0"/>
                  <w:marRight w:val="0"/>
                  <w:marTop w:val="0"/>
                  <w:marBottom w:val="0"/>
                  <w:divBdr>
                    <w:top w:val="none" w:sz="0" w:space="0" w:color="auto"/>
                    <w:left w:val="none" w:sz="0" w:space="0" w:color="auto"/>
                    <w:bottom w:val="none" w:sz="0" w:space="0" w:color="auto"/>
                    <w:right w:val="none" w:sz="0" w:space="0" w:color="auto"/>
                  </w:divBdr>
                </w:div>
                <w:div w:id="423454277">
                  <w:marLeft w:val="0"/>
                  <w:marRight w:val="0"/>
                  <w:marTop w:val="0"/>
                  <w:marBottom w:val="0"/>
                  <w:divBdr>
                    <w:top w:val="none" w:sz="0" w:space="0" w:color="auto"/>
                    <w:left w:val="none" w:sz="0" w:space="0" w:color="auto"/>
                    <w:bottom w:val="none" w:sz="0" w:space="0" w:color="auto"/>
                    <w:right w:val="none" w:sz="0" w:space="0" w:color="auto"/>
                  </w:divBdr>
                </w:div>
                <w:div w:id="532772572">
                  <w:marLeft w:val="0"/>
                  <w:marRight w:val="0"/>
                  <w:marTop w:val="0"/>
                  <w:marBottom w:val="0"/>
                  <w:divBdr>
                    <w:top w:val="none" w:sz="0" w:space="0" w:color="auto"/>
                    <w:left w:val="none" w:sz="0" w:space="0" w:color="auto"/>
                    <w:bottom w:val="none" w:sz="0" w:space="0" w:color="auto"/>
                    <w:right w:val="none" w:sz="0" w:space="0" w:color="auto"/>
                  </w:divBdr>
                </w:div>
                <w:div w:id="638457840">
                  <w:marLeft w:val="0"/>
                  <w:marRight w:val="0"/>
                  <w:marTop w:val="0"/>
                  <w:marBottom w:val="0"/>
                  <w:divBdr>
                    <w:top w:val="none" w:sz="0" w:space="0" w:color="auto"/>
                    <w:left w:val="none" w:sz="0" w:space="0" w:color="auto"/>
                    <w:bottom w:val="none" w:sz="0" w:space="0" w:color="auto"/>
                    <w:right w:val="none" w:sz="0" w:space="0" w:color="auto"/>
                  </w:divBdr>
                </w:div>
                <w:div w:id="686447305">
                  <w:marLeft w:val="0"/>
                  <w:marRight w:val="0"/>
                  <w:marTop w:val="0"/>
                  <w:marBottom w:val="0"/>
                  <w:divBdr>
                    <w:top w:val="none" w:sz="0" w:space="0" w:color="auto"/>
                    <w:left w:val="none" w:sz="0" w:space="0" w:color="auto"/>
                    <w:bottom w:val="none" w:sz="0" w:space="0" w:color="auto"/>
                    <w:right w:val="none" w:sz="0" w:space="0" w:color="auto"/>
                  </w:divBdr>
                </w:div>
                <w:div w:id="741490129">
                  <w:marLeft w:val="0"/>
                  <w:marRight w:val="0"/>
                  <w:marTop w:val="0"/>
                  <w:marBottom w:val="0"/>
                  <w:divBdr>
                    <w:top w:val="none" w:sz="0" w:space="0" w:color="auto"/>
                    <w:left w:val="none" w:sz="0" w:space="0" w:color="auto"/>
                    <w:bottom w:val="none" w:sz="0" w:space="0" w:color="auto"/>
                    <w:right w:val="none" w:sz="0" w:space="0" w:color="auto"/>
                  </w:divBdr>
                </w:div>
                <w:div w:id="1462769643">
                  <w:marLeft w:val="0"/>
                  <w:marRight w:val="0"/>
                  <w:marTop w:val="0"/>
                  <w:marBottom w:val="0"/>
                  <w:divBdr>
                    <w:top w:val="none" w:sz="0" w:space="0" w:color="auto"/>
                    <w:left w:val="none" w:sz="0" w:space="0" w:color="auto"/>
                    <w:bottom w:val="none" w:sz="0" w:space="0" w:color="auto"/>
                    <w:right w:val="none" w:sz="0" w:space="0" w:color="auto"/>
                  </w:divBdr>
                </w:div>
                <w:div w:id="1472093814">
                  <w:marLeft w:val="0"/>
                  <w:marRight w:val="0"/>
                  <w:marTop w:val="0"/>
                  <w:marBottom w:val="0"/>
                  <w:divBdr>
                    <w:top w:val="none" w:sz="0" w:space="0" w:color="auto"/>
                    <w:left w:val="none" w:sz="0" w:space="0" w:color="auto"/>
                    <w:bottom w:val="none" w:sz="0" w:space="0" w:color="auto"/>
                    <w:right w:val="none" w:sz="0" w:space="0" w:color="auto"/>
                  </w:divBdr>
                </w:div>
                <w:div w:id="1973708261">
                  <w:marLeft w:val="0"/>
                  <w:marRight w:val="0"/>
                  <w:marTop w:val="0"/>
                  <w:marBottom w:val="0"/>
                  <w:divBdr>
                    <w:top w:val="none" w:sz="0" w:space="0" w:color="auto"/>
                    <w:left w:val="none" w:sz="0" w:space="0" w:color="auto"/>
                    <w:bottom w:val="none" w:sz="0" w:space="0" w:color="auto"/>
                    <w:right w:val="none" w:sz="0" w:space="0" w:color="auto"/>
                  </w:divBdr>
                </w:div>
                <w:div w:id="1995185911">
                  <w:marLeft w:val="0"/>
                  <w:marRight w:val="0"/>
                  <w:marTop w:val="0"/>
                  <w:marBottom w:val="0"/>
                  <w:divBdr>
                    <w:top w:val="none" w:sz="0" w:space="0" w:color="auto"/>
                    <w:left w:val="none" w:sz="0" w:space="0" w:color="auto"/>
                    <w:bottom w:val="none" w:sz="0" w:space="0" w:color="auto"/>
                    <w:right w:val="none" w:sz="0" w:space="0" w:color="auto"/>
                  </w:divBdr>
                </w:div>
                <w:div w:id="2022078887">
                  <w:marLeft w:val="0"/>
                  <w:marRight w:val="0"/>
                  <w:marTop w:val="0"/>
                  <w:marBottom w:val="0"/>
                  <w:divBdr>
                    <w:top w:val="none" w:sz="0" w:space="0" w:color="auto"/>
                    <w:left w:val="none" w:sz="0" w:space="0" w:color="auto"/>
                    <w:bottom w:val="none" w:sz="0" w:space="0" w:color="auto"/>
                    <w:right w:val="none" w:sz="0" w:space="0" w:color="auto"/>
                  </w:divBdr>
                </w:div>
                <w:div w:id="2081562169">
                  <w:marLeft w:val="0"/>
                  <w:marRight w:val="0"/>
                  <w:marTop w:val="0"/>
                  <w:marBottom w:val="0"/>
                  <w:divBdr>
                    <w:top w:val="none" w:sz="0" w:space="0" w:color="auto"/>
                    <w:left w:val="none" w:sz="0" w:space="0" w:color="auto"/>
                    <w:bottom w:val="none" w:sz="0" w:space="0" w:color="auto"/>
                    <w:right w:val="none" w:sz="0" w:space="0" w:color="auto"/>
                  </w:divBdr>
                </w:div>
                <w:div w:id="2116944079">
                  <w:marLeft w:val="0"/>
                  <w:marRight w:val="0"/>
                  <w:marTop w:val="0"/>
                  <w:marBottom w:val="0"/>
                  <w:divBdr>
                    <w:top w:val="none" w:sz="0" w:space="0" w:color="auto"/>
                    <w:left w:val="none" w:sz="0" w:space="0" w:color="auto"/>
                    <w:bottom w:val="none" w:sz="0" w:space="0" w:color="auto"/>
                    <w:right w:val="none" w:sz="0" w:space="0" w:color="auto"/>
                  </w:divBdr>
                </w:div>
              </w:divsChild>
            </w:div>
            <w:div w:id="2123306799">
              <w:marLeft w:val="0"/>
              <w:marRight w:val="0"/>
              <w:marTop w:val="0"/>
              <w:marBottom w:val="0"/>
              <w:divBdr>
                <w:top w:val="none" w:sz="0" w:space="0" w:color="auto"/>
                <w:left w:val="none" w:sz="0" w:space="0" w:color="auto"/>
                <w:bottom w:val="none" w:sz="0" w:space="0" w:color="auto"/>
                <w:right w:val="none" w:sz="0" w:space="0" w:color="auto"/>
              </w:divBdr>
              <w:divsChild>
                <w:div w:id="135773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77795">
      <w:bodyDiv w:val="1"/>
      <w:marLeft w:val="0"/>
      <w:marRight w:val="0"/>
      <w:marTop w:val="0"/>
      <w:marBottom w:val="0"/>
      <w:divBdr>
        <w:top w:val="none" w:sz="0" w:space="0" w:color="auto"/>
        <w:left w:val="none" w:sz="0" w:space="0" w:color="auto"/>
        <w:bottom w:val="none" w:sz="0" w:space="0" w:color="auto"/>
        <w:right w:val="none" w:sz="0" w:space="0" w:color="auto"/>
      </w:divBdr>
    </w:div>
    <w:div w:id="267468287">
      <w:bodyDiv w:val="1"/>
      <w:marLeft w:val="0"/>
      <w:marRight w:val="0"/>
      <w:marTop w:val="0"/>
      <w:marBottom w:val="0"/>
      <w:divBdr>
        <w:top w:val="none" w:sz="0" w:space="0" w:color="auto"/>
        <w:left w:val="none" w:sz="0" w:space="0" w:color="auto"/>
        <w:bottom w:val="none" w:sz="0" w:space="0" w:color="auto"/>
        <w:right w:val="none" w:sz="0" w:space="0" w:color="auto"/>
      </w:divBdr>
    </w:div>
    <w:div w:id="363747178">
      <w:bodyDiv w:val="1"/>
      <w:marLeft w:val="0"/>
      <w:marRight w:val="0"/>
      <w:marTop w:val="0"/>
      <w:marBottom w:val="0"/>
      <w:divBdr>
        <w:top w:val="none" w:sz="0" w:space="0" w:color="auto"/>
        <w:left w:val="none" w:sz="0" w:space="0" w:color="auto"/>
        <w:bottom w:val="none" w:sz="0" w:space="0" w:color="auto"/>
        <w:right w:val="none" w:sz="0" w:space="0" w:color="auto"/>
      </w:divBdr>
      <w:divsChild>
        <w:div w:id="1733893426">
          <w:marLeft w:val="0"/>
          <w:marRight w:val="0"/>
          <w:marTop w:val="0"/>
          <w:marBottom w:val="0"/>
          <w:divBdr>
            <w:top w:val="none" w:sz="0" w:space="0" w:color="auto"/>
            <w:left w:val="none" w:sz="0" w:space="0" w:color="auto"/>
            <w:bottom w:val="none" w:sz="0" w:space="0" w:color="auto"/>
            <w:right w:val="none" w:sz="0" w:space="0" w:color="auto"/>
          </w:divBdr>
          <w:divsChild>
            <w:div w:id="426925842">
              <w:marLeft w:val="0"/>
              <w:marRight w:val="0"/>
              <w:marTop w:val="0"/>
              <w:marBottom w:val="0"/>
              <w:divBdr>
                <w:top w:val="none" w:sz="0" w:space="0" w:color="auto"/>
                <w:left w:val="none" w:sz="0" w:space="0" w:color="auto"/>
                <w:bottom w:val="none" w:sz="0" w:space="0" w:color="auto"/>
                <w:right w:val="none" w:sz="0" w:space="0" w:color="auto"/>
              </w:divBdr>
              <w:divsChild>
                <w:div w:id="2011131852">
                  <w:marLeft w:val="0"/>
                  <w:marRight w:val="0"/>
                  <w:marTop w:val="0"/>
                  <w:marBottom w:val="0"/>
                  <w:divBdr>
                    <w:top w:val="none" w:sz="0" w:space="0" w:color="auto"/>
                    <w:left w:val="none" w:sz="0" w:space="0" w:color="auto"/>
                    <w:bottom w:val="none" w:sz="0" w:space="0" w:color="auto"/>
                    <w:right w:val="none" w:sz="0" w:space="0" w:color="auto"/>
                  </w:divBdr>
                  <w:divsChild>
                    <w:div w:id="21056934">
                      <w:marLeft w:val="0"/>
                      <w:marRight w:val="0"/>
                      <w:marTop w:val="0"/>
                      <w:marBottom w:val="0"/>
                      <w:divBdr>
                        <w:top w:val="none" w:sz="0" w:space="0" w:color="auto"/>
                        <w:left w:val="none" w:sz="0" w:space="0" w:color="auto"/>
                        <w:bottom w:val="none" w:sz="0" w:space="0" w:color="auto"/>
                        <w:right w:val="none" w:sz="0" w:space="0" w:color="auto"/>
                      </w:divBdr>
                      <w:divsChild>
                        <w:div w:id="1558660304">
                          <w:marLeft w:val="0"/>
                          <w:marRight w:val="0"/>
                          <w:marTop w:val="0"/>
                          <w:marBottom w:val="0"/>
                          <w:divBdr>
                            <w:top w:val="none" w:sz="0" w:space="0" w:color="auto"/>
                            <w:left w:val="none" w:sz="0" w:space="0" w:color="auto"/>
                            <w:bottom w:val="none" w:sz="0" w:space="0" w:color="auto"/>
                            <w:right w:val="none" w:sz="0" w:space="0" w:color="auto"/>
                          </w:divBdr>
                          <w:divsChild>
                            <w:div w:id="1885555279">
                              <w:marLeft w:val="0"/>
                              <w:marRight w:val="0"/>
                              <w:marTop w:val="0"/>
                              <w:marBottom w:val="0"/>
                              <w:divBdr>
                                <w:top w:val="none" w:sz="0" w:space="0" w:color="auto"/>
                                <w:left w:val="none" w:sz="0" w:space="0" w:color="auto"/>
                                <w:bottom w:val="none" w:sz="0" w:space="0" w:color="auto"/>
                                <w:right w:val="none" w:sz="0" w:space="0" w:color="auto"/>
                              </w:divBdr>
                              <w:divsChild>
                                <w:div w:id="189993261">
                                  <w:marLeft w:val="0"/>
                                  <w:marRight w:val="0"/>
                                  <w:marTop w:val="0"/>
                                  <w:marBottom w:val="0"/>
                                  <w:divBdr>
                                    <w:top w:val="none" w:sz="0" w:space="0" w:color="auto"/>
                                    <w:left w:val="none" w:sz="0" w:space="0" w:color="auto"/>
                                    <w:bottom w:val="none" w:sz="0" w:space="0" w:color="auto"/>
                                    <w:right w:val="none" w:sz="0" w:space="0" w:color="auto"/>
                                  </w:divBdr>
                                  <w:divsChild>
                                    <w:div w:id="1470123010">
                                      <w:marLeft w:val="0"/>
                                      <w:marRight w:val="0"/>
                                      <w:marTop w:val="0"/>
                                      <w:marBottom w:val="0"/>
                                      <w:divBdr>
                                        <w:top w:val="none" w:sz="0" w:space="0" w:color="auto"/>
                                        <w:left w:val="none" w:sz="0" w:space="0" w:color="auto"/>
                                        <w:bottom w:val="none" w:sz="0" w:space="0" w:color="auto"/>
                                        <w:right w:val="none" w:sz="0" w:space="0" w:color="auto"/>
                                      </w:divBdr>
                                      <w:divsChild>
                                        <w:div w:id="4140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998464">
      <w:bodyDiv w:val="1"/>
      <w:marLeft w:val="0"/>
      <w:marRight w:val="0"/>
      <w:marTop w:val="0"/>
      <w:marBottom w:val="0"/>
      <w:divBdr>
        <w:top w:val="none" w:sz="0" w:space="0" w:color="auto"/>
        <w:left w:val="none" w:sz="0" w:space="0" w:color="auto"/>
        <w:bottom w:val="none" w:sz="0" w:space="0" w:color="auto"/>
        <w:right w:val="none" w:sz="0" w:space="0" w:color="auto"/>
      </w:divBdr>
      <w:divsChild>
        <w:div w:id="615452874">
          <w:marLeft w:val="0"/>
          <w:marRight w:val="0"/>
          <w:marTop w:val="30"/>
          <w:marBottom w:val="30"/>
          <w:divBdr>
            <w:top w:val="none" w:sz="0" w:space="0" w:color="auto"/>
            <w:left w:val="none" w:sz="0" w:space="0" w:color="auto"/>
            <w:bottom w:val="none" w:sz="0" w:space="0" w:color="auto"/>
            <w:right w:val="none" w:sz="0" w:space="0" w:color="auto"/>
          </w:divBdr>
          <w:divsChild>
            <w:div w:id="44648325">
              <w:marLeft w:val="0"/>
              <w:marRight w:val="0"/>
              <w:marTop w:val="0"/>
              <w:marBottom w:val="0"/>
              <w:divBdr>
                <w:top w:val="none" w:sz="0" w:space="0" w:color="auto"/>
                <w:left w:val="none" w:sz="0" w:space="0" w:color="auto"/>
                <w:bottom w:val="none" w:sz="0" w:space="0" w:color="auto"/>
                <w:right w:val="none" w:sz="0" w:space="0" w:color="auto"/>
              </w:divBdr>
              <w:divsChild>
                <w:div w:id="1478449205">
                  <w:marLeft w:val="0"/>
                  <w:marRight w:val="0"/>
                  <w:marTop w:val="0"/>
                  <w:marBottom w:val="0"/>
                  <w:divBdr>
                    <w:top w:val="none" w:sz="0" w:space="0" w:color="auto"/>
                    <w:left w:val="none" w:sz="0" w:space="0" w:color="auto"/>
                    <w:bottom w:val="none" w:sz="0" w:space="0" w:color="auto"/>
                    <w:right w:val="none" w:sz="0" w:space="0" w:color="auto"/>
                  </w:divBdr>
                </w:div>
              </w:divsChild>
            </w:div>
            <w:div w:id="533231866">
              <w:marLeft w:val="0"/>
              <w:marRight w:val="0"/>
              <w:marTop w:val="0"/>
              <w:marBottom w:val="0"/>
              <w:divBdr>
                <w:top w:val="none" w:sz="0" w:space="0" w:color="auto"/>
                <w:left w:val="none" w:sz="0" w:space="0" w:color="auto"/>
                <w:bottom w:val="none" w:sz="0" w:space="0" w:color="auto"/>
                <w:right w:val="none" w:sz="0" w:space="0" w:color="auto"/>
              </w:divBdr>
              <w:divsChild>
                <w:div w:id="1167554996">
                  <w:marLeft w:val="0"/>
                  <w:marRight w:val="0"/>
                  <w:marTop w:val="0"/>
                  <w:marBottom w:val="0"/>
                  <w:divBdr>
                    <w:top w:val="none" w:sz="0" w:space="0" w:color="auto"/>
                    <w:left w:val="none" w:sz="0" w:space="0" w:color="auto"/>
                    <w:bottom w:val="none" w:sz="0" w:space="0" w:color="auto"/>
                    <w:right w:val="none" w:sz="0" w:space="0" w:color="auto"/>
                  </w:divBdr>
                </w:div>
              </w:divsChild>
            </w:div>
            <w:div w:id="621882167">
              <w:marLeft w:val="0"/>
              <w:marRight w:val="0"/>
              <w:marTop w:val="0"/>
              <w:marBottom w:val="0"/>
              <w:divBdr>
                <w:top w:val="none" w:sz="0" w:space="0" w:color="auto"/>
                <w:left w:val="none" w:sz="0" w:space="0" w:color="auto"/>
                <w:bottom w:val="none" w:sz="0" w:space="0" w:color="auto"/>
                <w:right w:val="none" w:sz="0" w:space="0" w:color="auto"/>
              </w:divBdr>
              <w:divsChild>
                <w:div w:id="1519462787">
                  <w:marLeft w:val="0"/>
                  <w:marRight w:val="0"/>
                  <w:marTop w:val="0"/>
                  <w:marBottom w:val="0"/>
                  <w:divBdr>
                    <w:top w:val="none" w:sz="0" w:space="0" w:color="auto"/>
                    <w:left w:val="none" w:sz="0" w:space="0" w:color="auto"/>
                    <w:bottom w:val="none" w:sz="0" w:space="0" w:color="auto"/>
                    <w:right w:val="none" w:sz="0" w:space="0" w:color="auto"/>
                  </w:divBdr>
                </w:div>
              </w:divsChild>
            </w:div>
            <w:div w:id="692729187">
              <w:marLeft w:val="0"/>
              <w:marRight w:val="0"/>
              <w:marTop w:val="0"/>
              <w:marBottom w:val="0"/>
              <w:divBdr>
                <w:top w:val="none" w:sz="0" w:space="0" w:color="auto"/>
                <w:left w:val="none" w:sz="0" w:space="0" w:color="auto"/>
                <w:bottom w:val="none" w:sz="0" w:space="0" w:color="auto"/>
                <w:right w:val="none" w:sz="0" w:space="0" w:color="auto"/>
              </w:divBdr>
              <w:divsChild>
                <w:div w:id="518856090">
                  <w:marLeft w:val="0"/>
                  <w:marRight w:val="0"/>
                  <w:marTop w:val="0"/>
                  <w:marBottom w:val="0"/>
                  <w:divBdr>
                    <w:top w:val="none" w:sz="0" w:space="0" w:color="auto"/>
                    <w:left w:val="none" w:sz="0" w:space="0" w:color="auto"/>
                    <w:bottom w:val="none" w:sz="0" w:space="0" w:color="auto"/>
                    <w:right w:val="none" w:sz="0" w:space="0" w:color="auto"/>
                  </w:divBdr>
                </w:div>
              </w:divsChild>
            </w:div>
            <w:div w:id="844518928">
              <w:marLeft w:val="0"/>
              <w:marRight w:val="0"/>
              <w:marTop w:val="0"/>
              <w:marBottom w:val="0"/>
              <w:divBdr>
                <w:top w:val="none" w:sz="0" w:space="0" w:color="auto"/>
                <w:left w:val="none" w:sz="0" w:space="0" w:color="auto"/>
                <w:bottom w:val="none" w:sz="0" w:space="0" w:color="auto"/>
                <w:right w:val="none" w:sz="0" w:space="0" w:color="auto"/>
              </w:divBdr>
              <w:divsChild>
                <w:div w:id="220748868">
                  <w:marLeft w:val="0"/>
                  <w:marRight w:val="0"/>
                  <w:marTop w:val="0"/>
                  <w:marBottom w:val="0"/>
                  <w:divBdr>
                    <w:top w:val="none" w:sz="0" w:space="0" w:color="auto"/>
                    <w:left w:val="none" w:sz="0" w:space="0" w:color="auto"/>
                    <w:bottom w:val="none" w:sz="0" w:space="0" w:color="auto"/>
                    <w:right w:val="none" w:sz="0" w:space="0" w:color="auto"/>
                  </w:divBdr>
                </w:div>
                <w:div w:id="299656106">
                  <w:marLeft w:val="0"/>
                  <w:marRight w:val="0"/>
                  <w:marTop w:val="0"/>
                  <w:marBottom w:val="0"/>
                  <w:divBdr>
                    <w:top w:val="none" w:sz="0" w:space="0" w:color="auto"/>
                    <w:left w:val="none" w:sz="0" w:space="0" w:color="auto"/>
                    <w:bottom w:val="none" w:sz="0" w:space="0" w:color="auto"/>
                    <w:right w:val="none" w:sz="0" w:space="0" w:color="auto"/>
                  </w:divBdr>
                </w:div>
                <w:div w:id="326904603">
                  <w:marLeft w:val="0"/>
                  <w:marRight w:val="0"/>
                  <w:marTop w:val="0"/>
                  <w:marBottom w:val="0"/>
                  <w:divBdr>
                    <w:top w:val="none" w:sz="0" w:space="0" w:color="auto"/>
                    <w:left w:val="none" w:sz="0" w:space="0" w:color="auto"/>
                    <w:bottom w:val="none" w:sz="0" w:space="0" w:color="auto"/>
                    <w:right w:val="none" w:sz="0" w:space="0" w:color="auto"/>
                  </w:divBdr>
                </w:div>
                <w:div w:id="391119633">
                  <w:marLeft w:val="0"/>
                  <w:marRight w:val="0"/>
                  <w:marTop w:val="0"/>
                  <w:marBottom w:val="0"/>
                  <w:divBdr>
                    <w:top w:val="none" w:sz="0" w:space="0" w:color="auto"/>
                    <w:left w:val="none" w:sz="0" w:space="0" w:color="auto"/>
                    <w:bottom w:val="none" w:sz="0" w:space="0" w:color="auto"/>
                    <w:right w:val="none" w:sz="0" w:space="0" w:color="auto"/>
                  </w:divBdr>
                </w:div>
                <w:div w:id="498010618">
                  <w:marLeft w:val="0"/>
                  <w:marRight w:val="0"/>
                  <w:marTop w:val="0"/>
                  <w:marBottom w:val="0"/>
                  <w:divBdr>
                    <w:top w:val="none" w:sz="0" w:space="0" w:color="auto"/>
                    <w:left w:val="none" w:sz="0" w:space="0" w:color="auto"/>
                    <w:bottom w:val="none" w:sz="0" w:space="0" w:color="auto"/>
                    <w:right w:val="none" w:sz="0" w:space="0" w:color="auto"/>
                  </w:divBdr>
                </w:div>
                <w:div w:id="556404174">
                  <w:marLeft w:val="0"/>
                  <w:marRight w:val="0"/>
                  <w:marTop w:val="0"/>
                  <w:marBottom w:val="0"/>
                  <w:divBdr>
                    <w:top w:val="none" w:sz="0" w:space="0" w:color="auto"/>
                    <w:left w:val="none" w:sz="0" w:space="0" w:color="auto"/>
                    <w:bottom w:val="none" w:sz="0" w:space="0" w:color="auto"/>
                    <w:right w:val="none" w:sz="0" w:space="0" w:color="auto"/>
                  </w:divBdr>
                </w:div>
                <w:div w:id="802500377">
                  <w:marLeft w:val="0"/>
                  <w:marRight w:val="0"/>
                  <w:marTop w:val="0"/>
                  <w:marBottom w:val="0"/>
                  <w:divBdr>
                    <w:top w:val="none" w:sz="0" w:space="0" w:color="auto"/>
                    <w:left w:val="none" w:sz="0" w:space="0" w:color="auto"/>
                    <w:bottom w:val="none" w:sz="0" w:space="0" w:color="auto"/>
                    <w:right w:val="none" w:sz="0" w:space="0" w:color="auto"/>
                  </w:divBdr>
                </w:div>
                <w:div w:id="845558769">
                  <w:marLeft w:val="0"/>
                  <w:marRight w:val="0"/>
                  <w:marTop w:val="0"/>
                  <w:marBottom w:val="0"/>
                  <w:divBdr>
                    <w:top w:val="none" w:sz="0" w:space="0" w:color="auto"/>
                    <w:left w:val="none" w:sz="0" w:space="0" w:color="auto"/>
                    <w:bottom w:val="none" w:sz="0" w:space="0" w:color="auto"/>
                    <w:right w:val="none" w:sz="0" w:space="0" w:color="auto"/>
                  </w:divBdr>
                </w:div>
                <w:div w:id="857038802">
                  <w:marLeft w:val="0"/>
                  <w:marRight w:val="0"/>
                  <w:marTop w:val="0"/>
                  <w:marBottom w:val="0"/>
                  <w:divBdr>
                    <w:top w:val="none" w:sz="0" w:space="0" w:color="auto"/>
                    <w:left w:val="none" w:sz="0" w:space="0" w:color="auto"/>
                    <w:bottom w:val="none" w:sz="0" w:space="0" w:color="auto"/>
                    <w:right w:val="none" w:sz="0" w:space="0" w:color="auto"/>
                  </w:divBdr>
                </w:div>
                <w:div w:id="993023852">
                  <w:marLeft w:val="0"/>
                  <w:marRight w:val="0"/>
                  <w:marTop w:val="0"/>
                  <w:marBottom w:val="0"/>
                  <w:divBdr>
                    <w:top w:val="none" w:sz="0" w:space="0" w:color="auto"/>
                    <w:left w:val="none" w:sz="0" w:space="0" w:color="auto"/>
                    <w:bottom w:val="none" w:sz="0" w:space="0" w:color="auto"/>
                    <w:right w:val="none" w:sz="0" w:space="0" w:color="auto"/>
                  </w:divBdr>
                </w:div>
                <w:div w:id="1000230915">
                  <w:marLeft w:val="0"/>
                  <w:marRight w:val="0"/>
                  <w:marTop w:val="0"/>
                  <w:marBottom w:val="0"/>
                  <w:divBdr>
                    <w:top w:val="none" w:sz="0" w:space="0" w:color="auto"/>
                    <w:left w:val="none" w:sz="0" w:space="0" w:color="auto"/>
                    <w:bottom w:val="none" w:sz="0" w:space="0" w:color="auto"/>
                    <w:right w:val="none" w:sz="0" w:space="0" w:color="auto"/>
                  </w:divBdr>
                </w:div>
                <w:div w:id="1152675330">
                  <w:marLeft w:val="0"/>
                  <w:marRight w:val="0"/>
                  <w:marTop w:val="0"/>
                  <w:marBottom w:val="0"/>
                  <w:divBdr>
                    <w:top w:val="none" w:sz="0" w:space="0" w:color="auto"/>
                    <w:left w:val="none" w:sz="0" w:space="0" w:color="auto"/>
                    <w:bottom w:val="none" w:sz="0" w:space="0" w:color="auto"/>
                    <w:right w:val="none" w:sz="0" w:space="0" w:color="auto"/>
                  </w:divBdr>
                </w:div>
                <w:div w:id="1324550383">
                  <w:marLeft w:val="0"/>
                  <w:marRight w:val="0"/>
                  <w:marTop w:val="0"/>
                  <w:marBottom w:val="0"/>
                  <w:divBdr>
                    <w:top w:val="none" w:sz="0" w:space="0" w:color="auto"/>
                    <w:left w:val="none" w:sz="0" w:space="0" w:color="auto"/>
                    <w:bottom w:val="none" w:sz="0" w:space="0" w:color="auto"/>
                    <w:right w:val="none" w:sz="0" w:space="0" w:color="auto"/>
                  </w:divBdr>
                </w:div>
                <w:div w:id="1655526598">
                  <w:marLeft w:val="0"/>
                  <w:marRight w:val="0"/>
                  <w:marTop w:val="0"/>
                  <w:marBottom w:val="0"/>
                  <w:divBdr>
                    <w:top w:val="none" w:sz="0" w:space="0" w:color="auto"/>
                    <w:left w:val="none" w:sz="0" w:space="0" w:color="auto"/>
                    <w:bottom w:val="none" w:sz="0" w:space="0" w:color="auto"/>
                    <w:right w:val="none" w:sz="0" w:space="0" w:color="auto"/>
                  </w:divBdr>
                </w:div>
                <w:div w:id="1873956008">
                  <w:marLeft w:val="0"/>
                  <w:marRight w:val="0"/>
                  <w:marTop w:val="0"/>
                  <w:marBottom w:val="0"/>
                  <w:divBdr>
                    <w:top w:val="none" w:sz="0" w:space="0" w:color="auto"/>
                    <w:left w:val="none" w:sz="0" w:space="0" w:color="auto"/>
                    <w:bottom w:val="none" w:sz="0" w:space="0" w:color="auto"/>
                    <w:right w:val="none" w:sz="0" w:space="0" w:color="auto"/>
                  </w:divBdr>
                </w:div>
                <w:div w:id="1938713578">
                  <w:marLeft w:val="0"/>
                  <w:marRight w:val="0"/>
                  <w:marTop w:val="0"/>
                  <w:marBottom w:val="0"/>
                  <w:divBdr>
                    <w:top w:val="none" w:sz="0" w:space="0" w:color="auto"/>
                    <w:left w:val="none" w:sz="0" w:space="0" w:color="auto"/>
                    <w:bottom w:val="none" w:sz="0" w:space="0" w:color="auto"/>
                    <w:right w:val="none" w:sz="0" w:space="0" w:color="auto"/>
                  </w:divBdr>
                </w:div>
              </w:divsChild>
            </w:div>
            <w:div w:id="1032920265">
              <w:marLeft w:val="0"/>
              <w:marRight w:val="0"/>
              <w:marTop w:val="0"/>
              <w:marBottom w:val="0"/>
              <w:divBdr>
                <w:top w:val="none" w:sz="0" w:space="0" w:color="auto"/>
                <w:left w:val="none" w:sz="0" w:space="0" w:color="auto"/>
                <w:bottom w:val="none" w:sz="0" w:space="0" w:color="auto"/>
                <w:right w:val="none" w:sz="0" w:space="0" w:color="auto"/>
              </w:divBdr>
              <w:divsChild>
                <w:div w:id="2133207194">
                  <w:marLeft w:val="0"/>
                  <w:marRight w:val="0"/>
                  <w:marTop w:val="0"/>
                  <w:marBottom w:val="0"/>
                  <w:divBdr>
                    <w:top w:val="none" w:sz="0" w:space="0" w:color="auto"/>
                    <w:left w:val="none" w:sz="0" w:space="0" w:color="auto"/>
                    <w:bottom w:val="none" w:sz="0" w:space="0" w:color="auto"/>
                    <w:right w:val="none" w:sz="0" w:space="0" w:color="auto"/>
                  </w:divBdr>
                </w:div>
              </w:divsChild>
            </w:div>
            <w:div w:id="1805123866">
              <w:marLeft w:val="0"/>
              <w:marRight w:val="0"/>
              <w:marTop w:val="0"/>
              <w:marBottom w:val="0"/>
              <w:divBdr>
                <w:top w:val="none" w:sz="0" w:space="0" w:color="auto"/>
                <w:left w:val="none" w:sz="0" w:space="0" w:color="auto"/>
                <w:bottom w:val="none" w:sz="0" w:space="0" w:color="auto"/>
                <w:right w:val="none" w:sz="0" w:space="0" w:color="auto"/>
              </w:divBdr>
              <w:divsChild>
                <w:div w:id="600184876">
                  <w:marLeft w:val="0"/>
                  <w:marRight w:val="0"/>
                  <w:marTop w:val="0"/>
                  <w:marBottom w:val="0"/>
                  <w:divBdr>
                    <w:top w:val="none" w:sz="0" w:space="0" w:color="auto"/>
                    <w:left w:val="none" w:sz="0" w:space="0" w:color="auto"/>
                    <w:bottom w:val="none" w:sz="0" w:space="0" w:color="auto"/>
                    <w:right w:val="none" w:sz="0" w:space="0" w:color="auto"/>
                  </w:divBdr>
                </w:div>
              </w:divsChild>
            </w:div>
            <w:div w:id="2027905799">
              <w:marLeft w:val="0"/>
              <w:marRight w:val="0"/>
              <w:marTop w:val="0"/>
              <w:marBottom w:val="0"/>
              <w:divBdr>
                <w:top w:val="none" w:sz="0" w:space="0" w:color="auto"/>
                <w:left w:val="none" w:sz="0" w:space="0" w:color="auto"/>
                <w:bottom w:val="none" w:sz="0" w:space="0" w:color="auto"/>
                <w:right w:val="none" w:sz="0" w:space="0" w:color="auto"/>
              </w:divBdr>
              <w:divsChild>
                <w:div w:id="11718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2256">
      <w:bodyDiv w:val="1"/>
      <w:marLeft w:val="0"/>
      <w:marRight w:val="0"/>
      <w:marTop w:val="0"/>
      <w:marBottom w:val="0"/>
      <w:divBdr>
        <w:top w:val="none" w:sz="0" w:space="0" w:color="auto"/>
        <w:left w:val="none" w:sz="0" w:space="0" w:color="auto"/>
        <w:bottom w:val="none" w:sz="0" w:space="0" w:color="auto"/>
        <w:right w:val="none" w:sz="0" w:space="0" w:color="auto"/>
      </w:divBdr>
    </w:div>
    <w:div w:id="461733481">
      <w:bodyDiv w:val="1"/>
      <w:marLeft w:val="0"/>
      <w:marRight w:val="0"/>
      <w:marTop w:val="0"/>
      <w:marBottom w:val="0"/>
      <w:divBdr>
        <w:top w:val="none" w:sz="0" w:space="0" w:color="auto"/>
        <w:left w:val="none" w:sz="0" w:space="0" w:color="auto"/>
        <w:bottom w:val="none" w:sz="0" w:space="0" w:color="auto"/>
        <w:right w:val="none" w:sz="0" w:space="0" w:color="auto"/>
      </w:divBdr>
      <w:divsChild>
        <w:div w:id="1534029419">
          <w:marLeft w:val="0"/>
          <w:marRight w:val="0"/>
          <w:marTop w:val="0"/>
          <w:marBottom w:val="0"/>
          <w:divBdr>
            <w:top w:val="none" w:sz="0" w:space="0" w:color="auto"/>
            <w:left w:val="none" w:sz="0" w:space="0" w:color="auto"/>
            <w:bottom w:val="none" w:sz="0" w:space="0" w:color="auto"/>
            <w:right w:val="none" w:sz="0" w:space="0" w:color="auto"/>
          </w:divBdr>
          <w:divsChild>
            <w:div w:id="96366452">
              <w:marLeft w:val="0"/>
              <w:marRight w:val="0"/>
              <w:marTop w:val="0"/>
              <w:marBottom w:val="0"/>
              <w:divBdr>
                <w:top w:val="none" w:sz="0" w:space="0" w:color="auto"/>
                <w:left w:val="none" w:sz="0" w:space="0" w:color="auto"/>
                <w:bottom w:val="none" w:sz="0" w:space="0" w:color="auto"/>
                <w:right w:val="none" w:sz="0" w:space="0" w:color="auto"/>
              </w:divBdr>
              <w:divsChild>
                <w:div w:id="604730086">
                  <w:marLeft w:val="0"/>
                  <w:marRight w:val="0"/>
                  <w:marTop w:val="0"/>
                  <w:marBottom w:val="0"/>
                  <w:divBdr>
                    <w:top w:val="none" w:sz="0" w:space="0" w:color="auto"/>
                    <w:left w:val="none" w:sz="0" w:space="0" w:color="auto"/>
                    <w:bottom w:val="none" w:sz="0" w:space="0" w:color="auto"/>
                    <w:right w:val="none" w:sz="0" w:space="0" w:color="auto"/>
                  </w:divBdr>
                  <w:divsChild>
                    <w:div w:id="1953631077">
                      <w:marLeft w:val="0"/>
                      <w:marRight w:val="0"/>
                      <w:marTop w:val="0"/>
                      <w:marBottom w:val="0"/>
                      <w:divBdr>
                        <w:top w:val="none" w:sz="0" w:space="0" w:color="auto"/>
                        <w:left w:val="none" w:sz="0" w:space="0" w:color="auto"/>
                        <w:bottom w:val="none" w:sz="0" w:space="0" w:color="auto"/>
                        <w:right w:val="none" w:sz="0" w:space="0" w:color="auto"/>
                      </w:divBdr>
                      <w:divsChild>
                        <w:div w:id="305861813">
                          <w:marLeft w:val="0"/>
                          <w:marRight w:val="0"/>
                          <w:marTop w:val="0"/>
                          <w:marBottom w:val="0"/>
                          <w:divBdr>
                            <w:top w:val="none" w:sz="0" w:space="0" w:color="auto"/>
                            <w:left w:val="none" w:sz="0" w:space="0" w:color="auto"/>
                            <w:bottom w:val="none" w:sz="0" w:space="0" w:color="auto"/>
                            <w:right w:val="none" w:sz="0" w:space="0" w:color="auto"/>
                          </w:divBdr>
                          <w:divsChild>
                            <w:div w:id="1769891691">
                              <w:marLeft w:val="0"/>
                              <w:marRight w:val="0"/>
                              <w:marTop w:val="0"/>
                              <w:marBottom w:val="0"/>
                              <w:divBdr>
                                <w:top w:val="none" w:sz="0" w:space="0" w:color="auto"/>
                                <w:left w:val="none" w:sz="0" w:space="0" w:color="auto"/>
                                <w:bottom w:val="none" w:sz="0" w:space="0" w:color="auto"/>
                                <w:right w:val="none" w:sz="0" w:space="0" w:color="auto"/>
                              </w:divBdr>
                              <w:divsChild>
                                <w:div w:id="1781297920">
                                  <w:marLeft w:val="0"/>
                                  <w:marRight w:val="0"/>
                                  <w:marTop w:val="0"/>
                                  <w:marBottom w:val="0"/>
                                  <w:divBdr>
                                    <w:top w:val="none" w:sz="0" w:space="0" w:color="auto"/>
                                    <w:left w:val="none" w:sz="0" w:space="0" w:color="auto"/>
                                    <w:bottom w:val="none" w:sz="0" w:space="0" w:color="auto"/>
                                    <w:right w:val="none" w:sz="0" w:space="0" w:color="auto"/>
                                  </w:divBdr>
                                  <w:divsChild>
                                    <w:div w:id="2053337669">
                                      <w:marLeft w:val="0"/>
                                      <w:marRight w:val="0"/>
                                      <w:marTop w:val="0"/>
                                      <w:marBottom w:val="0"/>
                                      <w:divBdr>
                                        <w:top w:val="none" w:sz="0" w:space="0" w:color="auto"/>
                                        <w:left w:val="none" w:sz="0" w:space="0" w:color="auto"/>
                                        <w:bottom w:val="none" w:sz="0" w:space="0" w:color="auto"/>
                                        <w:right w:val="none" w:sz="0" w:space="0" w:color="auto"/>
                                      </w:divBdr>
                                      <w:divsChild>
                                        <w:div w:id="74478266">
                                          <w:marLeft w:val="0"/>
                                          <w:marRight w:val="0"/>
                                          <w:marTop w:val="0"/>
                                          <w:marBottom w:val="0"/>
                                          <w:divBdr>
                                            <w:top w:val="none" w:sz="0" w:space="0" w:color="auto"/>
                                            <w:left w:val="none" w:sz="0" w:space="0" w:color="auto"/>
                                            <w:bottom w:val="none" w:sz="0" w:space="0" w:color="auto"/>
                                            <w:right w:val="none" w:sz="0" w:space="0" w:color="auto"/>
                                          </w:divBdr>
                                          <w:divsChild>
                                            <w:div w:id="755055420">
                                              <w:marLeft w:val="0"/>
                                              <w:marRight w:val="0"/>
                                              <w:marTop w:val="0"/>
                                              <w:marBottom w:val="0"/>
                                              <w:divBdr>
                                                <w:top w:val="none" w:sz="0" w:space="0" w:color="auto"/>
                                                <w:left w:val="none" w:sz="0" w:space="0" w:color="auto"/>
                                                <w:bottom w:val="none" w:sz="0" w:space="0" w:color="auto"/>
                                                <w:right w:val="none" w:sz="0" w:space="0" w:color="auto"/>
                                              </w:divBdr>
                                              <w:divsChild>
                                                <w:div w:id="1451125038">
                                                  <w:marLeft w:val="0"/>
                                                  <w:marRight w:val="0"/>
                                                  <w:marTop w:val="0"/>
                                                  <w:marBottom w:val="0"/>
                                                  <w:divBdr>
                                                    <w:top w:val="none" w:sz="0" w:space="0" w:color="auto"/>
                                                    <w:left w:val="none" w:sz="0" w:space="0" w:color="auto"/>
                                                    <w:bottom w:val="none" w:sz="0" w:space="0" w:color="auto"/>
                                                    <w:right w:val="none" w:sz="0" w:space="0" w:color="auto"/>
                                                  </w:divBdr>
                                                  <w:divsChild>
                                                    <w:div w:id="633606764">
                                                      <w:marLeft w:val="0"/>
                                                      <w:marRight w:val="0"/>
                                                      <w:marTop w:val="0"/>
                                                      <w:marBottom w:val="0"/>
                                                      <w:divBdr>
                                                        <w:top w:val="single" w:sz="6" w:space="0" w:color="ABABAB"/>
                                                        <w:left w:val="single" w:sz="6" w:space="0" w:color="ABABAB"/>
                                                        <w:bottom w:val="none" w:sz="0" w:space="0" w:color="auto"/>
                                                        <w:right w:val="single" w:sz="6" w:space="0" w:color="ABABAB"/>
                                                      </w:divBdr>
                                                      <w:divsChild>
                                                        <w:div w:id="1316377447">
                                                          <w:marLeft w:val="0"/>
                                                          <w:marRight w:val="0"/>
                                                          <w:marTop w:val="0"/>
                                                          <w:marBottom w:val="0"/>
                                                          <w:divBdr>
                                                            <w:top w:val="none" w:sz="0" w:space="0" w:color="auto"/>
                                                            <w:left w:val="none" w:sz="0" w:space="0" w:color="auto"/>
                                                            <w:bottom w:val="none" w:sz="0" w:space="0" w:color="auto"/>
                                                            <w:right w:val="none" w:sz="0" w:space="0" w:color="auto"/>
                                                          </w:divBdr>
                                                          <w:divsChild>
                                                            <w:div w:id="746876384">
                                                              <w:marLeft w:val="0"/>
                                                              <w:marRight w:val="0"/>
                                                              <w:marTop w:val="0"/>
                                                              <w:marBottom w:val="0"/>
                                                              <w:divBdr>
                                                                <w:top w:val="none" w:sz="0" w:space="0" w:color="auto"/>
                                                                <w:left w:val="none" w:sz="0" w:space="0" w:color="auto"/>
                                                                <w:bottom w:val="none" w:sz="0" w:space="0" w:color="auto"/>
                                                                <w:right w:val="none" w:sz="0" w:space="0" w:color="auto"/>
                                                              </w:divBdr>
                                                              <w:divsChild>
                                                                <w:div w:id="976452221">
                                                                  <w:marLeft w:val="0"/>
                                                                  <w:marRight w:val="0"/>
                                                                  <w:marTop w:val="0"/>
                                                                  <w:marBottom w:val="0"/>
                                                                  <w:divBdr>
                                                                    <w:top w:val="none" w:sz="0" w:space="0" w:color="auto"/>
                                                                    <w:left w:val="none" w:sz="0" w:space="0" w:color="auto"/>
                                                                    <w:bottom w:val="none" w:sz="0" w:space="0" w:color="auto"/>
                                                                    <w:right w:val="none" w:sz="0" w:space="0" w:color="auto"/>
                                                                  </w:divBdr>
                                                                  <w:divsChild>
                                                                    <w:div w:id="1199046727">
                                                                      <w:marLeft w:val="0"/>
                                                                      <w:marRight w:val="0"/>
                                                                      <w:marTop w:val="0"/>
                                                                      <w:marBottom w:val="0"/>
                                                                      <w:divBdr>
                                                                        <w:top w:val="none" w:sz="0" w:space="0" w:color="auto"/>
                                                                        <w:left w:val="none" w:sz="0" w:space="0" w:color="auto"/>
                                                                        <w:bottom w:val="none" w:sz="0" w:space="0" w:color="auto"/>
                                                                        <w:right w:val="none" w:sz="0" w:space="0" w:color="auto"/>
                                                                      </w:divBdr>
                                                                      <w:divsChild>
                                                                        <w:div w:id="748386247">
                                                                          <w:marLeft w:val="-75"/>
                                                                          <w:marRight w:val="0"/>
                                                                          <w:marTop w:val="30"/>
                                                                          <w:marBottom w:val="30"/>
                                                                          <w:divBdr>
                                                                            <w:top w:val="none" w:sz="0" w:space="0" w:color="auto"/>
                                                                            <w:left w:val="none" w:sz="0" w:space="0" w:color="auto"/>
                                                                            <w:bottom w:val="none" w:sz="0" w:space="0" w:color="auto"/>
                                                                            <w:right w:val="none" w:sz="0" w:space="0" w:color="auto"/>
                                                                          </w:divBdr>
                                                                          <w:divsChild>
                                                                            <w:div w:id="36053429">
                                                                              <w:marLeft w:val="0"/>
                                                                              <w:marRight w:val="0"/>
                                                                              <w:marTop w:val="0"/>
                                                                              <w:marBottom w:val="0"/>
                                                                              <w:divBdr>
                                                                                <w:top w:val="none" w:sz="0" w:space="0" w:color="auto"/>
                                                                                <w:left w:val="none" w:sz="0" w:space="0" w:color="auto"/>
                                                                                <w:bottom w:val="none" w:sz="0" w:space="0" w:color="auto"/>
                                                                                <w:right w:val="none" w:sz="0" w:space="0" w:color="auto"/>
                                                                              </w:divBdr>
                                                                              <w:divsChild>
                                                                                <w:div w:id="149372966">
                                                                                  <w:marLeft w:val="0"/>
                                                                                  <w:marRight w:val="0"/>
                                                                                  <w:marTop w:val="0"/>
                                                                                  <w:marBottom w:val="0"/>
                                                                                  <w:divBdr>
                                                                                    <w:top w:val="none" w:sz="0" w:space="0" w:color="auto"/>
                                                                                    <w:left w:val="none" w:sz="0" w:space="0" w:color="auto"/>
                                                                                    <w:bottom w:val="none" w:sz="0" w:space="0" w:color="auto"/>
                                                                                    <w:right w:val="none" w:sz="0" w:space="0" w:color="auto"/>
                                                                                  </w:divBdr>
                                                                                  <w:divsChild>
                                                                                    <w:div w:id="1151561799">
                                                                                      <w:marLeft w:val="0"/>
                                                                                      <w:marRight w:val="0"/>
                                                                                      <w:marTop w:val="0"/>
                                                                                      <w:marBottom w:val="0"/>
                                                                                      <w:divBdr>
                                                                                        <w:top w:val="none" w:sz="0" w:space="0" w:color="auto"/>
                                                                                        <w:left w:val="none" w:sz="0" w:space="0" w:color="auto"/>
                                                                                        <w:bottom w:val="none" w:sz="0" w:space="0" w:color="auto"/>
                                                                                        <w:right w:val="none" w:sz="0" w:space="0" w:color="auto"/>
                                                                                      </w:divBdr>
                                                                                      <w:divsChild>
                                                                                        <w:div w:id="2115857507">
                                                                                          <w:marLeft w:val="0"/>
                                                                                          <w:marRight w:val="0"/>
                                                                                          <w:marTop w:val="0"/>
                                                                                          <w:marBottom w:val="0"/>
                                                                                          <w:divBdr>
                                                                                            <w:top w:val="none" w:sz="0" w:space="0" w:color="auto"/>
                                                                                            <w:left w:val="none" w:sz="0" w:space="0" w:color="auto"/>
                                                                                            <w:bottom w:val="none" w:sz="0" w:space="0" w:color="auto"/>
                                                                                            <w:right w:val="none" w:sz="0" w:space="0" w:color="auto"/>
                                                                                          </w:divBdr>
                                                                                          <w:divsChild>
                                                                                            <w:div w:id="922035229">
                                                                                              <w:marLeft w:val="0"/>
                                                                                              <w:marRight w:val="0"/>
                                                                                              <w:marTop w:val="0"/>
                                                                                              <w:marBottom w:val="0"/>
                                                                                              <w:divBdr>
                                                                                                <w:top w:val="none" w:sz="0" w:space="0" w:color="auto"/>
                                                                                                <w:left w:val="none" w:sz="0" w:space="0" w:color="auto"/>
                                                                                                <w:bottom w:val="none" w:sz="0" w:space="0" w:color="auto"/>
                                                                                                <w:right w:val="none" w:sz="0" w:space="0" w:color="auto"/>
                                                                                              </w:divBdr>
                                                                                              <w:divsChild>
                                                                                                <w:div w:id="334849372">
                                                                                                  <w:marLeft w:val="0"/>
                                                                                                  <w:marRight w:val="0"/>
                                                                                                  <w:marTop w:val="0"/>
                                                                                                  <w:marBottom w:val="0"/>
                                                                                                  <w:divBdr>
                                                                                                    <w:top w:val="none" w:sz="0" w:space="0" w:color="auto"/>
                                                                                                    <w:left w:val="none" w:sz="0" w:space="0" w:color="auto"/>
                                                                                                    <w:bottom w:val="none" w:sz="0" w:space="0" w:color="auto"/>
                                                                                                    <w:right w:val="none" w:sz="0" w:space="0" w:color="auto"/>
                                                                                                  </w:divBdr>
                                                                                                </w:div>
                                                                                                <w:div w:id="484247678">
                                                                                                  <w:marLeft w:val="0"/>
                                                                                                  <w:marRight w:val="0"/>
                                                                                                  <w:marTop w:val="0"/>
                                                                                                  <w:marBottom w:val="0"/>
                                                                                                  <w:divBdr>
                                                                                                    <w:top w:val="none" w:sz="0" w:space="0" w:color="auto"/>
                                                                                                    <w:left w:val="none" w:sz="0" w:space="0" w:color="auto"/>
                                                                                                    <w:bottom w:val="none" w:sz="0" w:space="0" w:color="auto"/>
                                                                                                    <w:right w:val="none" w:sz="0" w:space="0" w:color="auto"/>
                                                                                                  </w:divBdr>
                                                                                                </w:div>
                                                                                                <w:div w:id="545456254">
                                                                                                  <w:marLeft w:val="0"/>
                                                                                                  <w:marRight w:val="0"/>
                                                                                                  <w:marTop w:val="0"/>
                                                                                                  <w:marBottom w:val="0"/>
                                                                                                  <w:divBdr>
                                                                                                    <w:top w:val="none" w:sz="0" w:space="0" w:color="auto"/>
                                                                                                    <w:left w:val="none" w:sz="0" w:space="0" w:color="auto"/>
                                                                                                    <w:bottom w:val="none" w:sz="0" w:space="0" w:color="auto"/>
                                                                                                    <w:right w:val="none" w:sz="0" w:space="0" w:color="auto"/>
                                                                                                  </w:divBdr>
                                                                                                </w:div>
                                                                                                <w:div w:id="577784284">
                                                                                                  <w:marLeft w:val="0"/>
                                                                                                  <w:marRight w:val="0"/>
                                                                                                  <w:marTop w:val="0"/>
                                                                                                  <w:marBottom w:val="0"/>
                                                                                                  <w:divBdr>
                                                                                                    <w:top w:val="none" w:sz="0" w:space="0" w:color="auto"/>
                                                                                                    <w:left w:val="none" w:sz="0" w:space="0" w:color="auto"/>
                                                                                                    <w:bottom w:val="none" w:sz="0" w:space="0" w:color="auto"/>
                                                                                                    <w:right w:val="none" w:sz="0" w:space="0" w:color="auto"/>
                                                                                                  </w:divBdr>
                                                                                                </w:div>
                                                                                                <w:div w:id="771976098">
                                                                                                  <w:marLeft w:val="0"/>
                                                                                                  <w:marRight w:val="0"/>
                                                                                                  <w:marTop w:val="0"/>
                                                                                                  <w:marBottom w:val="0"/>
                                                                                                  <w:divBdr>
                                                                                                    <w:top w:val="none" w:sz="0" w:space="0" w:color="auto"/>
                                                                                                    <w:left w:val="none" w:sz="0" w:space="0" w:color="auto"/>
                                                                                                    <w:bottom w:val="none" w:sz="0" w:space="0" w:color="auto"/>
                                                                                                    <w:right w:val="none" w:sz="0" w:space="0" w:color="auto"/>
                                                                                                  </w:divBdr>
                                                                                                </w:div>
                                                                                                <w:div w:id="1222135691">
                                                                                                  <w:marLeft w:val="0"/>
                                                                                                  <w:marRight w:val="0"/>
                                                                                                  <w:marTop w:val="0"/>
                                                                                                  <w:marBottom w:val="0"/>
                                                                                                  <w:divBdr>
                                                                                                    <w:top w:val="none" w:sz="0" w:space="0" w:color="auto"/>
                                                                                                    <w:left w:val="none" w:sz="0" w:space="0" w:color="auto"/>
                                                                                                    <w:bottom w:val="none" w:sz="0" w:space="0" w:color="auto"/>
                                                                                                    <w:right w:val="none" w:sz="0" w:space="0" w:color="auto"/>
                                                                                                  </w:divBdr>
                                                                                                </w:div>
                                                                                                <w:div w:id="1229265837">
                                                                                                  <w:marLeft w:val="0"/>
                                                                                                  <w:marRight w:val="0"/>
                                                                                                  <w:marTop w:val="0"/>
                                                                                                  <w:marBottom w:val="0"/>
                                                                                                  <w:divBdr>
                                                                                                    <w:top w:val="none" w:sz="0" w:space="0" w:color="auto"/>
                                                                                                    <w:left w:val="none" w:sz="0" w:space="0" w:color="auto"/>
                                                                                                    <w:bottom w:val="none" w:sz="0" w:space="0" w:color="auto"/>
                                                                                                    <w:right w:val="none" w:sz="0" w:space="0" w:color="auto"/>
                                                                                                  </w:divBdr>
                                                                                                </w:div>
                                                                                                <w:div w:id="1336303012">
                                                                                                  <w:marLeft w:val="0"/>
                                                                                                  <w:marRight w:val="0"/>
                                                                                                  <w:marTop w:val="0"/>
                                                                                                  <w:marBottom w:val="0"/>
                                                                                                  <w:divBdr>
                                                                                                    <w:top w:val="none" w:sz="0" w:space="0" w:color="auto"/>
                                                                                                    <w:left w:val="none" w:sz="0" w:space="0" w:color="auto"/>
                                                                                                    <w:bottom w:val="none" w:sz="0" w:space="0" w:color="auto"/>
                                                                                                    <w:right w:val="none" w:sz="0" w:space="0" w:color="auto"/>
                                                                                                  </w:divBdr>
                                                                                                </w:div>
                                                                                                <w:div w:id="1434127498">
                                                                                                  <w:marLeft w:val="0"/>
                                                                                                  <w:marRight w:val="0"/>
                                                                                                  <w:marTop w:val="0"/>
                                                                                                  <w:marBottom w:val="0"/>
                                                                                                  <w:divBdr>
                                                                                                    <w:top w:val="none" w:sz="0" w:space="0" w:color="auto"/>
                                                                                                    <w:left w:val="none" w:sz="0" w:space="0" w:color="auto"/>
                                                                                                    <w:bottom w:val="none" w:sz="0" w:space="0" w:color="auto"/>
                                                                                                    <w:right w:val="none" w:sz="0" w:space="0" w:color="auto"/>
                                                                                                  </w:divBdr>
                                                                                                </w:div>
                                                                                                <w:div w:id="1623460322">
                                                                                                  <w:marLeft w:val="0"/>
                                                                                                  <w:marRight w:val="0"/>
                                                                                                  <w:marTop w:val="0"/>
                                                                                                  <w:marBottom w:val="0"/>
                                                                                                  <w:divBdr>
                                                                                                    <w:top w:val="none" w:sz="0" w:space="0" w:color="auto"/>
                                                                                                    <w:left w:val="none" w:sz="0" w:space="0" w:color="auto"/>
                                                                                                    <w:bottom w:val="none" w:sz="0" w:space="0" w:color="auto"/>
                                                                                                    <w:right w:val="none" w:sz="0" w:space="0" w:color="auto"/>
                                                                                                  </w:divBdr>
                                                                                                </w:div>
                                                                                                <w:div w:id="1965311923">
                                                                                                  <w:marLeft w:val="0"/>
                                                                                                  <w:marRight w:val="0"/>
                                                                                                  <w:marTop w:val="0"/>
                                                                                                  <w:marBottom w:val="0"/>
                                                                                                  <w:divBdr>
                                                                                                    <w:top w:val="none" w:sz="0" w:space="0" w:color="auto"/>
                                                                                                    <w:left w:val="none" w:sz="0" w:space="0" w:color="auto"/>
                                                                                                    <w:bottom w:val="none" w:sz="0" w:space="0" w:color="auto"/>
                                                                                                    <w:right w:val="none" w:sz="0" w:space="0" w:color="auto"/>
                                                                                                  </w:divBdr>
                                                                                                </w:div>
                                                                                                <w:div w:id="200612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5583174">
      <w:bodyDiv w:val="1"/>
      <w:marLeft w:val="0"/>
      <w:marRight w:val="0"/>
      <w:marTop w:val="0"/>
      <w:marBottom w:val="0"/>
      <w:divBdr>
        <w:top w:val="none" w:sz="0" w:space="0" w:color="auto"/>
        <w:left w:val="none" w:sz="0" w:space="0" w:color="auto"/>
        <w:bottom w:val="none" w:sz="0" w:space="0" w:color="auto"/>
        <w:right w:val="none" w:sz="0" w:space="0" w:color="auto"/>
      </w:divBdr>
      <w:divsChild>
        <w:div w:id="1805196334">
          <w:marLeft w:val="0"/>
          <w:marRight w:val="0"/>
          <w:marTop w:val="30"/>
          <w:marBottom w:val="30"/>
          <w:divBdr>
            <w:top w:val="none" w:sz="0" w:space="0" w:color="auto"/>
            <w:left w:val="none" w:sz="0" w:space="0" w:color="auto"/>
            <w:bottom w:val="none" w:sz="0" w:space="0" w:color="auto"/>
            <w:right w:val="none" w:sz="0" w:space="0" w:color="auto"/>
          </w:divBdr>
          <w:divsChild>
            <w:div w:id="233509606">
              <w:marLeft w:val="0"/>
              <w:marRight w:val="0"/>
              <w:marTop w:val="0"/>
              <w:marBottom w:val="0"/>
              <w:divBdr>
                <w:top w:val="none" w:sz="0" w:space="0" w:color="auto"/>
                <w:left w:val="none" w:sz="0" w:space="0" w:color="auto"/>
                <w:bottom w:val="none" w:sz="0" w:space="0" w:color="auto"/>
                <w:right w:val="none" w:sz="0" w:space="0" w:color="auto"/>
              </w:divBdr>
              <w:divsChild>
                <w:div w:id="2088720837">
                  <w:marLeft w:val="0"/>
                  <w:marRight w:val="0"/>
                  <w:marTop w:val="0"/>
                  <w:marBottom w:val="0"/>
                  <w:divBdr>
                    <w:top w:val="none" w:sz="0" w:space="0" w:color="auto"/>
                    <w:left w:val="none" w:sz="0" w:space="0" w:color="auto"/>
                    <w:bottom w:val="none" w:sz="0" w:space="0" w:color="auto"/>
                    <w:right w:val="none" w:sz="0" w:space="0" w:color="auto"/>
                  </w:divBdr>
                </w:div>
              </w:divsChild>
            </w:div>
            <w:div w:id="243075929">
              <w:marLeft w:val="0"/>
              <w:marRight w:val="0"/>
              <w:marTop w:val="0"/>
              <w:marBottom w:val="0"/>
              <w:divBdr>
                <w:top w:val="none" w:sz="0" w:space="0" w:color="auto"/>
                <w:left w:val="none" w:sz="0" w:space="0" w:color="auto"/>
                <w:bottom w:val="none" w:sz="0" w:space="0" w:color="auto"/>
                <w:right w:val="none" w:sz="0" w:space="0" w:color="auto"/>
              </w:divBdr>
              <w:divsChild>
                <w:div w:id="1241451424">
                  <w:marLeft w:val="0"/>
                  <w:marRight w:val="0"/>
                  <w:marTop w:val="0"/>
                  <w:marBottom w:val="0"/>
                  <w:divBdr>
                    <w:top w:val="none" w:sz="0" w:space="0" w:color="auto"/>
                    <w:left w:val="none" w:sz="0" w:space="0" w:color="auto"/>
                    <w:bottom w:val="none" w:sz="0" w:space="0" w:color="auto"/>
                    <w:right w:val="none" w:sz="0" w:space="0" w:color="auto"/>
                  </w:divBdr>
                </w:div>
              </w:divsChild>
            </w:div>
            <w:div w:id="287705707">
              <w:marLeft w:val="0"/>
              <w:marRight w:val="0"/>
              <w:marTop w:val="0"/>
              <w:marBottom w:val="0"/>
              <w:divBdr>
                <w:top w:val="none" w:sz="0" w:space="0" w:color="auto"/>
                <w:left w:val="none" w:sz="0" w:space="0" w:color="auto"/>
                <w:bottom w:val="none" w:sz="0" w:space="0" w:color="auto"/>
                <w:right w:val="none" w:sz="0" w:space="0" w:color="auto"/>
              </w:divBdr>
              <w:divsChild>
                <w:div w:id="1899824619">
                  <w:marLeft w:val="0"/>
                  <w:marRight w:val="0"/>
                  <w:marTop w:val="0"/>
                  <w:marBottom w:val="0"/>
                  <w:divBdr>
                    <w:top w:val="none" w:sz="0" w:space="0" w:color="auto"/>
                    <w:left w:val="none" w:sz="0" w:space="0" w:color="auto"/>
                    <w:bottom w:val="none" w:sz="0" w:space="0" w:color="auto"/>
                    <w:right w:val="none" w:sz="0" w:space="0" w:color="auto"/>
                  </w:divBdr>
                </w:div>
              </w:divsChild>
            </w:div>
            <w:div w:id="439834998">
              <w:marLeft w:val="0"/>
              <w:marRight w:val="0"/>
              <w:marTop w:val="0"/>
              <w:marBottom w:val="0"/>
              <w:divBdr>
                <w:top w:val="none" w:sz="0" w:space="0" w:color="auto"/>
                <w:left w:val="none" w:sz="0" w:space="0" w:color="auto"/>
                <w:bottom w:val="none" w:sz="0" w:space="0" w:color="auto"/>
                <w:right w:val="none" w:sz="0" w:space="0" w:color="auto"/>
              </w:divBdr>
              <w:divsChild>
                <w:div w:id="401291444">
                  <w:marLeft w:val="0"/>
                  <w:marRight w:val="0"/>
                  <w:marTop w:val="0"/>
                  <w:marBottom w:val="0"/>
                  <w:divBdr>
                    <w:top w:val="none" w:sz="0" w:space="0" w:color="auto"/>
                    <w:left w:val="none" w:sz="0" w:space="0" w:color="auto"/>
                    <w:bottom w:val="none" w:sz="0" w:space="0" w:color="auto"/>
                    <w:right w:val="none" w:sz="0" w:space="0" w:color="auto"/>
                  </w:divBdr>
                </w:div>
                <w:div w:id="766656050">
                  <w:marLeft w:val="0"/>
                  <w:marRight w:val="0"/>
                  <w:marTop w:val="0"/>
                  <w:marBottom w:val="0"/>
                  <w:divBdr>
                    <w:top w:val="none" w:sz="0" w:space="0" w:color="auto"/>
                    <w:left w:val="none" w:sz="0" w:space="0" w:color="auto"/>
                    <w:bottom w:val="none" w:sz="0" w:space="0" w:color="auto"/>
                    <w:right w:val="none" w:sz="0" w:space="0" w:color="auto"/>
                  </w:divBdr>
                </w:div>
                <w:div w:id="1264142964">
                  <w:marLeft w:val="0"/>
                  <w:marRight w:val="0"/>
                  <w:marTop w:val="0"/>
                  <w:marBottom w:val="0"/>
                  <w:divBdr>
                    <w:top w:val="none" w:sz="0" w:space="0" w:color="auto"/>
                    <w:left w:val="none" w:sz="0" w:space="0" w:color="auto"/>
                    <w:bottom w:val="none" w:sz="0" w:space="0" w:color="auto"/>
                    <w:right w:val="none" w:sz="0" w:space="0" w:color="auto"/>
                  </w:divBdr>
                </w:div>
                <w:div w:id="1505048762">
                  <w:marLeft w:val="0"/>
                  <w:marRight w:val="0"/>
                  <w:marTop w:val="0"/>
                  <w:marBottom w:val="0"/>
                  <w:divBdr>
                    <w:top w:val="none" w:sz="0" w:space="0" w:color="auto"/>
                    <w:left w:val="none" w:sz="0" w:space="0" w:color="auto"/>
                    <w:bottom w:val="none" w:sz="0" w:space="0" w:color="auto"/>
                    <w:right w:val="none" w:sz="0" w:space="0" w:color="auto"/>
                  </w:divBdr>
                </w:div>
                <w:div w:id="1976526086">
                  <w:marLeft w:val="0"/>
                  <w:marRight w:val="0"/>
                  <w:marTop w:val="0"/>
                  <w:marBottom w:val="0"/>
                  <w:divBdr>
                    <w:top w:val="none" w:sz="0" w:space="0" w:color="auto"/>
                    <w:left w:val="none" w:sz="0" w:space="0" w:color="auto"/>
                    <w:bottom w:val="none" w:sz="0" w:space="0" w:color="auto"/>
                    <w:right w:val="none" w:sz="0" w:space="0" w:color="auto"/>
                  </w:divBdr>
                </w:div>
              </w:divsChild>
            </w:div>
            <w:div w:id="660499005">
              <w:marLeft w:val="0"/>
              <w:marRight w:val="0"/>
              <w:marTop w:val="0"/>
              <w:marBottom w:val="0"/>
              <w:divBdr>
                <w:top w:val="none" w:sz="0" w:space="0" w:color="auto"/>
                <w:left w:val="none" w:sz="0" w:space="0" w:color="auto"/>
                <w:bottom w:val="none" w:sz="0" w:space="0" w:color="auto"/>
                <w:right w:val="none" w:sz="0" w:space="0" w:color="auto"/>
              </w:divBdr>
              <w:divsChild>
                <w:div w:id="365452600">
                  <w:marLeft w:val="0"/>
                  <w:marRight w:val="0"/>
                  <w:marTop w:val="0"/>
                  <w:marBottom w:val="0"/>
                  <w:divBdr>
                    <w:top w:val="none" w:sz="0" w:space="0" w:color="auto"/>
                    <w:left w:val="none" w:sz="0" w:space="0" w:color="auto"/>
                    <w:bottom w:val="none" w:sz="0" w:space="0" w:color="auto"/>
                    <w:right w:val="none" w:sz="0" w:space="0" w:color="auto"/>
                  </w:divBdr>
                </w:div>
                <w:div w:id="624241779">
                  <w:marLeft w:val="0"/>
                  <w:marRight w:val="0"/>
                  <w:marTop w:val="0"/>
                  <w:marBottom w:val="0"/>
                  <w:divBdr>
                    <w:top w:val="none" w:sz="0" w:space="0" w:color="auto"/>
                    <w:left w:val="none" w:sz="0" w:space="0" w:color="auto"/>
                    <w:bottom w:val="none" w:sz="0" w:space="0" w:color="auto"/>
                    <w:right w:val="none" w:sz="0" w:space="0" w:color="auto"/>
                  </w:divBdr>
                </w:div>
                <w:div w:id="1067651128">
                  <w:marLeft w:val="0"/>
                  <w:marRight w:val="0"/>
                  <w:marTop w:val="0"/>
                  <w:marBottom w:val="0"/>
                  <w:divBdr>
                    <w:top w:val="none" w:sz="0" w:space="0" w:color="auto"/>
                    <w:left w:val="none" w:sz="0" w:space="0" w:color="auto"/>
                    <w:bottom w:val="none" w:sz="0" w:space="0" w:color="auto"/>
                    <w:right w:val="none" w:sz="0" w:space="0" w:color="auto"/>
                  </w:divBdr>
                </w:div>
                <w:div w:id="1087263307">
                  <w:marLeft w:val="0"/>
                  <w:marRight w:val="0"/>
                  <w:marTop w:val="0"/>
                  <w:marBottom w:val="0"/>
                  <w:divBdr>
                    <w:top w:val="none" w:sz="0" w:space="0" w:color="auto"/>
                    <w:left w:val="none" w:sz="0" w:space="0" w:color="auto"/>
                    <w:bottom w:val="none" w:sz="0" w:space="0" w:color="auto"/>
                    <w:right w:val="none" w:sz="0" w:space="0" w:color="auto"/>
                  </w:divBdr>
                </w:div>
                <w:div w:id="1178151718">
                  <w:marLeft w:val="0"/>
                  <w:marRight w:val="0"/>
                  <w:marTop w:val="0"/>
                  <w:marBottom w:val="0"/>
                  <w:divBdr>
                    <w:top w:val="none" w:sz="0" w:space="0" w:color="auto"/>
                    <w:left w:val="none" w:sz="0" w:space="0" w:color="auto"/>
                    <w:bottom w:val="none" w:sz="0" w:space="0" w:color="auto"/>
                    <w:right w:val="none" w:sz="0" w:space="0" w:color="auto"/>
                  </w:divBdr>
                </w:div>
                <w:div w:id="1250503210">
                  <w:marLeft w:val="0"/>
                  <w:marRight w:val="0"/>
                  <w:marTop w:val="0"/>
                  <w:marBottom w:val="0"/>
                  <w:divBdr>
                    <w:top w:val="none" w:sz="0" w:space="0" w:color="auto"/>
                    <w:left w:val="none" w:sz="0" w:space="0" w:color="auto"/>
                    <w:bottom w:val="none" w:sz="0" w:space="0" w:color="auto"/>
                    <w:right w:val="none" w:sz="0" w:space="0" w:color="auto"/>
                  </w:divBdr>
                </w:div>
                <w:div w:id="1495105472">
                  <w:marLeft w:val="0"/>
                  <w:marRight w:val="0"/>
                  <w:marTop w:val="0"/>
                  <w:marBottom w:val="0"/>
                  <w:divBdr>
                    <w:top w:val="none" w:sz="0" w:space="0" w:color="auto"/>
                    <w:left w:val="none" w:sz="0" w:space="0" w:color="auto"/>
                    <w:bottom w:val="none" w:sz="0" w:space="0" w:color="auto"/>
                    <w:right w:val="none" w:sz="0" w:space="0" w:color="auto"/>
                  </w:divBdr>
                </w:div>
                <w:div w:id="2017027558">
                  <w:marLeft w:val="0"/>
                  <w:marRight w:val="0"/>
                  <w:marTop w:val="0"/>
                  <w:marBottom w:val="0"/>
                  <w:divBdr>
                    <w:top w:val="none" w:sz="0" w:space="0" w:color="auto"/>
                    <w:left w:val="none" w:sz="0" w:space="0" w:color="auto"/>
                    <w:bottom w:val="none" w:sz="0" w:space="0" w:color="auto"/>
                    <w:right w:val="none" w:sz="0" w:space="0" w:color="auto"/>
                  </w:divBdr>
                </w:div>
              </w:divsChild>
            </w:div>
            <w:div w:id="684481077">
              <w:marLeft w:val="0"/>
              <w:marRight w:val="0"/>
              <w:marTop w:val="0"/>
              <w:marBottom w:val="0"/>
              <w:divBdr>
                <w:top w:val="none" w:sz="0" w:space="0" w:color="auto"/>
                <w:left w:val="none" w:sz="0" w:space="0" w:color="auto"/>
                <w:bottom w:val="none" w:sz="0" w:space="0" w:color="auto"/>
                <w:right w:val="none" w:sz="0" w:space="0" w:color="auto"/>
              </w:divBdr>
              <w:divsChild>
                <w:div w:id="468743571">
                  <w:marLeft w:val="0"/>
                  <w:marRight w:val="0"/>
                  <w:marTop w:val="0"/>
                  <w:marBottom w:val="0"/>
                  <w:divBdr>
                    <w:top w:val="none" w:sz="0" w:space="0" w:color="auto"/>
                    <w:left w:val="none" w:sz="0" w:space="0" w:color="auto"/>
                    <w:bottom w:val="none" w:sz="0" w:space="0" w:color="auto"/>
                    <w:right w:val="none" w:sz="0" w:space="0" w:color="auto"/>
                  </w:divBdr>
                </w:div>
                <w:div w:id="1220553461">
                  <w:marLeft w:val="0"/>
                  <w:marRight w:val="0"/>
                  <w:marTop w:val="0"/>
                  <w:marBottom w:val="0"/>
                  <w:divBdr>
                    <w:top w:val="none" w:sz="0" w:space="0" w:color="auto"/>
                    <w:left w:val="none" w:sz="0" w:space="0" w:color="auto"/>
                    <w:bottom w:val="none" w:sz="0" w:space="0" w:color="auto"/>
                    <w:right w:val="none" w:sz="0" w:space="0" w:color="auto"/>
                  </w:divBdr>
                </w:div>
              </w:divsChild>
            </w:div>
            <w:div w:id="852185926">
              <w:marLeft w:val="0"/>
              <w:marRight w:val="0"/>
              <w:marTop w:val="0"/>
              <w:marBottom w:val="0"/>
              <w:divBdr>
                <w:top w:val="none" w:sz="0" w:space="0" w:color="auto"/>
                <w:left w:val="none" w:sz="0" w:space="0" w:color="auto"/>
                <w:bottom w:val="none" w:sz="0" w:space="0" w:color="auto"/>
                <w:right w:val="none" w:sz="0" w:space="0" w:color="auto"/>
              </w:divBdr>
              <w:divsChild>
                <w:div w:id="1677417460">
                  <w:marLeft w:val="0"/>
                  <w:marRight w:val="0"/>
                  <w:marTop w:val="0"/>
                  <w:marBottom w:val="0"/>
                  <w:divBdr>
                    <w:top w:val="none" w:sz="0" w:space="0" w:color="auto"/>
                    <w:left w:val="none" w:sz="0" w:space="0" w:color="auto"/>
                    <w:bottom w:val="none" w:sz="0" w:space="0" w:color="auto"/>
                    <w:right w:val="none" w:sz="0" w:space="0" w:color="auto"/>
                  </w:divBdr>
                </w:div>
              </w:divsChild>
            </w:div>
            <w:div w:id="1600867860">
              <w:marLeft w:val="0"/>
              <w:marRight w:val="0"/>
              <w:marTop w:val="0"/>
              <w:marBottom w:val="0"/>
              <w:divBdr>
                <w:top w:val="none" w:sz="0" w:space="0" w:color="auto"/>
                <w:left w:val="none" w:sz="0" w:space="0" w:color="auto"/>
                <w:bottom w:val="none" w:sz="0" w:space="0" w:color="auto"/>
                <w:right w:val="none" w:sz="0" w:space="0" w:color="auto"/>
              </w:divBdr>
              <w:divsChild>
                <w:div w:id="55046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69250">
      <w:bodyDiv w:val="1"/>
      <w:marLeft w:val="0"/>
      <w:marRight w:val="0"/>
      <w:marTop w:val="0"/>
      <w:marBottom w:val="0"/>
      <w:divBdr>
        <w:top w:val="none" w:sz="0" w:space="0" w:color="auto"/>
        <w:left w:val="none" w:sz="0" w:space="0" w:color="auto"/>
        <w:bottom w:val="none" w:sz="0" w:space="0" w:color="auto"/>
        <w:right w:val="none" w:sz="0" w:space="0" w:color="auto"/>
      </w:divBdr>
    </w:div>
    <w:div w:id="637885034">
      <w:bodyDiv w:val="1"/>
      <w:marLeft w:val="0"/>
      <w:marRight w:val="0"/>
      <w:marTop w:val="0"/>
      <w:marBottom w:val="0"/>
      <w:divBdr>
        <w:top w:val="none" w:sz="0" w:space="0" w:color="auto"/>
        <w:left w:val="none" w:sz="0" w:space="0" w:color="auto"/>
        <w:bottom w:val="none" w:sz="0" w:space="0" w:color="auto"/>
        <w:right w:val="none" w:sz="0" w:space="0" w:color="auto"/>
      </w:divBdr>
    </w:div>
    <w:div w:id="643395099">
      <w:bodyDiv w:val="1"/>
      <w:marLeft w:val="0"/>
      <w:marRight w:val="0"/>
      <w:marTop w:val="0"/>
      <w:marBottom w:val="0"/>
      <w:divBdr>
        <w:top w:val="none" w:sz="0" w:space="0" w:color="auto"/>
        <w:left w:val="none" w:sz="0" w:space="0" w:color="auto"/>
        <w:bottom w:val="none" w:sz="0" w:space="0" w:color="auto"/>
        <w:right w:val="none" w:sz="0" w:space="0" w:color="auto"/>
      </w:divBdr>
      <w:divsChild>
        <w:div w:id="1728065614">
          <w:marLeft w:val="0"/>
          <w:marRight w:val="0"/>
          <w:marTop w:val="0"/>
          <w:marBottom w:val="0"/>
          <w:divBdr>
            <w:top w:val="none" w:sz="0" w:space="0" w:color="auto"/>
            <w:left w:val="none" w:sz="0" w:space="0" w:color="auto"/>
            <w:bottom w:val="none" w:sz="0" w:space="0" w:color="auto"/>
            <w:right w:val="none" w:sz="0" w:space="0" w:color="auto"/>
          </w:divBdr>
          <w:divsChild>
            <w:div w:id="1190728081">
              <w:marLeft w:val="0"/>
              <w:marRight w:val="0"/>
              <w:marTop w:val="0"/>
              <w:marBottom w:val="0"/>
              <w:divBdr>
                <w:top w:val="none" w:sz="0" w:space="0" w:color="auto"/>
                <w:left w:val="none" w:sz="0" w:space="0" w:color="auto"/>
                <w:bottom w:val="none" w:sz="0" w:space="0" w:color="auto"/>
                <w:right w:val="none" w:sz="0" w:space="0" w:color="auto"/>
              </w:divBdr>
              <w:divsChild>
                <w:div w:id="384530515">
                  <w:marLeft w:val="0"/>
                  <w:marRight w:val="0"/>
                  <w:marTop w:val="0"/>
                  <w:marBottom w:val="0"/>
                  <w:divBdr>
                    <w:top w:val="none" w:sz="0" w:space="0" w:color="auto"/>
                    <w:left w:val="none" w:sz="0" w:space="0" w:color="auto"/>
                    <w:bottom w:val="none" w:sz="0" w:space="0" w:color="auto"/>
                    <w:right w:val="none" w:sz="0" w:space="0" w:color="auto"/>
                  </w:divBdr>
                  <w:divsChild>
                    <w:div w:id="528840503">
                      <w:marLeft w:val="0"/>
                      <w:marRight w:val="0"/>
                      <w:marTop w:val="0"/>
                      <w:marBottom w:val="0"/>
                      <w:divBdr>
                        <w:top w:val="none" w:sz="0" w:space="0" w:color="auto"/>
                        <w:left w:val="none" w:sz="0" w:space="0" w:color="auto"/>
                        <w:bottom w:val="none" w:sz="0" w:space="0" w:color="auto"/>
                        <w:right w:val="none" w:sz="0" w:space="0" w:color="auto"/>
                      </w:divBdr>
                      <w:divsChild>
                        <w:div w:id="125123332">
                          <w:marLeft w:val="0"/>
                          <w:marRight w:val="0"/>
                          <w:marTop w:val="0"/>
                          <w:marBottom w:val="0"/>
                          <w:divBdr>
                            <w:top w:val="none" w:sz="0" w:space="0" w:color="auto"/>
                            <w:left w:val="none" w:sz="0" w:space="0" w:color="auto"/>
                            <w:bottom w:val="none" w:sz="0" w:space="0" w:color="auto"/>
                            <w:right w:val="none" w:sz="0" w:space="0" w:color="auto"/>
                          </w:divBdr>
                          <w:divsChild>
                            <w:div w:id="22102531">
                              <w:marLeft w:val="0"/>
                              <w:marRight w:val="0"/>
                              <w:marTop w:val="0"/>
                              <w:marBottom w:val="0"/>
                              <w:divBdr>
                                <w:top w:val="none" w:sz="0" w:space="0" w:color="auto"/>
                                <w:left w:val="none" w:sz="0" w:space="0" w:color="auto"/>
                                <w:bottom w:val="none" w:sz="0" w:space="0" w:color="auto"/>
                                <w:right w:val="none" w:sz="0" w:space="0" w:color="auto"/>
                              </w:divBdr>
                              <w:divsChild>
                                <w:div w:id="2035232648">
                                  <w:marLeft w:val="0"/>
                                  <w:marRight w:val="0"/>
                                  <w:marTop w:val="0"/>
                                  <w:marBottom w:val="0"/>
                                  <w:divBdr>
                                    <w:top w:val="none" w:sz="0" w:space="0" w:color="auto"/>
                                    <w:left w:val="none" w:sz="0" w:space="0" w:color="auto"/>
                                    <w:bottom w:val="none" w:sz="0" w:space="0" w:color="auto"/>
                                    <w:right w:val="none" w:sz="0" w:space="0" w:color="auto"/>
                                  </w:divBdr>
                                  <w:divsChild>
                                    <w:div w:id="759957301">
                                      <w:marLeft w:val="0"/>
                                      <w:marRight w:val="0"/>
                                      <w:marTop w:val="0"/>
                                      <w:marBottom w:val="0"/>
                                      <w:divBdr>
                                        <w:top w:val="none" w:sz="0" w:space="0" w:color="auto"/>
                                        <w:left w:val="none" w:sz="0" w:space="0" w:color="auto"/>
                                        <w:bottom w:val="none" w:sz="0" w:space="0" w:color="auto"/>
                                        <w:right w:val="none" w:sz="0" w:space="0" w:color="auto"/>
                                      </w:divBdr>
                                      <w:divsChild>
                                        <w:div w:id="195311517">
                                          <w:marLeft w:val="0"/>
                                          <w:marRight w:val="0"/>
                                          <w:marTop w:val="0"/>
                                          <w:marBottom w:val="0"/>
                                          <w:divBdr>
                                            <w:top w:val="none" w:sz="0" w:space="0" w:color="auto"/>
                                            <w:left w:val="none" w:sz="0" w:space="0" w:color="auto"/>
                                            <w:bottom w:val="none" w:sz="0" w:space="0" w:color="auto"/>
                                            <w:right w:val="none" w:sz="0" w:space="0" w:color="auto"/>
                                          </w:divBdr>
                                          <w:divsChild>
                                            <w:div w:id="433016037">
                                              <w:marLeft w:val="0"/>
                                              <w:marRight w:val="0"/>
                                              <w:marTop w:val="0"/>
                                              <w:marBottom w:val="0"/>
                                              <w:divBdr>
                                                <w:top w:val="none" w:sz="0" w:space="0" w:color="auto"/>
                                                <w:left w:val="none" w:sz="0" w:space="0" w:color="auto"/>
                                                <w:bottom w:val="none" w:sz="0" w:space="0" w:color="auto"/>
                                                <w:right w:val="none" w:sz="0" w:space="0" w:color="auto"/>
                                              </w:divBdr>
                                              <w:divsChild>
                                                <w:div w:id="743262631">
                                                  <w:marLeft w:val="0"/>
                                                  <w:marRight w:val="0"/>
                                                  <w:marTop w:val="0"/>
                                                  <w:marBottom w:val="0"/>
                                                  <w:divBdr>
                                                    <w:top w:val="none" w:sz="0" w:space="0" w:color="auto"/>
                                                    <w:left w:val="none" w:sz="0" w:space="0" w:color="auto"/>
                                                    <w:bottom w:val="none" w:sz="0" w:space="0" w:color="auto"/>
                                                    <w:right w:val="none" w:sz="0" w:space="0" w:color="auto"/>
                                                  </w:divBdr>
                                                  <w:divsChild>
                                                    <w:div w:id="72092060">
                                                      <w:marLeft w:val="0"/>
                                                      <w:marRight w:val="0"/>
                                                      <w:marTop w:val="0"/>
                                                      <w:marBottom w:val="0"/>
                                                      <w:divBdr>
                                                        <w:top w:val="single" w:sz="6" w:space="0" w:color="ABABAB"/>
                                                        <w:left w:val="single" w:sz="6" w:space="0" w:color="ABABAB"/>
                                                        <w:bottom w:val="none" w:sz="0" w:space="0" w:color="auto"/>
                                                        <w:right w:val="single" w:sz="6" w:space="0" w:color="ABABAB"/>
                                                      </w:divBdr>
                                                      <w:divsChild>
                                                        <w:div w:id="1390960940">
                                                          <w:marLeft w:val="0"/>
                                                          <w:marRight w:val="0"/>
                                                          <w:marTop w:val="0"/>
                                                          <w:marBottom w:val="0"/>
                                                          <w:divBdr>
                                                            <w:top w:val="none" w:sz="0" w:space="0" w:color="auto"/>
                                                            <w:left w:val="none" w:sz="0" w:space="0" w:color="auto"/>
                                                            <w:bottom w:val="none" w:sz="0" w:space="0" w:color="auto"/>
                                                            <w:right w:val="none" w:sz="0" w:space="0" w:color="auto"/>
                                                          </w:divBdr>
                                                          <w:divsChild>
                                                            <w:div w:id="1762488623">
                                                              <w:marLeft w:val="0"/>
                                                              <w:marRight w:val="0"/>
                                                              <w:marTop w:val="0"/>
                                                              <w:marBottom w:val="0"/>
                                                              <w:divBdr>
                                                                <w:top w:val="none" w:sz="0" w:space="0" w:color="auto"/>
                                                                <w:left w:val="none" w:sz="0" w:space="0" w:color="auto"/>
                                                                <w:bottom w:val="none" w:sz="0" w:space="0" w:color="auto"/>
                                                                <w:right w:val="none" w:sz="0" w:space="0" w:color="auto"/>
                                                              </w:divBdr>
                                                              <w:divsChild>
                                                                <w:div w:id="771172978">
                                                                  <w:marLeft w:val="0"/>
                                                                  <w:marRight w:val="0"/>
                                                                  <w:marTop w:val="0"/>
                                                                  <w:marBottom w:val="0"/>
                                                                  <w:divBdr>
                                                                    <w:top w:val="none" w:sz="0" w:space="0" w:color="auto"/>
                                                                    <w:left w:val="none" w:sz="0" w:space="0" w:color="auto"/>
                                                                    <w:bottom w:val="none" w:sz="0" w:space="0" w:color="auto"/>
                                                                    <w:right w:val="none" w:sz="0" w:space="0" w:color="auto"/>
                                                                  </w:divBdr>
                                                                  <w:divsChild>
                                                                    <w:div w:id="647366524">
                                                                      <w:marLeft w:val="0"/>
                                                                      <w:marRight w:val="0"/>
                                                                      <w:marTop w:val="0"/>
                                                                      <w:marBottom w:val="0"/>
                                                                      <w:divBdr>
                                                                        <w:top w:val="none" w:sz="0" w:space="0" w:color="auto"/>
                                                                        <w:left w:val="none" w:sz="0" w:space="0" w:color="auto"/>
                                                                        <w:bottom w:val="none" w:sz="0" w:space="0" w:color="auto"/>
                                                                        <w:right w:val="none" w:sz="0" w:space="0" w:color="auto"/>
                                                                      </w:divBdr>
                                                                      <w:divsChild>
                                                                        <w:div w:id="927077025">
                                                                          <w:marLeft w:val="0"/>
                                                                          <w:marRight w:val="0"/>
                                                                          <w:marTop w:val="0"/>
                                                                          <w:marBottom w:val="0"/>
                                                                          <w:divBdr>
                                                                            <w:top w:val="none" w:sz="0" w:space="0" w:color="auto"/>
                                                                            <w:left w:val="none" w:sz="0" w:space="0" w:color="auto"/>
                                                                            <w:bottom w:val="none" w:sz="0" w:space="0" w:color="auto"/>
                                                                            <w:right w:val="none" w:sz="0" w:space="0" w:color="auto"/>
                                                                          </w:divBdr>
                                                                          <w:divsChild>
                                                                            <w:div w:id="51075613">
                                                                              <w:marLeft w:val="0"/>
                                                                              <w:marRight w:val="0"/>
                                                                              <w:marTop w:val="0"/>
                                                                              <w:marBottom w:val="0"/>
                                                                              <w:divBdr>
                                                                                <w:top w:val="none" w:sz="0" w:space="0" w:color="auto"/>
                                                                                <w:left w:val="none" w:sz="0" w:space="0" w:color="auto"/>
                                                                                <w:bottom w:val="none" w:sz="0" w:space="0" w:color="auto"/>
                                                                                <w:right w:val="none" w:sz="0" w:space="0" w:color="auto"/>
                                                                              </w:divBdr>
                                                                              <w:divsChild>
                                                                                <w:div w:id="17821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4016619">
      <w:bodyDiv w:val="1"/>
      <w:marLeft w:val="0"/>
      <w:marRight w:val="0"/>
      <w:marTop w:val="0"/>
      <w:marBottom w:val="0"/>
      <w:divBdr>
        <w:top w:val="none" w:sz="0" w:space="0" w:color="auto"/>
        <w:left w:val="none" w:sz="0" w:space="0" w:color="auto"/>
        <w:bottom w:val="none" w:sz="0" w:space="0" w:color="auto"/>
        <w:right w:val="none" w:sz="0" w:space="0" w:color="auto"/>
      </w:divBdr>
    </w:div>
    <w:div w:id="741217069">
      <w:bodyDiv w:val="1"/>
      <w:marLeft w:val="0"/>
      <w:marRight w:val="0"/>
      <w:marTop w:val="0"/>
      <w:marBottom w:val="0"/>
      <w:divBdr>
        <w:top w:val="none" w:sz="0" w:space="0" w:color="auto"/>
        <w:left w:val="none" w:sz="0" w:space="0" w:color="auto"/>
        <w:bottom w:val="none" w:sz="0" w:space="0" w:color="auto"/>
        <w:right w:val="none" w:sz="0" w:space="0" w:color="auto"/>
      </w:divBdr>
      <w:divsChild>
        <w:div w:id="1073964537">
          <w:marLeft w:val="0"/>
          <w:marRight w:val="0"/>
          <w:marTop w:val="0"/>
          <w:marBottom w:val="0"/>
          <w:divBdr>
            <w:top w:val="none" w:sz="0" w:space="0" w:color="auto"/>
            <w:left w:val="none" w:sz="0" w:space="0" w:color="auto"/>
            <w:bottom w:val="none" w:sz="0" w:space="0" w:color="auto"/>
            <w:right w:val="none" w:sz="0" w:space="0" w:color="auto"/>
          </w:divBdr>
          <w:divsChild>
            <w:div w:id="581061258">
              <w:marLeft w:val="0"/>
              <w:marRight w:val="0"/>
              <w:marTop w:val="0"/>
              <w:marBottom w:val="0"/>
              <w:divBdr>
                <w:top w:val="none" w:sz="0" w:space="0" w:color="auto"/>
                <w:left w:val="none" w:sz="0" w:space="0" w:color="auto"/>
                <w:bottom w:val="none" w:sz="0" w:space="0" w:color="auto"/>
                <w:right w:val="none" w:sz="0" w:space="0" w:color="auto"/>
              </w:divBdr>
              <w:divsChild>
                <w:div w:id="1474177074">
                  <w:marLeft w:val="0"/>
                  <w:marRight w:val="0"/>
                  <w:marTop w:val="0"/>
                  <w:marBottom w:val="0"/>
                  <w:divBdr>
                    <w:top w:val="none" w:sz="0" w:space="0" w:color="auto"/>
                    <w:left w:val="none" w:sz="0" w:space="0" w:color="auto"/>
                    <w:bottom w:val="none" w:sz="0" w:space="0" w:color="auto"/>
                    <w:right w:val="none" w:sz="0" w:space="0" w:color="auto"/>
                  </w:divBdr>
                  <w:divsChild>
                    <w:div w:id="860899989">
                      <w:marLeft w:val="0"/>
                      <w:marRight w:val="0"/>
                      <w:marTop w:val="0"/>
                      <w:marBottom w:val="0"/>
                      <w:divBdr>
                        <w:top w:val="none" w:sz="0" w:space="0" w:color="auto"/>
                        <w:left w:val="none" w:sz="0" w:space="0" w:color="auto"/>
                        <w:bottom w:val="none" w:sz="0" w:space="0" w:color="auto"/>
                        <w:right w:val="none" w:sz="0" w:space="0" w:color="auto"/>
                      </w:divBdr>
                      <w:divsChild>
                        <w:div w:id="1945990637">
                          <w:marLeft w:val="0"/>
                          <w:marRight w:val="0"/>
                          <w:marTop w:val="0"/>
                          <w:marBottom w:val="0"/>
                          <w:divBdr>
                            <w:top w:val="none" w:sz="0" w:space="0" w:color="auto"/>
                            <w:left w:val="none" w:sz="0" w:space="0" w:color="auto"/>
                            <w:bottom w:val="none" w:sz="0" w:space="0" w:color="auto"/>
                            <w:right w:val="none" w:sz="0" w:space="0" w:color="auto"/>
                          </w:divBdr>
                          <w:divsChild>
                            <w:div w:id="128714175">
                              <w:marLeft w:val="0"/>
                              <w:marRight w:val="0"/>
                              <w:marTop w:val="0"/>
                              <w:marBottom w:val="0"/>
                              <w:divBdr>
                                <w:top w:val="none" w:sz="0" w:space="0" w:color="auto"/>
                                <w:left w:val="none" w:sz="0" w:space="0" w:color="auto"/>
                                <w:bottom w:val="none" w:sz="0" w:space="0" w:color="auto"/>
                                <w:right w:val="none" w:sz="0" w:space="0" w:color="auto"/>
                              </w:divBdr>
                              <w:divsChild>
                                <w:div w:id="335614320">
                                  <w:marLeft w:val="0"/>
                                  <w:marRight w:val="0"/>
                                  <w:marTop w:val="0"/>
                                  <w:marBottom w:val="0"/>
                                  <w:divBdr>
                                    <w:top w:val="none" w:sz="0" w:space="0" w:color="auto"/>
                                    <w:left w:val="none" w:sz="0" w:space="0" w:color="auto"/>
                                    <w:bottom w:val="none" w:sz="0" w:space="0" w:color="auto"/>
                                    <w:right w:val="none" w:sz="0" w:space="0" w:color="auto"/>
                                  </w:divBdr>
                                  <w:divsChild>
                                    <w:div w:id="1533959635">
                                      <w:marLeft w:val="0"/>
                                      <w:marRight w:val="0"/>
                                      <w:marTop w:val="0"/>
                                      <w:marBottom w:val="0"/>
                                      <w:divBdr>
                                        <w:top w:val="none" w:sz="0" w:space="0" w:color="auto"/>
                                        <w:left w:val="none" w:sz="0" w:space="0" w:color="auto"/>
                                        <w:bottom w:val="none" w:sz="0" w:space="0" w:color="auto"/>
                                        <w:right w:val="none" w:sz="0" w:space="0" w:color="auto"/>
                                      </w:divBdr>
                                      <w:divsChild>
                                        <w:div w:id="236861513">
                                          <w:marLeft w:val="0"/>
                                          <w:marRight w:val="0"/>
                                          <w:marTop w:val="0"/>
                                          <w:marBottom w:val="0"/>
                                          <w:divBdr>
                                            <w:top w:val="none" w:sz="0" w:space="0" w:color="auto"/>
                                            <w:left w:val="none" w:sz="0" w:space="0" w:color="auto"/>
                                            <w:bottom w:val="none" w:sz="0" w:space="0" w:color="auto"/>
                                            <w:right w:val="none" w:sz="0" w:space="0" w:color="auto"/>
                                          </w:divBdr>
                                          <w:divsChild>
                                            <w:div w:id="2033872504">
                                              <w:marLeft w:val="0"/>
                                              <w:marRight w:val="0"/>
                                              <w:marTop w:val="0"/>
                                              <w:marBottom w:val="0"/>
                                              <w:divBdr>
                                                <w:top w:val="none" w:sz="0" w:space="0" w:color="auto"/>
                                                <w:left w:val="none" w:sz="0" w:space="0" w:color="auto"/>
                                                <w:bottom w:val="none" w:sz="0" w:space="0" w:color="auto"/>
                                                <w:right w:val="none" w:sz="0" w:space="0" w:color="auto"/>
                                              </w:divBdr>
                                              <w:divsChild>
                                                <w:div w:id="1634363366">
                                                  <w:marLeft w:val="0"/>
                                                  <w:marRight w:val="0"/>
                                                  <w:marTop w:val="0"/>
                                                  <w:marBottom w:val="0"/>
                                                  <w:divBdr>
                                                    <w:top w:val="none" w:sz="0" w:space="0" w:color="auto"/>
                                                    <w:left w:val="none" w:sz="0" w:space="0" w:color="auto"/>
                                                    <w:bottom w:val="none" w:sz="0" w:space="0" w:color="auto"/>
                                                    <w:right w:val="none" w:sz="0" w:space="0" w:color="auto"/>
                                                  </w:divBdr>
                                                  <w:divsChild>
                                                    <w:div w:id="1145858818">
                                                      <w:marLeft w:val="0"/>
                                                      <w:marRight w:val="0"/>
                                                      <w:marTop w:val="0"/>
                                                      <w:marBottom w:val="0"/>
                                                      <w:divBdr>
                                                        <w:top w:val="single" w:sz="6" w:space="0" w:color="ABABAB"/>
                                                        <w:left w:val="single" w:sz="6" w:space="0" w:color="ABABAB"/>
                                                        <w:bottom w:val="none" w:sz="0" w:space="0" w:color="auto"/>
                                                        <w:right w:val="single" w:sz="6" w:space="0" w:color="ABABAB"/>
                                                      </w:divBdr>
                                                      <w:divsChild>
                                                        <w:div w:id="1770810284">
                                                          <w:marLeft w:val="0"/>
                                                          <w:marRight w:val="0"/>
                                                          <w:marTop w:val="0"/>
                                                          <w:marBottom w:val="0"/>
                                                          <w:divBdr>
                                                            <w:top w:val="none" w:sz="0" w:space="0" w:color="auto"/>
                                                            <w:left w:val="none" w:sz="0" w:space="0" w:color="auto"/>
                                                            <w:bottom w:val="none" w:sz="0" w:space="0" w:color="auto"/>
                                                            <w:right w:val="none" w:sz="0" w:space="0" w:color="auto"/>
                                                          </w:divBdr>
                                                          <w:divsChild>
                                                            <w:div w:id="1165513423">
                                                              <w:marLeft w:val="0"/>
                                                              <w:marRight w:val="0"/>
                                                              <w:marTop w:val="0"/>
                                                              <w:marBottom w:val="0"/>
                                                              <w:divBdr>
                                                                <w:top w:val="none" w:sz="0" w:space="0" w:color="auto"/>
                                                                <w:left w:val="none" w:sz="0" w:space="0" w:color="auto"/>
                                                                <w:bottom w:val="none" w:sz="0" w:space="0" w:color="auto"/>
                                                                <w:right w:val="none" w:sz="0" w:space="0" w:color="auto"/>
                                                              </w:divBdr>
                                                              <w:divsChild>
                                                                <w:div w:id="985085440">
                                                                  <w:marLeft w:val="0"/>
                                                                  <w:marRight w:val="0"/>
                                                                  <w:marTop w:val="0"/>
                                                                  <w:marBottom w:val="0"/>
                                                                  <w:divBdr>
                                                                    <w:top w:val="none" w:sz="0" w:space="0" w:color="auto"/>
                                                                    <w:left w:val="none" w:sz="0" w:space="0" w:color="auto"/>
                                                                    <w:bottom w:val="none" w:sz="0" w:space="0" w:color="auto"/>
                                                                    <w:right w:val="none" w:sz="0" w:space="0" w:color="auto"/>
                                                                  </w:divBdr>
                                                                  <w:divsChild>
                                                                    <w:div w:id="246891069">
                                                                      <w:marLeft w:val="0"/>
                                                                      <w:marRight w:val="0"/>
                                                                      <w:marTop w:val="0"/>
                                                                      <w:marBottom w:val="0"/>
                                                                      <w:divBdr>
                                                                        <w:top w:val="none" w:sz="0" w:space="0" w:color="auto"/>
                                                                        <w:left w:val="none" w:sz="0" w:space="0" w:color="auto"/>
                                                                        <w:bottom w:val="none" w:sz="0" w:space="0" w:color="auto"/>
                                                                        <w:right w:val="none" w:sz="0" w:space="0" w:color="auto"/>
                                                                      </w:divBdr>
                                                                      <w:divsChild>
                                                                        <w:div w:id="2171747">
                                                                          <w:marLeft w:val="-75"/>
                                                                          <w:marRight w:val="0"/>
                                                                          <w:marTop w:val="30"/>
                                                                          <w:marBottom w:val="30"/>
                                                                          <w:divBdr>
                                                                            <w:top w:val="none" w:sz="0" w:space="0" w:color="auto"/>
                                                                            <w:left w:val="none" w:sz="0" w:space="0" w:color="auto"/>
                                                                            <w:bottom w:val="none" w:sz="0" w:space="0" w:color="auto"/>
                                                                            <w:right w:val="none" w:sz="0" w:space="0" w:color="auto"/>
                                                                          </w:divBdr>
                                                                          <w:divsChild>
                                                                            <w:div w:id="214393679">
                                                                              <w:marLeft w:val="0"/>
                                                                              <w:marRight w:val="0"/>
                                                                              <w:marTop w:val="0"/>
                                                                              <w:marBottom w:val="0"/>
                                                                              <w:divBdr>
                                                                                <w:top w:val="none" w:sz="0" w:space="0" w:color="auto"/>
                                                                                <w:left w:val="none" w:sz="0" w:space="0" w:color="auto"/>
                                                                                <w:bottom w:val="none" w:sz="0" w:space="0" w:color="auto"/>
                                                                                <w:right w:val="none" w:sz="0" w:space="0" w:color="auto"/>
                                                                              </w:divBdr>
                                                                              <w:divsChild>
                                                                                <w:div w:id="1423838536">
                                                                                  <w:marLeft w:val="0"/>
                                                                                  <w:marRight w:val="0"/>
                                                                                  <w:marTop w:val="0"/>
                                                                                  <w:marBottom w:val="0"/>
                                                                                  <w:divBdr>
                                                                                    <w:top w:val="none" w:sz="0" w:space="0" w:color="auto"/>
                                                                                    <w:left w:val="none" w:sz="0" w:space="0" w:color="auto"/>
                                                                                    <w:bottom w:val="none" w:sz="0" w:space="0" w:color="auto"/>
                                                                                    <w:right w:val="none" w:sz="0" w:space="0" w:color="auto"/>
                                                                                  </w:divBdr>
                                                                                  <w:divsChild>
                                                                                    <w:div w:id="470706833">
                                                                                      <w:marLeft w:val="0"/>
                                                                                      <w:marRight w:val="0"/>
                                                                                      <w:marTop w:val="0"/>
                                                                                      <w:marBottom w:val="0"/>
                                                                                      <w:divBdr>
                                                                                        <w:top w:val="none" w:sz="0" w:space="0" w:color="auto"/>
                                                                                        <w:left w:val="none" w:sz="0" w:space="0" w:color="auto"/>
                                                                                        <w:bottom w:val="none" w:sz="0" w:space="0" w:color="auto"/>
                                                                                        <w:right w:val="none" w:sz="0" w:space="0" w:color="auto"/>
                                                                                      </w:divBdr>
                                                                                      <w:divsChild>
                                                                                        <w:div w:id="1479567268">
                                                                                          <w:marLeft w:val="0"/>
                                                                                          <w:marRight w:val="0"/>
                                                                                          <w:marTop w:val="0"/>
                                                                                          <w:marBottom w:val="0"/>
                                                                                          <w:divBdr>
                                                                                            <w:top w:val="none" w:sz="0" w:space="0" w:color="auto"/>
                                                                                            <w:left w:val="none" w:sz="0" w:space="0" w:color="auto"/>
                                                                                            <w:bottom w:val="none" w:sz="0" w:space="0" w:color="auto"/>
                                                                                            <w:right w:val="none" w:sz="0" w:space="0" w:color="auto"/>
                                                                                          </w:divBdr>
                                                                                          <w:divsChild>
                                                                                            <w:div w:id="705326086">
                                                                                              <w:marLeft w:val="0"/>
                                                                                              <w:marRight w:val="0"/>
                                                                                              <w:marTop w:val="0"/>
                                                                                              <w:marBottom w:val="0"/>
                                                                                              <w:divBdr>
                                                                                                <w:top w:val="none" w:sz="0" w:space="0" w:color="auto"/>
                                                                                                <w:left w:val="none" w:sz="0" w:space="0" w:color="auto"/>
                                                                                                <w:bottom w:val="none" w:sz="0" w:space="0" w:color="auto"/>
                                                                                                <w:right w:val="none" w:sz="0" w:space="0" w:color="auto"/>
                                                                                              </w:divBdr>
                                                                                              <w:divsChild>
                                                                                                <w:div w:id="76946272">
                                                                                                  <w:marLeft w:val="0"/>
                                                                                                  <w:marRight w:val="0"/>
                                                                                                  <w:marTop w:val="0"/>
                                                                                                  <w:marBottom w:val="0"/>
                                                                                                  <w:divBdr>
                                                                                                    <w:top w:val="none" w:sz="0" w:space="0" w:color="auto"/>
                                                                                                    <w:left w:val="none" w:sz="0" w:space="0" w:color="auto"/>
                                                                                                    <w:bottom w:val="none" w:sz="0" w:space="0" w:color="auto"/>
                                                                                                    <w:right w:val="none" w:sz="0" w:space="0" w:color="auto"/>
                                                                                                  </w:divBdr>
                                                                                                </w:div>
                                                                                                <w:div w:id="255360323">
                                                                                                  <w:marLeft w:val="0"/>
                                                                                                  <w:marRight w:val="0"/>
                                                                                                  <w:marTop w:val="0"/>
                                                                                                  <w:marBottom w:val="0"/>
                                                                                                  <w:divBdr>
                                                                                                    <w:top w:val="none" w:sz="0" w:space="0" w:color="auto"/>
                                                                                                    <w:left w:val="none" w:sz="0" w:space="0" w:color="auto"/>
                                                                                                    <w:bottom w:val="none" w:sz="0" w:space="0" w:color="auto"/>
                                                                                                    <w:right w:val="none" w:sz="0" w:space="0" w:color="auto"/>
                                                                                                  </w:divBdr>
                                                                                                </w:div>
                                                                                                <w:div w:id="555627641">
                                                                                                  <w:marLeft w:val="0"/>
                                                                                                  <w:marRight w:val="0"/>
                                                                                                  <w:marTop w:val="0"/>
                                                                                                  <w:marBottom w:val="0"/>
                                                                                                  <w:divBdr>
                                                                                                    <w:top w:val="none" w:sz="0" w:space="0" w:color="auto"/>
                                                                                                    <w:left w:val="none" w:sz="0" w:space="0" w:color="auto"/>
                                                                                                    <w:bottom w:val="none" w:sz="0" w:space="0" w:color="auto"/>
                                                                                                    <w:right w:val="none" w:sz="0" w:space="0" w:color="auto"/>
                                                                                                  </w:divBdr>
                                                                                                </w:div>
                                                                                                <w:div w:id="776415081">
                                                                                                  <w:marLeft w:val="0"/>
                                                                                                  <w:marRight w:val="0"/>
                                                                                                  <w:marTop w:val="0"/>
                                                                                                  <w:marBottom w:val="0"/>
                                                                                                  <w:divBdr>
                                                                                                    <w:top w:val="none" w:sz="0" w:space="0" w:color="auto"/>
                                                                                                    <w:left w:val="none" w:sz="0" w:space="0" w:color="auto"/>
                                                                                                    <w:bottom w:val="none" w:sz="0" w:space="0" w:color="auto"/>
                                                                                                    <w:right w:val="none" w:sz="0" w:space="0" w:color="auto"/>
                                                                                                  </w:divBdr>
                                                                                                </w:div>
                                                                                                <w:div w:id="1877540937">
                                                                                                  <w:marLeft w:val="0"/>
                                                                                                  <w:marRight w:val="0"/>
                                                                                                  <w:marTop w:val="0"/>
                                                                                                  <w:marBottom w:val="0"/>
                                                                                                  <w:divBdr>
                                                                                                    <w:top w:val="none" w:sz="0" w:space="0" w:color="auto"/>
                                                                                                    <w:left w:val="none" w:sz="0" w:space="0" w:color="auto"/>
                                                                                                    <w:bottom w:val="none" w:sz="0" w:space="0" w:color="auto"/>
                                                                                                    <w:right w:val="none" w:sz="0" w:space="0" w:color="auto"/>
                                                                                                  </w:divBdr>
                                                                                                </w:div>
                                                                                                <w:div w:id="194730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266575">
      <w:bodyDiv w:val="1"/>
      <w:marLeft w:val="0"/>
      <w:marRight w:val="0"/>
      <w:marTop w:val="0"/>
      <w:marBottom w:val="0"/>
      <w:divBdr>
        <w:top w:val="none" w:sz="0" w:space="0" w:color="auto"/>
        <w:left w:val="none" w:sz="0" w:space="0" w:color="auto"/>
        <w:bottom w:val="none" w:sz="0" w:space="0" w:color="auto"/>
        <w:right w:val="none" w:sz="0" w:space="0" w:color="auto"/>
      </w:divBdr>
      <w:divsChild>
        <w:div w:id="2130852366">
          <w:marLeft w:val="0"/>
          <w:marRight w:val="0"/>
          <w:marTop w:val="0"/>
          <w:marBottom w:val="0"/>
          <w:divBdr>
            <w:top w:val="none" w:sz="0" w:space="0" w:color="auto"/>
            <w:left w:val="none" w:sz="0" w:space="0" w:color="auto"/>
            <w:bottom w:val="none" w:sz="0" w:space="0" w:color="auto"/>
            <w:right w:val="none" w:sz="0" w:space="0" w:color="auto"/>
          </w:divBdr>
          <w:divsChild>
            <w:div w:id="885411358">
              <w:marLeft w:val="0"/>
              <w:marRight w:val="0"/>
              <w:marTop w:val="0"/>
              <w:marBottom w:val="0"/>
              <w:divBdr>
                <w:top w:val="none" w:sz="0" w:space="0" w:color="auto"/>
                <w:left w:val="none" w:sz="0" w:space="0" w:color="auto"/>
                <w:bottom w:val="none" w:sz="0" w:space="0" w:color="auto"/>
                <w:right w:val="none" w:sz="0" w:space="0" w:color="auto"/>
              </w:divBdr>
              <w:divsChild>
                <w:div w:id="2107846217">
                  <w:marLeft w:val="0"/>
                  <w:marRight w:val="0"/>
                  <w:marTop w:val="0"/>
                  <w:marBottom w:val="0"/>
                  <w:divBdr>
                    <w:top w:val="none" w:sz="0" w:space="0" w:color="auto"/>
                    <w:left w:val="none" w:sz="0" w:space="0" w:color="auto"/>
                    <w:bottom w:val="none" w:sz="0" w:space="0" w:color="auto"/>
                    <w:right w:val="none" w:sz="0" w:space="0" w:color="auto"/>
                  </w:divBdr>
                  <w:divsChild>
                    <w:div w:id="1169179225">
                      <w:marLeft w:val="0"/>
                      <w:marRight w:val="0"/>
                      <w:marTop w:val="0"/>
                      <w:marBottom w:val="0"/>
                      <w:divBdr>
                        <w:top w:val="none" w:sz="0" w:space="0" w:color="auto"/>
                        <w:left w:val="none" w:sz="0" w:space="0" w:color="auto"/>
                        <w:bottom w:val="none" w:sz="0" w:space="0" w:color="auto"/>
                        <w:right w:val="none" w:sz="0" w:space="0" w:color="auto"/>
                      </w:divBdr>
                      <w:divsChild>
                        <w:div w:id="588124219">
                          <w:marLeft w:val="0"/>
                          <w:marRight w:val="0"/>
                          <w:marTop w:val="0"/>
                          <w:marBottom w:val="0"/>
                          <w:divBdr>
                            <w:top w:val="none" w:sz="0" w:space="0" w:color="auto"/>
                            <w:left w:val="none" w:sz="0" w:space="0" w:color="auto"/>
                            <w:bottom w:val="none" w:sz="0" w:space="0" w:color="auto"/>
                            <w:right w:val="none" w:sz="0" w:space="0" w:color="auto"/>
                          </w:divBdr>
                          <w:divsChild>
                            <w:div w:id="1920824082">
                              <w:marLeft w:val="0"/>
                              <w:marRight w:val="0"/>
                              <w:marTop w:val="0"/>
                              <w:marBottom w:val="0"/>
                              <w:divBdr>
                                <w:top w:val="none" w:sz="0" w:space="0" w:color="auto"/>
                                <w:left w:val="none" w:sz="0" w:space="0" w:color="auto"/>
                                <w:bottom w:val="none" w:sz="0" w:space="0" w:color="auto"/>
                                <w:right w:val="none" w:sz="0" w:space="0" w:color="auto"/>
                              </w:divBdr>
                              <w:divsChild>
                                <w:div w:id="870722456">
                                  <w:marLeft w:val="0"/>
                                  <w:marRight w:val="0"/>
                                  <w:marTop w:val="0"/>
                                  <w:marBottom w:val="0"/>
                                  <w:divBdr>
                                    <w:top w:val="none" w:sz="0" w:space="0" w:color="auto"/>
                                    <w:left w:val="none" w:sz="0" w:space="0" w:color="auto"/>
                                    <w:bottom w:val="none" w:sz="0" w:space="0" w:color="auto"/>
                                    <w:right w:val="none" w:sz="0" w:space="0" w:color="auto"/>
                                  </w:divBdr>
                                  <w:divsChild>
                                    <w:div w:id="1668945075">
                                      <w:marLeft w:val="0"/>
                                      <w:marRight w:val="0"/>
                                      <w:marTop w:val="0"/>
                                      <w:marBottom w:val="0"/>
                                      <w:divBdr>
                                        <w:top w:val="none" w:sz="0" w:space="0" w:color="auto"/>
                                        <w:left w:val="none" w:sz="0" w:space="0" w:color="auto"/>
                                        <w:bottom w:val="none" w:sz="0" w:space="0" w:color="auto"/>
                                        <w:right w:val="none" w:sz="0" w:space="0" w:color="auto"/>
                                      </w:divBdr>
                                      <w:divsChild>
                                        <w:div w:id="783811904">
                                          <w:marLeft w:val="0"/>
                                          <w:marRight w:val="0"/>
                                          <w:marTop w:val="0"/>
                                          <w:marBottom w:val="0"/>
                                          <w:divBdr>
                                            <w:top w:val="none" w:sz="0" w:space="0" w:color="auto"/>
                                            <w:left w:val="none" w:sz="0" w:space="0" w:color="auto"/>
                                            <w:bottom w:val="none" w:sz="0" w:space="0" w:color="auto"/>
                                            <w:right w:val="none" w:sz="0" w:space="0" w:color="auto"/>
                                          </w:divBdr>
                                          <w:divsChild>
                                            <w:div w:id="823618672">
                                              <w:marLeft w:val="0"/>
                                              <w:marRight w:val="0"/>
                                              <w:marTop w:val="0"/>
                                              <w:marBottom w:val="0"/>
                                              <w:divBdr>
                                                <w:top w:val="none" w:sz="0" w:space="0" w:color="auto"/>
                                                <w:left w:val="none" w:sz="0" w:space="0" w:color="auto"/>
                                                <w:bottom w:val="none" w:sz="0" w:space="0" w:color="auto"/>
                                                <w:right w:val="none" w:sz="0" w:space="0" w:color="auto"/>
                                              </w:divBdr>
                                              <w:divsChild>
                                                <w:div w:id="1795296275">
                                                  <w:marLeft w:val="0"/>
                                                  <w:marRight w:val="0"/>
                                                  <w:marTop w:val="0"/>
                                                  <w:marBottom w:val="0"/>
                                                  <w:divBdr>
                                                    <w:top w:val="none" w:sz="0" w:space="0" w:color="auto"/>
                                                    <w:left w:val="none" w:sz="0" w:space="0" w:color="auto"/>
                                                    <w:bottom w:val="none" w:sz="0" w:space="0" w:color="auto"/>
                                                    <w:right w:val="none" w:sz="0" w:space="0" w:color="auto"/>
                                                  </w:divBdr>
                                                  <w:divsChild>
                                                    <w:div w:id="1515605507">
                                                      <w:marLeft w:val="0"/>
                                                      <w:marRight w:val="0"/>
                                                      <w:marTop w:val="0"/>
                                                      <w:marBottom w:val="0"/>
                                                      <w:divBdr>
                                                        <w:top w:val="single" w:sz="6" w:space="0" w:color="ABABAB"/>
                                                        <w:left w:val="single" w:sz="6" w:space="0" w:color="ABABAB"/>
                                                        <w:bottom w:val="none" w:sz="0" w:space="0" w:color="auto"/>
                                                        <w:right w:val="single" w:sz="6" w:space="0" w:color="ABABAB"/>
                                                      </w:divBdr>
                                                      <w:divsChild>
                                                        <w:div w:id="1358388640">
                                                          <w:marLeft w:val="0"/>
                                                          <w:marRight w:val="0"/>
                                                          <w:marTop w:val="0"/>
                                                          <w:marBottom w:val="0"/>
                                                          <w:divBdr>
                                                            <w:top w:val="none" w:sz="0" w:space="0" w:color="auto"/>
                                                            <w:left w:val="none" w:sz="0" w:space="0" w:color="auto"/>
                                                            <w:bottom w:val="none" w:sz="0" w:space="0" w:color="auto"/>
                                                            <w:right w:val="none" w:sz="0" w:space="0" w:color="auto"/>
                                                          </w:divBdr>
                                                          <w:divsChild>
                                                            <w:div w:id="441150143">
                                                              <w:marLeft w:val="0"/>
                                                              <w:marRight w:val="0"/>
                                                              <w:marTop w:val="0"/>
                                                              <w:marBottom w:val="0"/>
                                                              <w:divBdr>
                                                                <w:top w:val="none" w:sz="0" w:space="0" w:color="auto"/>
                                                                <w:left w:val="none" w:sz="0" w:space="0" w:color="auto"/>
                                                                <w:bottom w:val="none" w:sz="0" w:space="0" w:color="auto"/>
                                                                <w:right w:val="none" w:sz="0" w:space="0" w:color="auto"/>
                                                              </w:divBdr>
                                                              <w:divsChild>
                                                                <w:div w:id="787431679">
                                                                  <w:marLeft w:val="0"/>
                                                                  <w:marRight w:val="0"/>
                                                                  <w:marTop w:val="0"/>
                                                                  <w:marBottom w:val="0"/>
                                                                  <w:divBdr>
                                                                    <w:top w:val="none" w:sz="0" w:space="0" w:color="auto"/>
                                                                    <w:left w:val="none" w:sz="0" w:space="0" w:color="auto"/>
                                                                    <w:bottom w:val="none" w:sz="0" w:space="0" w:color="auto"/>
                                                                    <w:right w:val="none" w:sz="0" w:space="0" w:color="auto"/>
                                                                  </w:divBdr>
                                                                  <w:divsChild>
                                                                    <w:div w:id="981419724">
                                                                      <w:marLeft w:val="0"/>
                                                                      <w:marRight w:val="0"/>
                                                                      <w:marTop w:val="0"/>
                                                                      <w:marBottom w:val="0"/>
                                                                      <w:divBdr>
                                                                        <w:top w:val="none" w:sz="0" w:space="0" w:color="auto"/>
                                                                        <w:left w:val="none" w:sz="0" w:space="0" w:color="auto"/>
                                                                        <w:bottom w:val="none" w:sz="0" w:space="0" w:color="auto"/>
                                                                        <w:right w:val="none" w:sz="0" w:space="0" w:color="auto"/>
                                                                      </w:divBdr>
                                                                      <w:divsChild>
                                                                        <w:div w:id="344789882">
                                                                          <w:marLeft w:val="0"/>
                                                                          <w:marRight w:val="0"/>
                                                                          <w:marTop w:val="0"/>
                                                                          <w:marBottom w:val="0"/>
                                                                          <w:divBdr>
                                                                            <w:top w:val="none" w:sz="0" w:space="0" w:color="auto"/>
                                                                            <w:left w:val="none" w:sz="0" w:space="0" w:color="auto"/>
                                                                            <w:bottom w:val="none" w:sz="0" w:space="0" w:color="auto"/>
                                                                            <w:right w:val="none" w:sz="0" w:space="0" w:color="auto"/>
                                                                          </w:divBdr>
                                                                          <w:divsChild>
                                                                            <w:div w:id="1807815919">
                                                                              <w:marLeft w:val="0"/>
                                                                              <w:marRight w:val="0"/>
                                                                              <w:marTop w:val="0"/>
                                                                              <w:marBottom w:val="0"/>
                                                                              <w:divBdr>
                                                                                <w:top w:val="none" w:sz="0" w:space="0" w:color="auto"/>
                                                                                <w:left w:val="none" w:sz="0" w:space="0" w:color="auto"/>
                                                                                <w:bottom w:val="none" w:sz="0" w:space="0" w:color="auto"/>
                                                                                <w:right w:val="none" w:sz="0" w:space="0" w:color="auto"/>
                                                                              </w:divBdr>
                                                                              <w:divsChild>
                                                                                <w:div w:id="1246064931">
                                                                                  <w:marLeft w:val="0"/>
                                                                                  <w:marRight w:val="0"/>
                                                                                  <w:marTop w:val="0"/>
                                                                                  <w:marBottom w:val="0"/>
                                                                                  <w:divBdr>
                                                                                    <w:top w:val="none" w:sz="0" w:space="0" w:color="auto"/>
                                                                                    <w:left w:val="none" w:sz="0" w:space="0" w:color="auto"/>
                                                                                    <w:bottom w:val="none" w:sz="0" w:space="0" w:color="auto"/>
                                                                                    <w:right w:val="none" w:sz="0" w:space="0" w:color="auto"/>
                                                                                  </w:divBdr>
                                                                                  <w:divsChild>
                                                                                    <w:div w:id="6902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471830">
      <w:bodyDiv w:val="1"/>
      <w:marLeft w:val="0"/>
      <w:marRight w:val="0"/>
      <w:marTop w:val="0"/>
      <w:marBottom w:val="0"/>
      <w:divBdr>
        <w:top w:val="none" w:sz="0" w:space="0" w:color="auto"/>
        <w:left w:val="none" w:sz="0" w:space="0" w:color="auto"/>
        <w:bottom w:val="none" w:sz="0" w:space="0" w:color="auto"/>
        <w:right w:val="none" w:sz="0" w:space="0" w:color="auto"/>
      </w:divBdr>
      <w:divsChild>
        <w:div w:id="137771681">
          <w:marLeft w:val="0"/>
          <w:marRight w:val="0"/>
          <w:marTop w:val="0"/>
          <w:marBottom w:val="0"/>
          <w:divBdr>
            <w:top w:val="none" w:sz="0" w:space="0" w:color="auto"/>
            <w:left w:val="none" w:sz="0" w:space="0" w:color="auto"/>
            <w:bottom w:val="none" w:sz="0" w:space="0" w:color="auto"/>
            <w:right w:val="none" w:sz="0" w:space="0" w:color="auto"/>
          </w:divBdr>
        </w:div>
        <w:div w:id="278150564">
          <w:marLeft w:val="0"/>
          <w:marRight w:val="0"/>
          <w:marTop w:val="0"/>
          <w:marBottom w:val="0"/>
          <w:divBdr>
            <w:top w:val="none" w:sz="0" w:space="0" w:color="auto"/>
            <w:left w:val="none" w:sz="0" w:space="0" w:color="auto"/>
            <w:bottom w:val="none" w:sz="0" w:space="0" w:color="auto"/>
            <w:right w:val="none" w:sz="0" w:space="0" w:color="auto"/>
          </w:divBdr>
          <w:divsChild>
            <w:div w:id="527454052">
              <w:marLeft w:val="0"/>
              <w:marRight w:val="0"/>
              <w:marTop w:val="0"/>
              <w:marBottom w:val="0"/>
              <w:divBdr>
                <w:top w:val="none" w:sz="0" w:space="0" w:color="auto"/>
                <w:left w:val="none" w:sz="0" w:space="0" w:color="auto"/>
                <w:bottom w:val="none" w:sz="0" w:space="0" w:color="auto"/>
                <w:right w:val="none" w:sz="0" w:space="0" w:color="auto"/>
              </w:divBdr>
            </w:div>
            <w:div w:id="1018119110">
              <w:marLeft w:val="0"/>
              <w:marRight w:val="0"/>
              <w:marTop w:val="0"/>
              <w:marBottom w:val="0"/>
              <w:divBdr>
                <w:top w:val="none" w:sz="0" w:space="0" w:color="auto"/>
                <w:left w:val="none" w:sz="0" w:space="0" w:color="auto"/>
                <w:bottom w:val="none" w:sz="0" w:space="0" w:color="auto"/>
                <w:right w:val="none" w:sz="0" w:space="0" w:color="auto"/>
              </w:divBdr>
            </w:div>
            <w:div w:id="1603803407">
              <w:marLeft w:val="0"/>
              <w:marRight w:val="0"/>
              <w:marTop w:val="0"/>
              <w:marBottom w:val="0"/>
              <w:divBdr>
                <w:top w:val="none" w:sz="0" w:space="0" w:color="auto"/>
                <w:left w:val="none" w:sz="0" w:space="0" w:color="auto"/>
                <w:bottom w:val="none" w:sz="0" w:space="0" w:color="auto"/>
                <w:right w:val="none" w:sz="0" w:space="0" w:color="auto"/>
              </w:divBdr>
            </w:div>
          </w:divsChild>
        </w:div>
        <w:div w:id="336076203">
          <w:marLeft w:val="0"/>
          <w:marRight w:val="0"/>
          <w:marTop w:val="0"/>
          <w:marBottom w:val="0"/>
          <w:divBdr>
            <w:top w:val="none" w:sz="0" w:space="0" w:color="auto"/>
            <w:left w:val="none" w:sz="0" w:space="0" w:color="auto"/>
            <w:bottom w:val="none" w:sz="0" w:space="0" w:color="auto"/>
            <w:right w:val="none" w:sz="0" w:space="0" w:color="auto"/>
          </w:divBdr>
        </w:div>
        <w:div w:id="347176013">
          <w:marLeft w:val="0"/>
          <w:marRight w:val="0"/>
          <w:marTop w:val="0"/>
          <w:marBottom w:val="0"/>
          <w:divBdr>
            <w:top w:val="none" w:sz="0" w:space="0" w:color="auto"/>
            <w:left w:val="none" w:sz="0" w:space="0" w:color="auto"/>
            <w:bottom w:val="none" w:sz="0" w:space="0" w:color="auto"/>
            <w:right w:val="none" w:sz="0" w:space="0" w:color="auto"/>
          </w:divBdr>
        </w:div>
        <w:div w:id="604725736">
          <w:marLeft w:val="0"/>
          <w:marRight w:val="0"/>
          <w:marTop w:val="0"/>
          <w:marBottom w:val="0"/>
          <w:divBdr>
            <w:top w:val="none" w:sz="0" w:space="0" w:color="auto"/>
            <w:left w:val="none" w:sz="0" w:space="0" w:color="auto"/>
            <w:bottom w:val="none" w:sz="0" w:space="0" w:color="auto"/>
            <w:right w:val="none" w:sz="0" w:space="0" w:color="auto"/>
          </w:divBdr>
        </w:div>
        <w:div w:id="646083872">
          <w:marLeft w:val="0"/>
          <w:marRight w:val="0"/>
          <w:marTop w:val="0"/>
          <w:marBottom w:val="0"/>
          <w:divBdr>
            <w:top w:val="none" w:sz="0" w:space="0" w:color="auto"/>
            <w:left w:val="none" w:sz="0" w:space="0" w:color="auto"/>
            <w:bottom w:val="none" w:sz="0" w:space="0" w:color="auto"/>
            <w:right w:val="none" w:sz="0" w:space="0" w:color="auto"/>
          </w:divBdr>
        </w:div>
        <w:div w:id="766120674">
          <w:marLeft w:val="0"/>
          <w:marRight w:val="0"/>
          <w:marTop w:val="0"/>
          <w:marBottom w:val="0"/>
          <w:divBdr>
            <w:top w:val="none" w:sz="0" w:space="0" w:color="auto"/>
            <w:left w:val="none" w:sz="0" w:space="0" w:color="auto"/>
            <w:bottom w:val="none" w:sz="0" w:space="0" w:color="auto"/>
            <w:right w:val="none" w:sz="0" w:space="0" w:color="auto"/>
          </w:divBdr>
        </w:div>
        <w:div w:id="909195384">
          <w:marLeft w:val="0"/>
          <w:marRight w:val="0"/>
          <w:marTop w:val="0"/>
          <w:marBottom w:val="0"/>
          <w:divBdr>
            <w:top w:val="none" w:sz="0" w:space="0" w:color="auto"/>
            <w:left w:val="none" w:sz="0" w:space="0" w:color="auto"/>
            <w:bottom w:val="none" w:sz="0" w:space="0" w:color="auto"/>
            <w:right w:val="none" w:sz="0" w:space="0" w:color="auto"/>
          </w:divBdr>
        </w:div>
        <w:div w:id="961502006">
          <w:marLeft w:val="0"/>
          <w:marRight w:val="0"/>
          <w:marTop w:val="0"/>
          <w:marBottom w:val="0"/>
          <w:divBdr>
            <w:top w:val="none" w:sz="0" w:space="0" w:color="auto"/>
            <w:left w:val="none" w:sz="0" w:space="0" w:color="auto"/>
            <w:bottom w:val="none" w:sz="0" w:space="0" w:color="auto"/>
            <w:right w:val="none" w:sz="0" w:space="0" w:color="auto"/>
          </w:divBdr>
          <w:divsChild>
            <w:div w:id="19942060">
              <w:marLeft w:val="-75"/>
              <w:marRight w:val="0"/>
              <w:marTop w:val="30"/>
              <w:marBottom w:val="30"/>
              <w:divBdr>
                <w:top w:val="none" w:sz="0" w:space="0" w:color="auto"/>
                <w:left w:val="none" w:sz="0" w:space="0" w:color="auto"/>
                <w:bottom w:val="none" w:sz="0" w:space="0" w:color="auto"/>
                <w:right w:val="none" w:sz="0" w:space="0" w:color="auto"/>
              </w:divBdr>
              <w:divsChild>
                <w:div w:id="60519602">
                  <w:marLeft w:val="0"/>
                  <w:marRight w:val="0"/>
                  <w:marTop w:val="0"/>
                  <w:marBottom w:val="0"/>
                  <w:divBdr>
                    <w:top w:val="none" w:sz="0" w:space="0" w:color="auto"/>
                    <w:left w:val="none" w:sz="0" w:space="0" w:color="auto"/>
                    <w:bottom w:val="none" w:sz="0" w:space="0" w:color="auto"/>
                    <w:right w:val="none" w:sz="0" w:space="0" w:color="auto"/>
                  </w:divBdr>
                  <w:divsChild>
                    <w:div w:id="1107316281">
                      <w:marLeft w:val="0"/>
                      <w:marRight w:val="0"/>
                      <w:marTop w:val="0"/>
                      <w:marBottom w:val="0"/>
                      <w:divBdr>
                        <w:top w:val="none" w:sz="0" w:space="0" w:color="auto"/>
                        <w:left w:val="none" w:sz="0" w:space="0" w:color="auto"/>
                        <w:bottom w:val="none" w:sz="0" w:space="0" w:color="auto"/>
                        <w:right w:val="none" w:sz="0" w:space="0" w:color="auto"/>
                      </w:divBdr>
                    </w:div>
                  </w:divsChild>
                </w:div>
                <w:div w:id="84427065">
                  <w:marLeft w:val="0"/>
                  <w:marRight w:val="0"/>
                  <w:marTop w:val="0"/>
                  <w:marBottom w:val="0"/>
                  <w:divBdr>
                    <w:top w:val="none" w:sz="0" w:space="0" w:color="auto"/>
                    <w:left w:val="none" w:sz="0" w:space="0" w:color="auto"/>
                    <w:bottom w:val="none" w:sz="0" w:space="0" w:color="auto"/>
                    <w:right w:val="none" w:sz="0" w:space="0" w:color="auto"/>
                  </w:divBdr>
                  <w:divsChild>
                    <w:div w:id="1620843826">
                      <w:marLeft w:val="0"/>
                      <w:marRight w:val="0"/>
                      <w:marTop w:val="0"/>
                      <w:marBottom w:val="0"/>
                      <w:divBdr>
                        <w:top w:val="none" w:sz="0" w:space="0" w:color="auto"/>
                        <w:left w:val="none" w:sz="0" w:space="0" w:color="auto"/>
                        <w:bottom w:val="none" w:sz="0" w:space="0" w:color="auto"/>
                        <w:right w:val="none" w:sz="0" w:space="0" w:color="auto"/>
                      </w:divBdr>
                    </w:div>
                  </w:divsChild>
                </w:div>
                <w:div w:id="153378607">
                  <w:marLeft w:val="0"/>
                  <w:marRight w:val="0"/>
                  <w:marTop w:val="0"/>
                  <w:marBottom w:val="0"/>
                  <w:divBdr>
                    <w:top w:val="none" w:sz="0" w:space="0" w:color="auto"/>
                    <w:left w:val="none" w:sz="0" w:space="0" w:color="auto"/>
                    <w:bottom w:val="none" w:sz="0" w:space="0" w:color="auto"/>
                    <w:right w:val="none" w:sz="0" w:space="0" w:color="auto"/>
                  </w:divBdr>
                  <w:divsChild>
                    <w:div w:id="1364985286">
                      <w:marLeft w:val="0"/>
                      <w:marRight w:val="0"/>
                      <w:marTop w:val="0"/>
                      <w:marBottom w:val="0"/>
                      <w:divBdr>
                        <w:top w:val="none" w:sz="0" w:space="0" w:color="auto"/>
                        <w:left w:val="none" w:sz="0" w:space="0" w:color="auto"/>
                        <w:bottom w:val="none" w:sz="0" w:space="0" w:color="auto"/>
                        <w:right w:val="none" w:sz="0" w:space="0" w:color="auto"/>
                      </w:divBdr>
                    </w:div>
                  </w:divsChild>
                </w:div>
                <w:div w:id="249773519">
                  <w:marLeft w:val="0"/>
                  <w:marRight w:val="0"/>
                  <w:marTop w:val="0"/>
                  <w:marBottom w:val="0"/>
                  <w:divBdr>
                    <w:top w:val="none" w:sz="0" w:space="0" w:color="auto"/>
                    <w:left w:val="none" w:sz="0" w:space="0" w:color="auto"/>
                    <w:bottom w:val="none" w:sz="0" w:space="0" w:color="auto"/>
                    <w:right w:val="none" w:sz="0" w:space="0" w:color="auto"/>
                  </w:divBdr>
                  <w:divsChild>
                    <w:div w:id="607470737">
                      <w:marLeft w:val="0"/>
                      <w:marRight w:val="0"/>
                      <w:marTop w:val="0"/>
                      <w:marBottom w:val="0"/>
                      <w:divBdr>
                        <w:top w:val="none" w:sz="0" w:space="0" w:color="auto"/>
                        <w:left w:val="none" w:sz="0" w:space="0" w:color="auto"/>
                        <w:bottom w:val="none" w:sz="0" w:space="0" w:color="auto"/>
                        <w:right w:val="none" w:sz="0" w:space="0" w:color="auto"/>
                      </w:divBdr>
                    </w:div>
                  </w:divsChild>
                </w:div>
                <w:div w:id="274144017">
                  <w:marLeft w:val="0"/>
                  <w:marRight w:val="0"/>
                  <w:marTop w:val="0"/>
                  <w:marBottom w:val="0"/>
                  <w:divBdr>
                    <w:top w:val="none" w:sz="0" w:space="0" w:color="auto"/>
                    <w:left w:val="none" w:sz="0" w:space="0" w:color="auto"/>
                    <w:bottom w:val="none" w:sz="0" w:space="0" w:color="auto"/>
                    <w:right w:val="none" w:sz="0" w:space="0" w:color="auto"/>
                  </w:divBdr>
                  <w:divsChild>
                    <w:div w:id="46615527">
                      <w:marLeft w:val="0"/>
                      <w:marRight w:val="0"/>
                      <w:marTop w:val="0"/>
                      <w:marBottom w:val="0"/>
                      <w:divBdr>
                        <w:top w:val="none" w:sz="0" w:space="0" w:color="auto"/>
                        <w:left w:val="none" w:sz="0" w:space="0" w:color="auto"/>
                        <w:bottom w:val="none" w:sz="0" w:space="0" w:color="auto"/>
                        <w:right w:val="none" w:sz="0" w:space="0" w:color="auto"/>
                      </w:divBdr>
                    </w:div>
                    <w:div w:id="1946186220">
                      <w:marLeft w:val="0"/>
                      <w:marRight w:val="0"/>
                      <w:marTop w:val="0"/>
                      <w:marBottom w:val="0"/>
                      <w:divBdr>
                        <w:top w:val="none" w:sz="0" w:space="0" w:color="auto"/>
                        <w:left w:val="none" w:sz="0" w:space="0" w:color="auto"/>
                        <w:bottom w:val="none" w:sz="0" w:space="0" w:color="auto"/>
                        <w:right w:val="none" w:sz="0" w:space="0" w:color="auto"/>
                      </w:divBdr>
                    </w:div>
                    <w:div w:id="2105152977">
                      <w:marLeft w:val="0"/>
                      <w:marRight w:val="0"/>
                      <w:marTop w:val="0"/>
                      <w:marBottom w:val="0"/>
                      <w:divBdr>
                        <w:top w:val="none" w:sz="0" w:space="0" w:color="auto"/>
                        <w:left w:val="none" w:sz="0" w:space="0" w:color="auto"/>
                        <w:bottom w:val="none" w:sz="0" w:space="0" w:color="auto"/>
                        <w:right w:val="none" w:sz="0" w:space="0" w:color="auto"/>
                      </w:divBdr>
                    </w:div>
                  </w:divsChild>
                </w:div>
                <w:div w:id="336689760">
                  <w:marLeft w:val="0"/>
                  <w:marRight w:val="0"/>
                  <w:marTop w:val="0"/>
                  <w:marBottom w:val="0"/>
                  <w:divBdr>
                    <w:top w:val="none" w:sz="0" w:space="0" w:color="auto"/>
                    <w:left w:val="none" w:sz="0" w:space="0" w:color="auto"/>
                    <w:bottom w:val="none" w:sz="0" w:space="0" w:color="auto"/>
                    <w:right w:val="none" w:sz="0" w:space="0" w:color="auto"/>
                  </w:divBdr>
                  <w:divsChild>
                    <w:div w:id="783773347">
                      <w:marLeft w:val="0"/>
                      <w:marRight w:val="0"/>
                      <w:marTop w:val="0"/>
                      <w:marBottom w:val="0"/>
                      <w:divBdr>
                        <w:top w:val="none" w:sz="0" w:space="0" w:color="auto"/>
                        <w:left w:val="none" w:sz="0" w:space="0" w:color="auto"/>
                        <w:bottom w:val="none" w:sz="0" w:space="0" w:color="auto"/>
                        <w:right w:val="none" w:sz="0" w:space="0" w:color="auto"/>
                      </w:divBdr>
                    </w:div>
                  </w:divsChild>
                </w:div>
                <w:div w:id="384794427">
                  <w:marLeft w:val="0"/>
                  <w:marRight w:val="0"/>
                  <w:marTop w:val="0"/>
                  <w:marBottom w:val="0"/>
                  <w:divBdr>
                    <w:top w:val="none" w:sz="0" w:space="0" w:color="auto"/>
                    <w:left w:val="none" w:sz="0" w:space="0" w:color="auto"/>
                    <w:bottom w:val="none" w:sz="0" w:space="0" w:color="auto"/>
                    <w:right w:val="none" w:sz="0" w:space="0" w:color="auto"/>
                  </w:divBdr>
                  <w:divsChild>
                    <w:div w:id="1039084561">
                      <w:marLeft w:val="0"/>
                      <w:marRight w:val="0"/>
                      <w:marTop w:val="0"/>
                      <w:marBottom w:val="0"/>
                      <w:divBdr>
                        <w:top w:val="none" w:sz="0" w:space="0" w:color="auto"/>
                        <w:left w:val="none" w:sz="0" w:space="0" w:color="auto"/>
                        <w:bottom w:val="none" w:sz="0" w:space="0" w:color="auto"/>
                        <w:right w:val="none" w:sz="0" w:space="0" w:color="auto"/>
                      </w:divBdr>
                    </w:div>
                  </w:divsChild>
                </w:div>
                <w:div w:id="385496295">
                  <w:marLeft w:val="0"/>
                  <w:marRight w:val="0"/>
                  <w:marTop w:val="0"/>
                  <w:marBottom w:val="0"/>
                  <w:divBdr>
                    <w:top w:val="none" w:sz="0" w:space="0" w:color="auto"/>
                    <w:left w:val="none" w:sz="0" w:space="0" w:color="auto"/>
                    <w:bottom w:val="none" w:sz="0" w:space="0" w:color="auto"/>
                    <w:right w:val="none" w:sz="0" w:space="0" w:color="auto"/>
                  </w:divBdr>
                  <w:divsChild>
                    <w:div w:id="2007707829">
                      <w:marLeft w:val="0"/>
                      <w:marRight w:val="0"/>
                      <w:marTop w:val="0"/>
                      <w:marBottom w:val="0"/>
                      <w:divBdr>
                        <w:top w:val="none" w:sz="0" w:space="0" w:color="auto"/>
                        <w:left w:val="none" w:sz="0" w:space="0" w:color="auto"/>
                        <w:bottom w:val="none" w:sz="0" w:space="0" w:color="auto"/>
                        <w:right w:val="none" w:sz="0" w:space="0" w:color="auto"/>
                      </w:divBdr>
                    </w:div>
                  </w:divsChild>
                </w:div>
                <w:div w:id="443312777">
                  <w:marLeft w:val="0"/>
                  <w:marRight w:val="0"/>
                  <w:marTop w:val="0"/>
                  <w:marBottom w:val="0"/>
                  <w:divBdr>
                    <w:top w:val="none" w:sz="0" w:space="0" w:color="auto"/>
                    <w:left w:val="none" w:sz="0" w:space="0" w:color="auto"/>
                    <w:bottom w:val="none" w:sz="0" w:space="0" w:color="auto"/>
                    <w:right w:val="none" w:sz="0" w:space="0" w:color="auto"/>
                  </w:divBdr>
                  <w:divsChild>
                    <w:div w:id="1918204106">
                      <w:marLeft w:val="0"/>
                      <w:marRight w:val="0"/>
                      <w:marTop w:val="0"/>
                      <w:marBottom w:val="0"/>
                      <w:divBdr>
                        <w:top w:val="none" w:sz="0" w:space="0" w:color="auto"/>
                        <w:left w:val="none" w:sz="0" w:space="0" w:color="auto"/>
                        <w:bottom w:val="none" w:sz="0" w:space="0" w:color="auto"/>
                        <w:right w:val="none" w:sz="0" w:space="0" w:color="auto"/>
                      </w:divBdr>
                    </w:div>
                  </w:divsChild>
                </w:div>
                <w:div w:id="534192195">
                  <w:marLeft w:val="0"/>
                  <w:marRight w:val="0"/>
                  <w:marTop w:val="0"/>
                  <w:marBottom w:val="0"/>
                  <w:divBdr>
                    <w:top w:val="none" w:sz="0" w:space="0" w:color="auto"/>
                    <w:left w:val="none" w:sz="0" w:space="0" w:color="auto"/>
                    <w:bottom w:val="none" w:sz="0" w:space="0" w:color="auto"/>
                    <w:right w:val="none" w:sz="0" w:space="0" w:color="auto"/>
                  </w:divBdr>
                  <w:divsChild>
                    <w:div w:id="1054813692">
                      <w:marLeft w:val="0"/>
                      <w:marRight w:val="0"/>
                      <w:marTop w:val="0"/>
                      <w:marBottom w:val="0"/>
                      <w:divBdr>
                        <w:top w:val="none" w:sz="0" w:space="0" w:color="auto"/>
                        <w:left w:val="none" w:sz="0" w:space="0" w:color="auto"/>
                        <w:bottom w:val="none" w:sz="0" w:space="0" w:color="auto"/>
                        <w:right w:val="none" w:sz="0" w:space="0" w:color="auto"/>
                      </w:divBdr>
                    </w:div>
                  </w:divsChild>
                </w:div>
                <w:div w:id="702486407">
                  <w:marLeft w:val="0"/>
                  <w:marRight w:val="0"/>
                  <w:marTop w:val="0"/>
                  <w:marBottom w:val="0"/>
                  <w:divBdr>
                    <w:top w:val="none" w:sz="0" w:space="0" w:color="auto"/>
                    <w:left w:val="none" w:sz="0" w:space="0" w:color="auto"/>
                    <w:bottom w:val="none" w:sz="0" w:space="0" w:color="auto"/>
                    <w:right w:val="none" w:sz="0" w:space="0" w:color="auto"/>
                  </w:divBdr>
                </w:div>
                <w:div w:id="842669558">
                  <w:marLeft w:val="0"/>
                  <w:marRight w:val="0"/>
                  <w:marTop w:val="0"/>
                  <w:marBottom w:val="0"/>
                  <w:divBdr>
                    <w:top w:val="none" w:sz="0" w:space="0" w:color="auto"/>
                    <w:left w:val="none" w:sz="0" w:space="0" w:color="auto"/>
                    <w:bottom w:val="none" w:sz="0" w:space="0" w:color="auto"/>
                    <w:right w:val="none" w:sz="0" w:space="0" w:color="auto"/>
                  </w:divBdr>
                </w:div>
                <w:div w:id="1000818785">
                  <w:marLeft w:val="0"/>
                  <w:marRight w:val="0"/>
                  <w:marTop w:val="0"/>
                  <w:marBottom w:val="0"/>
                  <w:divBdr>
                    <w:top w:val="none" w:sz="0" w:space="0" w:color="auto"/>
                    <w:left w:val="none" w:sz="0" w:space="0" w:color="auto"/>
                    <w:bottom w:val="none" w:sz="0" w:space="0" w:color="auto"/>
                    <w:right w:val="none" w:sz="0" w:space="0" w:color="auto"/>
                  </w:divBdr>
                  <w:divsChild>
                    <w:div w:id="2033258595">
                      <w:marLeft w:val="0"/>
                      <w:marRight w:val="0"/>
                      <w:marTop w:val="0"/>
                      <w:marBottom w:val="0"/>
                      <w:divBdr>
                        <w:top w:val="none" w:sz="0" w:space="0" w:color="auto"/>
                        <w:left w:val="none" w:sz="0" w:space="0" w:color="auto"/>
                        <w:bottom w:val="none" w:sz="0" w:space="0" w:color="auto"/>
                        <w:right w:val="none" w:sz="0" w:space="0" w:color="auto"/>
                      </w:divBdr>
                    </w:div>
                  </w:divsChild>
                </w:div>
                <w:div w:id="1267738151">
                  <w:marLeft w:val="0"/>
                  <w:marRight w:val="0"/>
                  <w:marTop w:val="0"/>
                  <w:marBottom w:val="0"/>
                  <w:divBdr>
                    <w:top w:val="none" w:sz="0" w:space="0" w:color="auto"/>
                    <w:left w:val="none" w:sz="0" w:space="0" w:color="auto"/>
                    <w:bottom w:val="none" w:sz="0" w:space="0" w:color="auto"/>
                    <w:right w:val="none" w:sz="0" w:space="0" w:color="auto"/>
                  </w:divBdr>
                  <w:divsChild>
                    <w:div w:id="712385013">
                      <w:marLeft w:val="0"/>
                      <w:marRight w:val="0"/>
                      <w:marTop w:val="0"/>
                      <w:marBottom w:val="0"/>
                      <w:divBdr>
                        <w:top w:val="none" w:sz="0" w:space="0" w:color="auto"/>
                        <w:left w:val="none" w:sz="0" w:space="0" w:color="auto"/>
                        <w:bottom w:val="none" w:sz="0" w:space="0" w:color="auto"/>
                        <w:right w:val="none" w:sz="0" w:space="0" w:color="auto"/>
                      </w:divBdr>
                    </w:div>
                  </w:divsChild>
                </w:div>
                <w:div w:id="1367101224">
                  <w:marLeft w:val="0"/>
                  <w:marRight w:val="0"/>
                  <w:marTop w:val="0"/>
                  <w:marBottom w:val="0"/>
                  <w:divBdr>
                    <w:top w:val="none" w:sz="0" w:space="0" w:color="auto"/>
                    <w:left w:val="none" w:sz="0" w:space="0" w:color="auto"/>
                    <w:bottom w:val="none" w:sz="0" w:space="0" w:color="auto"/>
                    <w:right w:val="none" w:sz="0" w:space="0" w:color="auto"/>
                  </w:divBdr>
                  <w:divsChild>
                    <w:div w:id="1831601668">
                      <w:marLeft w:val="0"/>
                      <w:marRight w:val="0"/>
                      <w:marTop w:val="0"/>
                      <w:marBottom w:val="0"/>
                      <w:divBdr>
                        <w:top w:val="none" w:sz="0" w:space="0" w:color="auto"/>
                        <w:left w:val="none" w:sz="0" w:space="0" w:color="auto"/>
                        <w:bottom w:val="none" w:sz="0" w:space="0" w:color="auto"/>
                        <w:right w:val="none" w:sz="0" w:space="0" w:color="auto"/>
                      </w:divBdr>
                    </w:div>
                  </w:divsChild>
                </w:div>
                <w:div w:id="1497265600">
                  <w:marLeft w:val="0"/>
                  <w:marRight w:val="0"/>
                  <w:marTop w:val="0"/>
                  <w:marBottom w:val="0"/>
                  <w:divBdr>
                    <w:top w:val="none" w:sz="0" w:space="0" w:color="auto"/>
                    <w:left w:val="none" w:sz="0" w:space="0" w:color="auto"/>
                    <w:bottom w:val="none" w:sz="0" w:space="0" w:color="auto"/>
                    <w:right w:val="none" w:sz="0" w:space="0" w:color="auto"/>
                  </w:divBdr>
                  <w:divsChild>
                    <w:div w:id="1498105920">
                      <w:marLeft w:val="0"/>
                      <w:marRight w:val="0"/>
                      <w:marTop w:val="0"/>
                      <w:marBottom w:val="0"/>
                      <w:divBdr>
                        <w:top w:val="none" w:sz="0" w:space="0" w:color="auto"/>
                        <w:left w:val="none" w:sz="0" w:space="0" w:color="auto"/>
                        <w:bottom w:val="none" w:sz="0" w:space="0" w:color="auto"/>
                        <w:right w:val="none" w:sz="0" w:space="0" w:color="auto"/>
                      </w:divBdr>
                    </w:div>
                  </w:divsChild>
                </w:div>
                <w:div w:id="1552841192">
                  <w:marLeft w:val="0"/>
                  <w:marRight w:val="0"/>
                  <w:marTop w:val="0"/>
                  <w:marBottom w:val="0"/>
                  <w:divBdr>
                    <w:top w:val="none" w:sz="0" w:space="0" w:color="auto"/>
                    <w:left w:val="none" w:sz="0" w:space="0" w:color="auto"/>
                    <w:bottom w:val="none" w:sz="0" w:space="0" w:color="auto"/>
                    <w:right w:val="none" w:sz="0" w:space="0" w:color="auto"/>
                  </w:divBdr>
                </w:div>
                <w:div w:id="1555583077">
                  <w:marLeft w:val="0"/>
                  <w:marRight w:val="0"/>
                  <w:marTop w:val="0"/>
                  <w:marBottom w:val="0"/>
                  <w:divBdr>
                    <w:top w:val="none" w:sz="0" w:space="0" w:color="auto"/>
                    <w:left w:val="none" w:sz="0" w:space="0" w:color="auto"/>
                    <w:bottom w:val="none" w:sz="0" w:space="0" w:color="auto"/>
                    <w:right w:val="none" w:sz="0" w:space="0" w:color="auto"/>
                  </w:divBdr>
                  <w:divsChild>
                    <w:div w:id="1628928001">
                      <w:marLeft w:val="0"/>
                      <w:marRight w:val="0"/>
                      <w:marTop w:val="0"/>
                      <w:marBottom w:val="0"/>
                      <w:divBdr>
                        <w:top w:val="none" w:sz="0" w:space="0" w:color="auto"/>
                        <w:left w:val="none" w:sz="0" w:space="0" w:color="auto"/>
                        <w:bottom w:val="none" w:sz="0" w:space="0" w:color="auto"/>
                        <w:right w:val="none" w:sz="0" w:space="0" w:color="auto"/>
                      </w:divBdr>
                    </w:div>
                  </w:divsChild>
                </w:div>
                <w:div w:id="1574240723">
                  <w:marLeft w:val="0"/>
                  <w:marRight w:val="0"/>
                  <w:marTop w:val="0"/>
                  <w:marBottom w:val="0"/>
                  <w:divBdr>
                    <w:top w:val="none" w:sz="0" w:space="0" w:color="auto"/>
                    <w:left w:val="none" w:sz="0" w:space="0" w:color="auto"/>
                    <w:bottom w:val="none" w:sz="0" w:space="0" w:color="auto"/>
                    <w:right w:val="none" w:sz="0" w:space="0" w:color="auto"/>
                  </w:divBdr>
                  <w:divsChild>
                    <w:div w:id="1932739191">
                      <w:marLeft w:val="0"/>
                      <w:marRight w:val="0"/>
                      <w:marTop w:val="0"/>
                      <w:marBottom w:val="0"/>
                      <w:divBdr>
                        <w:top w:val="none" w:sz="0" w:space="0" w:color="auto"/>
                        <w:left w:val="none" w:sz="0" w:space="0" w:color="auto"/>
                        <w:bottom w:val="none" w:sz="0" w:space="0" w:color="auto"/>
                        <w:right w:val="none" w:sz="0" w:space="0" w:color="auto"/>
                      </w:divBdr>
                    </w:div>
                  </w:divsChild>
                </w:div>
                <w:div w:id="1588418806">
                  <w:marLeft w:val="0"/>
                  <w:marRight w:val="0"/>
                  <w:marTop w:val="0"/>
                  <w:marBottom w:val="0"/>
                  <w:divBdr>
                    <w:top w:val="none" w:sz="0" w:space="0" w:color="auto"/>
                    <w:left w:val="none" w:sz="0" w:space="0" w:color="auto"/>
                    <w:bottom w:val="none" w:sz="0" w:space="0" w:color="auto"/>
                    <w:right w:val="none" w:sz="0" w:space="0" w:color="auto"/>
                  </w:divBdr>
                  <w:divsChild>
                    <w:div w:id="136458783">
                      <w:marLeft w:val="0"/>
                      <w:marRight w:val="0"/>
                      <w:marTop w:val="0"/>
                      <w:marBottom w:val="0"/>
                      <w:divBdr>
                        <w:top w:val="none" w:sz="0" w:space="0" w:color="auto"/>
                        <w:left w:val="none" w:sz="0" w:space="0" w:color="auto"/>
                        <w:bottom w:val="none" w:sz="0" w:space="0" w:color="auto"/>
                        <w:right w:val="none" w:sz="0" w:space="0" w:color="auto"/>
                      </w:divBdr>
                    </w:div>
                  </w:divsChild>
                </w:div>
                <w:div w:id="1808350043">
                  <w:marLeft w:val="0"/>
                  <w:marRight w:val="0"/>
                  <w:marTop w:val="0"/>
                  <w:marBottom w:val="0"/>
                  <w:divBdr>
                    <w:top w:val="none" w:sz="0" w:space="0" w:color="auto"/>
                    <w:left w:val="none" w:sz="0" w:space="0" w:color="auto"/>
                    <w:bottom w:val="none" w:sz="0" w:space="0" w:color="auto"/>
                    <w:right w:val="none" w:sz="0" w:space="0" w:color="auto"/>
                  </w:divBdr>
                  <w:divsChild>
                    <w:div w:id="1912353655">
                      <w:marLeft w:val="0"/>
                      <w:marRight w:val="0"/>
                      <w:marTop w:val="0"/>
                      <w:marBottom w:val="0"/>
                      <w:divBdr>
                        <w:top w:val="none" w:sz="0" w:space="0" w:color="auto"/>
                        <w:left w:val="none" w:sz="0" w:space="0" w:color="auto"/>
                        <w:bottom w:val="none" w:sz="0" w:space="0" w:color="auto"/>
                        <w:right w:val="none" w:sz="0" w:space="0" w:color="auto"/>
                      </w:divBdr>
                    </w:div>
                  </w:divsChild>
                </w:div>
                <w:div w:id="1874070458">
                  <w:marLeft w:val="0"/>
                  <w:marRight w:val="0"/>
                  <w:marTop w:val="0"/>
                  <w:marBottom w:val="0"/>
                  <w:divBdr>
                    <w:top w:val="none" w:sz="0" w:space="0" w:color="auto"/>
                    <w:left w:val="none" w:sz="0" w:space="0" w:color="auto"/>
                    <w:bottom w:val="none" w:sz="0" w:space="0" w:color="auto"/>
                    <w:right w:val="none" w:sz="0" w:space="0" w:color="auto"/>
                  </w:divBdr>
                  <w:divsChild>
                    <w:div w:id="118764470">
                      <w:marLeft w:val="0"/>
                      <w:marRight w:val="0"/>
                      <w:marTop w:val="0"/>
                      <w:marBottom w:val="0"/>
                      <w:divBdr>
                        <w:top w:val="none" w:sz="0" w:space="0" w:color="auto"/>
                        <w:left w:val="none" w:sz="0" w:space="0" w:color="auto"/>
                        <w:bottom w:val="none" w:sz="0" w:space="0" w:color="auto"/>
                        <w:right w:val="none" w:sz="0" w:space="0" w:color="auto"/>
                      </w:divBdr>
                    </w:div>
                  </w:divsChild>
                </w:div>
                <w:div w:id="2095542169">
                  <w:marLeft w:val="0"/>
                  <w:marRight w:val="0"/>
                  <w:marTop w:val="0"/>
                  <w:marBottom w:val="0"/>
                  <w:divBdr>
                    <w:top w:val="none" w:sz="0" w:space="0" w:color="auto"/>
                    <w:left w:val="none" w:sz="0" w:space="0" w:color="auto"/>
                    <w:bottom w:val="none" w:sz="0" w:space="0" w:color="auto"/>
                    <w:right w:val="none" w:sz="0" w:space="0" w:color="auto"/>
                  </w:divBdr>
                  <w:divsChild>
                    <w:div w:id="1430277088">
                      <w:marLeft w:val="0"/>
                      <w:marRight w:val="0"/>
                      <w:marTop w:val="0"/>
                      <w:marBottom w:val="0"/>
                      <w:divBdr>
                        <w:top w:val="none" w:sz="0" w:space="0" w:color="auto"/>
                        <w:left w:val="none" w:sz="0" w:space="0" w:color="auto"/>
                        <w:bottom w:val="none" w:sz="0" w:space="0" w:color="auto"/>
                        <w:right w:val="none" w:sz="0" w:space="0" w:color="auto"/>
                      </w:divBdr>
                    </w:div>
                  </w:divsChild>
                </w:div>
                <w:div w:id="2123720090">
                  <w:marLeft w:val="0"/>
                  <w:marRight w:val="0"/>
                  <w:marTop w:val="0"/>
                  <w:marBottom w:val="0"/>
                  <w:divBdr>
                    <w:top w:val="none" w:sz="0" w:space="0" w:color="auto"/>
                    <w:left w:val="none" w:sz="0" w:space="0" w:color="auto"/>
                    <w:bottom w:val="none" w:sz="0" w:space="0" w:color="auto"/>
                    <w:right w:val="none" w:sz="0" w:space="0" w:color="auto"/>
                  </w:divBdr>
                  <w:divsChild>
                    <w:div w:id="915675914">
                      <w:marLeft w:val="0"/>
                      <w:marRight w:val="0"/>
                      <w:marTop w:val="0"/>
                      <w:marBottom w:val="0"/>
                      <w:divBdr>
                        <w:top w:val="none" w:sz="0" w:space="0" w:color="auto"/>
                        <w:left w:val="none" w:sz="0" w:space="0" w:color="auto"/>
                        <w:bottom w:val="none" w:sz="0" w:space="0" w:color="auto"/>
                        <w:right w:val="none" w:sz="0" w:space="0" w:color="auto"/>
                      </w:divBdr>
                    </w:div>
                    <w:div w:id="15097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17463">
          <w:marLeft w:val="0"/>
          <w:marRight w:val="0"/>
          <w:marTop w:val="0"/>
          <w:marBottom w:val="0"/>
          <w:divBdr>
            <w:top w:val="none" w:sz="0" w:space="0" w:color="auto"/>
            <w:left w:val="none" w:sz="0" w:space="0" w:color="auto"/>
            <w:bottom w:val="none" w:sz="0" w:space="0" w:color="auto"/>
            <w:right w:val="none" w:sz="0" w:space="0" w:color="auto"/>
          </w:divBdr>
          <w:divsChild>
            <w:div w:id="345330732">
              <w:marLeft w:val="-75"/>
              <w:marRight w:val="0"/>
              <w:marTop w:val="30"/>
              <w:marBottom w:val="30"/>
              <w:divBdr>
                <w:top w:val="none" w:sz="0" w:space="0" w:color="auto"/>
                <w:left w:val="none" w:sz="0" w:space="0" w:color="auto"/>
                <w:bottom w:val="none" w:sz="0" w:space="0" w:color="auto"/>
                <w:right w:val="none" w:sz="0" w:space="0" w:color="auto"/>
              </w:divBdr>
              <w:divsChild>
                <w:div w:id="563183610">
                  <w:marLeft w:val="0"/>
                  <w:marRight w:val="0"/>
                  <w:marTop w:val="0"/>
                  <w:marBottom w:val="0"/>
                  <w:divBdr>
                    <w:top w:val="none" w:sz="0" w:space="0" w:color="auto"/>
                    <w:left w:val="none" w:sz="0" w:space="0" w:color="auto"/>
                    <w:bottom w:val="none" w:sz="0" w:space="0" w:color="auto"/>
                    <w:right w:val="none" w:sz="0" w:space="0" w:color="auto"/>
                  </w:divBdr>
                  <w:divsChild>
                    <w:div w:id="1589271793">
                      <w:marLeft w:val="0"/>
                      <w:marRight w:val="0"/>
                      <w:marTop w:val="0"/>
                      <w:marBottom w:val="0"/>
                      <w:divBdr>
                        <w:top w:val="none" w:sz="0" w:space="0" w:color="auto"/>
                        <w:left w:val="none" w:sz="0" w:space="0" w:color="auto"/>
                        <w:bottom w:val="none" w:sz="0" w:space="0" w:color="auto"/>
                        <w:right w:val="none" w:sz="0" w:space="0" w:color="auto"/>
                      </w:divBdr>
                    </w:div>
                  </w:divsChild>
                </w:div>
                <w:div w:id="895749516">
                  <w:marLeft w:val="0"/>
                  <w:marRight w:val="0"/>
                  <w:marTop w:val="0"/>
                  <w:marBottom w:val="0"/>
                  <w:divBdr>
                    <w:top w:val="none" w:sz="0" w:space="0" w:color="auto"/>
                    <w:left w:val="none" w:sz="0" w:space="0" w:color="auto"/>
                    <w:bottom w:val="none" w:sz="0" w:space="0" w:color="auto"/>
                    <w:right w:val="none" w:sz="0" w:space="0" w:color="auto"/>
                  </w:divBdr>
                  <w:divsChild>
                    <w:div w:id="1290626750">
                      <w:marLeft w:val="0"/>
                      <w:marRight w:val="0"/>
                      <w:marTop w:val="0"/>
                      <w:marBottom w:val="0"/>
                      <w:divBdr>
                        <w:top w:val="none" w:sz="0" w:space="0" w:color="auto"/>
                        <w:left w:val="none" w:sz="0" w:space="0" w:color="auto"/>
                        <w:bottom w:val="none" w:sz="0" w:space="0" w:color="auto"/>
                        <w:right w:val="none" w:sz="0" w:space="0" w:color="auto"/>
                      </w:divBdr>
                    </w:div>
                  </w:divsChild>
                </w:div>
                <w:div w:id="1399136071">
                  <w:marLeft w:val="0"/>
                  <w:marRight w:val="0"/>
                  <w:marTop w:val="0"/>
                  <w:marBottom w:val="0"/>
                  <w:divBdr>
                    <w:top w:val="none" w:sz="0" w:space="0" w:color="auto"/>
                    <w:left w:val="none" w:sz="0" w:space="0" w:color="auto"/>
                    <w:bottom w:val="none" w:sz="0" w:space="0" w:color="auto"/>
                    <w:right w:val="none" w:sz="0" w:space="0" w:color="auto"/>
                  </w:divBdr>
                  <w:divsChild>
                    <w:div w:id="1033581281">
                      <w:marLeft w:val="0"/>
                      <w:marRight w:val="0"/>
                      <w:marTop w:val="0"/>
                      <w:marBottom w:val="0"/>
                      <w:divBdr>
                        <w:top w:val="none" w:sz="0" w:space="0" w:color="auto"/>
                        <w:left w:val="none" w:sz="0" w:space="0" w:color="auto"/>
                        <w:bottom w:val="none" w:sz="0" w:space="0" w:color="auto"/>
                        <w:right w:val="none" w:sz="0" w:space="0" w:color="auto"/>
                      </w:divBdr>
                    </w:div>
                    <w:div w:id="1793790999">
                      <w:marLeft w:val="0"/>
                      <w:marRight w:val="0"/>
                      <w:marTop w:val="0"/>
                      <w:marBottom w:val="0"/>
                      <w:divBdr>
                        <w:top w:val="none" w:sz="0" w:space="0" w:color="auto"/>
                        <w:left w:val="none" w:sz="0" w:space="0" w:color="auto"/>
                        <w:bottom w:val="none" w:sz="0" w:space="0" w:color="auto"/>
                        <w:right w:val="none" w:sz="0" w:space="0" w:color="auto"/>
                      </w:divBdr>
                    </w:div>
                  </w:divsChild>
                </w:div>
                <w:div w:id="1567377782">
                  <w:marLeft w:val="0"/>
                  <w:marRight w:val="0"/>
                  <w:marTop w:val="0"/>
                  <w:marBottom w:val="0"/>
                  <w:divBdr>
                    <w:top w:val="none" w:sz="0" w:space="0" w:color="auto"/>
                    <w:left w:val="none" w:sz="0" w:space="0" w:color="auto"/>
                    <w:bottom w:val="none" w:sz="0" w:space="0" w:color="auto"/>
                    <w:right w:val="none" w:sz="0" w:space="0" w:color="auto"/>
                  </w:divBdr>
                  <w:divsChild>
                    <w:div w:id="2144693768">
                      <w:marLeft w:val="0"/>
                      <w:marRight w:val="0"/>
                      <w:marTop w:val="0"/>
                      <w:marBottom w:val="0"/>
                      <w:divBdr>
                        <w:top w:val="none" w:sz="0" w:space="0" w:color="auto"/>
                        <w:left w:val="none" w:sz="0" w:space="0" w:color="auto"/>
                        <w:bottom w:val="none" w:sz="0" w:space="0" w:color="auto"/>
                        <w:right w:val="none" w:sz="0" w:space="0" w:color="auto"/>
                      </w:divBdr>
                    </w:div>
                  </w:divsChild>
                </w:div>
                <w:div w:id="2054570790">
                  <w:marLeft w:val="0"/>
                  <w:marRight w:val="0"/>
                  <w:marTop w:val="0"/>
                  <w:marBottom w:val="0"/>
                  <w:divBdr>
                    <w:top w:val="none" w:sz="0" w:space="0" w:color="auto"/>
                    <w:left w:val="none" w:sz="0" w:space="0" w:color="auto"/>
                    <w:bottom w:val="none" w:sz="0" w:space="0" w:color="auto"/>
                    <w:right w:val="none" w:sz="0" w:space="0" w:color="auto"/>
                  </w:divBdr>
                  <w:divsChild>
                    <w:div w:id="1241209181">
                      <w:marLeft w:val="0"/>
                      <w:marRight w:val="0"/>
                      <w:marTop w:val="0"/>
                      <w:marBottom w:val="0"/>
                      <w:divBdr>
                        <w:top w:val="none" w:sz="0" w:space="0" w:color="auto"/>
                        <w:left w:val="none" w:sz="0" w:space="0" w:color="auto"/>
                        <w:bottom w:val="none" w:sz="0" w:space="0" w:color="auto"/>
                        <w:right w:val="none" w:sz="0" w:space="0" w:color="auto"/>
                      </w:divBdr>
                    </w:div>
                  </w:divsChild>
                </w:div>
                <w:div w:id="2102329585">
                  <w:marLeft w:val="0"/>
                  <w:marRight w:val="0"/>
                  <w:marTop w:val="0"/>
                  <w:marBottom w:val="0"/>
                  <w:divBdr>
                    <w:top w:val="none" w:sz="0" w:space="0" w:color="auto"/>
                    <w:left w:val="none" w:sz="0" w:space="0" w:color="auto"/>
                    <w:bottom w:val="none" w:sz="0" w:space="0" w:color="auto"/>
                    <w:right w:val="none" w:sz="0" w:space="0" w:color="auto"/>
                  </w:divBdr>
                  <w:divsChild>
                    <w:div w:id="15354548">
                      <w:marLeft w:val="0"/>
                      <w:marRight w:val="0"/>
                      <w:marTop w:val="0"/>
                      <w:marBottom w:val="0"/>
                      <w:divBdr>
                        <w:top w:val="none" w:sz="0" w:space="0" w:color="auto"/>
                        <w:left w:val="none" w:sz="0" w:space="0" w:color="auto"/>
                        <w:bottom w:val="none" w:sz="0" w:space="0" w:color="auto"/>
                        <w:right w:val="none" w:sz="0" w:space="0" w:color="auto"/>
                      </w:divBdr>
                    </w:div>
                    <w:div w:id="3369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5391">
          <w:marLeft w:val="0"/>
          <w:marRight w:val="0"/>
          <w:marTop w:val="0"/>
          <w:marBottom w:val="0"/>
          <w:divBdr>
            <w:top w:val="none" w:sz="0" w:space="0" w:color="auto"/>
            <w:left w:val="none" w:sz="0" w:space="0" w:color="auto"/>
            <w:bottom w:val="none" w:sz="0" w:space="0" w:color="auto"/>
            <w:right w:val="none" w:sz="0" w:space="0" w:color="auto"/>
          </w:divBdr>
        </w:div>
        <w:div w:id="1059747652">
          <w:marLeft w:val="0"/>
          <w:marRight w:val="0"/>
          <w:marTop w:val="0"/>
          <w:marBottom w:val="0"/>
          <w:divBdr>
            <w:top w:val="none" w:sz="0" w:space="0" w:color="auto"/>
            <w:left w:val="none" w:sz="0" w:space="0" w:color="auto"/>
            <w:bottom w:val="none" w:sz="0" w:space="0" w:color="auto"/>
            <w:right w:val="none" w:sz="0" w:space="0" w:color="auto"/>
          </w:divBdr>
        </w:div>
        <w:div w:id="1290161461">
          <w:marLeft w:val="0"/>
          <w:marRight w:val="0"/>
          <w:marTop w:val="0"/>
          <w:marBottom w:val="0"/>
          <w:divBdr>
            <w:top w:val="none" w:sz="0" w:space="0" w:color="auto"/>
            <w:left w:val="none" w:sz="0" w:space="0" w:color="auto"/>
            <w:bottom w:val="none" w:sz="0" w:space="0" w:color="auto"/>
            <w:right w:val="none" w:sz="0" w:space="0" w:color="auto"/>
          </w:divBdr>
        </w:div>
        <w:div w:id="1304189112">
          <w:marLeft w:val="0"/>
          <w:marRight w:val="0"/>
          <w:marTop w:val="0"/>
          <w:marBottom w:val="0"/>
          <w:divBdr>
            <w:top w:val="none" w:sz="0" w:space="0" w:color="auto"/>
            <w:left w:val="none" w:sz="0" w:space="0" w:color="auto"/>
            <w:bottom w:val="none" w:sz="0" w:space="0" w:color="auto"/>
            <w:right w:val="none" w:sz="0" w:space="0" w:color="auto"/>
          </w:divBdr>
        </w:div>
        <w:div w:id="1554122929">
          <w:marLeft w:val="0"/>
          <w:marRight w:val="0"/>
          <w:marTop w:val="0"/>
          <w:marBottom w:val="0"/>
          <w:divBdr>
            <w:top w:val="none" w:sz="0" w:space="0" w:color="auto"/>
            <w:left w:val="none" w:sz="0" w:space="0" w:color="auto"/>
            <w:bottom w:val="none" w:sz="0" w:space="0" w:color="auto"/>
            <w:right w:val="none" w:sz="0" w:space="0" w:color="auto"/>
          </w:divBdr>
        </w:div>
        <w:div w:id="1612130316">
          <w:marLeft w:val="0"/>
          <w:marRight w:val="0"/>
          <w:marTop w:val="0"/>
          <w:marBottom w:val="0"/>
          <w:divBdr>
            <w:top w:val="none" w:sz="0" w:space="0" w:color="auto"/>
            <w:left w:val="none" w:sz="0" w:space="0" w:color="auto"/>
            <w:bottom w:val="none" w:sz="0" w:space="0" w:color="auto"/>
            <w:right w:val="none" w:sz="0" w:space="0" w:color="auto"/>
          </w:divBdr>
        </w:div>
        <w:div w:id="1852066460">
          <w:marLeft w:val="0"/>
          <w:marRight w:val="0"/>
          <w:marTop w:val="0"/>
          <w:marBottom w:val="0"/>
          <w:divBdr>
            <w:top w:val="none" w:sz="0" w:space="0" w:color="auto"/>
            <w:left w:val="none" w:sz="0" w:space="0" w:color="auto"/>
            <w:bottom w:val="none" w:sz="0" w:space="0" w:color="auto"/>
            <w:right w:val="none" w:sz="0" w:space="0" w:color="auto"/>
          </w:divBdr>
        </w:div>
        <w:div w:id="1889998436">
          <w:marLeft w:val="0"/>
          <w:marRight w:val="0"/>
          <w:marTop w:val="0"/>
          <w:marBottom w:val="0"/>
          <w:divBdr>
            <w:top w:val="none" w:sz="0" w:space="0" w:color="auto"/>
            <w:left w:val="none" w:sz="0" w:space="0" w:color="auto"/>
            <w:bottom w:val="none" w:sz="0" w:space="0" w:color="auto"/>
            <w:right w:val="none" w:sz="0" w:space="0" w:color="auto"/>
          </w:divBdr>
        </w:div>
        <w:div w:id="1930037346">
          <w:marLeft w:val="0"/>
          <w:marRight w:val="0"/>
          <w:marTop w:val="0"/>
          <w:marBottom w:val="0"/>
          <w:divBdr>
            <w:top w:val="none" w:sz="0" w:space="0" w:color="auto"/>
            <w:left w:val="none" w:sz="0" w:space="0" w:color="auto"/>
            <w:bottom w:val="none" w:sz="0" w:space="0" w:color="auto"/>
            <w:right w:val="none" w:sz="0" w:space="0" w:color="auto"/>
          </w:divBdr>
        </w:div>
        <w:div w:id="2061591892">
          <w:marLeft w:val="0"/>
          <w:marRight w:val="0"/>
          <w:marTop w:val="0"/>
          <w:marBottom w:val="0"/>
          <w:divBdr>
            <w:top w:val="none" w:sz="0" w:space="0" w:color="auto"/>
            <w:left w:val="none" w:sz="0" w:space="0" w:color="auto"/>
            <w:bottom w:val="none" w:sz="0" w:space="0" w:color="auto"/>
            <w:right w:val="none" w:sz="0" w:space="0" w:color="auto"/>
          </w:divBdr>
          <w:divsChild>
            <w:div w:id="1794471924">
              <w:marLeft w:val="-75"/>
              <w:marRight w:val="0"/>
              <w:marTop w:val="30"/>
              <w:marBottom w:val="30"/>
              <w:divBdr>
                <w:top w:val="none" w:sz="0" w:space="0" w:color="auto"/>
                <w:left w:val="none" w:sz="0" w:space="0" w:color="auto"/>
                <w:bottom w:val="none" w:sz="0" w:space="0" w:color="auto"/>
                <w:right w:val="none" w:sz="0" w:space="0" w:color="auto"/>
              </w:divBdr>
              <w:divsChild>
                <w:div w:id="43797017">
                  <w:marLeft w:val="0"/>
                  <w:marRight w:val="0"/>
                  <w:marTop w:val="0"/>
                  <w:marBottom w:val="0"/>
                  <w:divBdr>
                    <w:top w:val="none" w:sz="0" w:space="0" w:color="auto"/>
                    <w:left w:val="none" w:sz="0" w:space="0" w:color="auto"/>
                    <w:bottom w:val="none" w:sz="0" w:space="0" w:color="auto"/>
                    <w:right w:val="none" w:sz="0" w:space="0" w:color="auto"/>
                  </w:divBdr>
                  <w:divsChild>
                    <w:div w:id="489293384">
                      <w:marLeft w:val="0"/>
                      <w:marRight w:val="0"/>
                      <w:marTop w:val="0"/>
                      <w:marBottom w:val="0"/>
                      <w:divBdr>
                        <w:top w:val="none" w:sz="0" w:space="0" w:color="auto"/>
                        <w:left w:val="none" w:sz="0" w:space="0" w:color="auto"/>
                        <w:bottom w:val="none" w:sz="0" w:space="0" w:color="auto"/>
                        <w:right w:val="none" w:sz="0" w:space="0" w:color="auto"/>
                      </w:divBdr>
                    </w:div>
                  </w:divsChild>
                </w:div>
                <w:div w:id="226840965">
                  <w:marLeft w:val="0"/>
                  <w:marRight w:val="0"/>
                  <w:marTop w:val="0"/>
                  <w:marBottom w:val="0"/>
                  <w:divBdr>
                    <w:top w:val="none" w:sz="0" w:space="0" w:color="auto"/>
                    <w:left w:val="none" w:sz="0" w:space="0" w:color="auto"/>
                    <w:bottom w:val="none" w:sz="0" w:space="0" w:color="auto"/>
                    <w:right w:val="none" w:sz="0" w:space="0" w:color="auto"/>
                  </w:divBdr>
                  <w:divsChild>
                    <w:div w:id="159852342">
                      <w:marLeft w:val="0"/>
                      <w:marRight w:val="0"/>
                      <w:marTop w:val="0"/>
                      <w:marBottom w:val="0"/>
                      <w:divBdr>
                        <w:top w:val="none" w:sz="0" w:space="0" w:color="auto"/>
                        <w:left w:val="none" w:sz="0" w:space="0" w:color="auto"/>
                        <w:bottom w:val="none" w:sz="0" w:space="0" w:color="auto"/>
                        <w:right w:val="none" w:sz="0" w:space="0" w:color="auto"/>
                      </w:divBdr>
                    </w:div>
                    <w:div w:id="194853749">
                      <w:marLeft w:val="0"/>
                      <w:marRight w:val="0"/>
                      <w:marTop w:val="0"/>
                      <w:marBottom w:val="0"/>
                      <w:divBdr>
                        <w:top w:val="none" w:sz="0" w:space="0" w:color="auto"/>
                        <w:left w:val="none" w:sz="0" w:space="0" w:color="auto"/>
                        <w:bottom w:val="none" w:sz="0" w:space="0" w:color="auto"/>
                        <w:right w:val="none" w:sz="0" w:space="0" w:color="auto"/>
                      </w:divBdr>
                    </w:div>
                    <w:div w:id="411045843">
                      <w:marLeft w:val="0"/>
                      <w:marRight w:val="0"/>
                      <w:marTop w:val="0"/>
                      <w:marBottom w:val="0"/>
                      <w:divBdr>
                        <w:top w:val="none" w:sz="0" w:space="0" w:color="auto"/>
                        <w:left w:val="none" w:sz="0" w:space="0" w:color="auto"/>
                        <w:bottom w:val="none" w:sz="0" w:space="0" w:color="auto"/>
                        <w:right w:val="none" w:sz="0" w:space="0" w:color="auto"/>
                      </w:divBdr>
                    </w:div>
                    <w:div w:id="657076470">
                      <w:marLeft w:val="0"/>
                      <w:marRight w:val="0"/>
                      <w:marTop w:val="0"/>
                      <w:marBottom w:val="0"/>
                      <w:divBdr>
                        <w:top w:val="none" w:sz="0" w:space="0" w:color="auto"/>
                        <w:left w:val="none" w:sz="0" w:space="0" w:color="auto"/>
                        <w:bottom w:val="none" w:sz="0" w:space="0" w:color="auto"/>
                        <w:right w:val="none" w:sz="0" w:space="0" w:color="auto"/>
                      </w:divBdr>
                    </w:div>
                    <w:div w:id="941567136">
                      <w:marLeft w:val="0"/>
                      <w:marRight w:val="0"/>
                      <w:marTop w:val="0"/>
                      <w:marBottom w:val="0"/>
                      <w:divBdr>
                        <w:top w:val="none" w:sz="0" w:space="0" w:color="auto"/>
                        <w:left w:val="none" w:sz="0" w:space="0" w:color="auto"/>
                        <w:bottom w:val="none" w:sz="0" w:space="0" w:color="auto"/>
                        <w:right w:val="none" w:sz="0" w:space="0" w:color="auto"/>
                      </w:divBdr>
                    </w:div>
                    <w:div w:id="1498033703">
                      <w:marLeft w:val="0"/>
                      <w:marRight w:val="0"/>
                      <w:marTop w:val="0"/>
                      <w:marBottom w:val="0"/>
                      <w:divBdr>
                        <w:top w:val="none" w:sz="0" w:space="0" w:color="auto"/>
                        <w:left w:val="none" w:sz="0" w:space="0" w:color="auto"/>
                        <w:bottom w:val="none" w:sz="0" w:space="0" w:color="auto"/>
                        <w:right w:val="none" w:sz="0" w:space="0" w:color="auto"/>
                      </w:divBdr>
                    </w:div>
                    <w:div w:id="1767996489">
                      <w:marLeft w:val="0"/>
                      <w:marRight w:val="0"/>
                      <w:marTop w:val="0"/>
                      <w:marBottom w:val="0"/>
                      <w:divBdr>
                        <w:top w:val="none" w:sz="0" w:space="0" w:color="auto"/>
                        <w:left w:val="none" w:sz="0" w:space="0" w:color="auto"/>
                        <w:bottom w:val="none" w:sz="0" w:space="0" w:color="auto"/>
                        <w:right w:val="none" w:sz="0" w:space="0" w:color="auto"/>
                      </w:divBdr>
                    </w:div>
                  </w:divsChild>
                </w:div>
                <w:div w:id="561714047">
                  <w:marLeft w:val="0"/>
                  <w:marRight w:val="0"/>
                  <w:marTop w:val="0"/>
                  <w:marBottom w:val="0"/>
                  <w:divBdr>
                    <w:top w:val="none" w:sz="0" w:space="0" w:color="auto"/>
                    <w:left w:val="none" w:sz="0" w:space="0" w:color="auto"/>
                    <w:bottom w:val="none" w:sz="0" w:space="0" w:color="auto"/>
                    <w:right w:val="none" w:sz="0" w:space="0" w:color="auto"/>
                  </w:divBdr>
                  <w:divsChild>
                    <w:div w:id="896430055">
                      <w:marLeft w:val="0"/>
                      <w:marRight w:val="0"/>
                      <w:marTop w:val="0"/>
                      <w:marBottom w:val="0"/>
                      <w:divBdr>
                        <w:top w:val="none" w:sz="0" w:space="0" w:color="auto"/>
                        <w:left w:val="none" w:sz="0" w:space="0" w:color="auto"/>
                        <w:bottom w:val="none" w:sz="0" w:space="0" w:color="auto"/>
                        <w:right w:val="none" w:sz="0" w:space="0" w:color="auto"/>
                      </w:divBdr>
                    </w:div>
                  </w:divsChild>
                </w:div>
                <w:div w:id="1403019260">
                  <w:marLeft w:val="0"/>
                  <w:marRight w:val="0"/>
                  <w:marTop w:val="0"/>
                  <w:marBottom w:val="0"/>
                  <w:divBdr>
                    <w:top w:val="none" w:sz="0" w:space="0" w:color="auto"/>
                    <w:left w:val="none" w:sz="0" w:space="0" w:color="auto"/>
                    <w:bottom w:val="none" w:sz="0" w:space="0" w:color="auto"/>
                    <w:right w:val="none" w:sz="0" w:space="0" w:color="auto"/>
                  </w:divBdr>
                  <w:divsChild>
                    <w:div w:id="430587482">
                      <w:marLeft w:val="0"/>
                      <w:marRight w:val="0"/>
                      <w:marTop w:val="0"/>
                      <w:marBottom w:val="0"/>
                      <w:divBdr>
                        <w:top w:val="none" w:sz="0" w:space="0" w:color="auto"/>
                        <w:left w:val="none" w:sz="0" w:space="0" w:color="auto"/>
                        <w:bottom w:val="none" w:sz="0" w:space="0" w:color="auto"/>
                        <w:right w:val="none" w:sz="0" w:space="0" w:color="auto"/>
                      </w:divBdr>
                    </w:div>
                    <w:div w:id="440691019">
                      <w:marLeft w:val="0"/>
                      <w:marRight w:val="0"/>
                      <w:marTop w:val="0"/>
                      <w:marBottom w:val="0"/>
                      <w:divBdr>
                        <w:top w:val="none" w:sz="0" w:space="0" w:color="auto"/>
                        <w:left w:val="none" w:sz="0" w:space="0" w:color="auto"/>
                        <w:bottom w:val="none" w:sz="0" w:space="0" w:color="auto"/>
                        <w:right w:val="none" w:sz="0" w:space="0" w:color="auto"/>
                      </w:divBdr>
                    </w:div>
                    <w:div w:id="772477665">
                      <w:marLeft w:val="0"/>
                      <w:marRight w:val="0"/>
                      <w:marTop w:val="0"/>
                      <w:marBottom w:val="0"/>
                      <w:divBdr>
                        <w:top w:val="none" w:sz="0" w:space="0" w:color="auto"/>
                        <w:left w:val="none" w:sz="0" w:space="0" w:color="auto"/>
                        <w:bottom w:val="none" w:sz="0" w:space="0" w:color="auto"/>
                        <w:right w:val="none" w:sz="0" w:space="0" w:color="auto"/>
                      </w:divBdr>
                    </w:div>
                    <w:div w:id="2059207681">
                      <w:marLeft w:val="0"/>
                      <w:marRight w:val="0"/>
                      <w:marTop w:val="0"/>
                      <w:marBottom w:val="0"/>
                      <w:divBdr>
                        <w:top w:val="none" w:sz="0" w:space="0" w:color="auto"/>
                        <w:left w:val="none" w:sz="0" w:space="0" w:color="auto"/>
                        <w:bottom w:val="none" w:sz="0" w:space="0" w:color="auto"/>
                        <w:right w:val="none" w:sz="0" w:space="0" w:color="auto"/>
                      </w:divBdr>
                    </w:div>
                    <w:div w:id="211224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44843">
          <w:marLeft w:val="0"/>
          <w:marRight w:val="0"/>
          <w:marTop w:val="0"/>
          <w:marBottom w:val="0"/>
          <w:divBdr>
            <w:top w:val="none" w:sz="0" w:space="0" w:color="auto"/>
            <w:left w:val="none" w:sz="0" w:space="0" w:color="auto"/>
            <w:bottom w:val="none" w:sz="0" w:space="0" w:color="auto"/>
            <w:right w:val="none" w:sz="0" w:space="0" w:color="auto"/>
          </w:divBdr>
          <w:divsChild>
            <w:div w:id="303312452">
              <w:marLeft w:val="-75"/>
              <w:marRight w:val="0"/>
              <w:marTop w:val="30"/>
              <w:marBottom w:val="30"/>
              <w:divBdr>
                <w:top w:val="none" w:sz="0" w:space="0" w:color="auto"/>
                <w:left w:val="none" w:sz="0" w:space="0" w:color="auto"/>
                <w:bottom w:val="none" w:sz="0" w:space="0" w:color="auto"/>
                <w:right w:val="none" w:sz="0" w:space="0" w:color="auto"/>
              </w:divBdr>
              <w:divsChild>
                <w:div w:id="248586233">
                  <w:marLeft w:val="0"/>
                  <w:marRight w:val="0"/>
                  <w:marTop w:val="0"/>
                  <w:marBottom w:val="0"/>
                  <w:divBdr>
                    <w:top w:val="none" w:sz="0" w:space="0" w:color="auto"/>
                    <w:left w:val="none" w:sz="0" w:space="0" w:color="auto"/>
                    <w:bottom w:val="none" w:sz="0" w:space="0" w:color="auto"/>
                    <w:right w:val="none" w:sz="0" w:space="0" w:color="auto"/>
                  </w:divBdr>
                  <w:divsChild>
                    <w:div w:id="45883755">
                      <w:marLeft w:val="0"/>
                      <w:marRight w:val="0"/>
                      <w:marTop w:val="0"/>
                      <w:marBottom w:val="0"/>
                      <w:divBdr>
                        <w:top w:val="none" w:sz="0" w:space="0" w:color="auto"/>
                        <w:left w:val="none" w:sz="0" w:space="0" w:color="auto"/>
                        <w:bottom w:val="none" w:sz="0" w:space="0" w:color="auto"/>
                        <w:right w:val="none" w:sz="0" w:space="0" w:color="auto"/>
                      </w:divBdr>
                    </w:div>
                  </w:divsChild>
                </w:div>
                <w:div w:id="344478861">
                  <w:marLeft w:val="0"/>
                  <w:marRight w:val="0"/>
                  <w:marTop w:val="0"/>
                  <w:marBottom w:val="0"/>
                  <w:divBdr>
                    <w:top w:val="none" w:sz="0" w:space="0" w:color="auto"/>
                    <w:left w:val="none" w:sz="0" w:space="0" w:color="auto"/>
                    <w:bottom w:val="none" w:sz="0" w:space="0" w:color="auto"/>
                    <w:right w:val="none" w:sz="0" w:space="0" w:color="auto"/>
                  </w:divBdr>
                  <w:divsChild>
                    <w:div w:id="738213566">
                      <w:marLeft w:val="0"/>
                      <w:marRight w:val="0"/>
                      <w:marTop w:val="0"/>
                      <w:marBottom w:val="0"/>
                      <w:divBdr>
                        <w:top w:val="none" w:sz="0" w:space="0" w:color="auto"/>
                        <w:left w:val="none" w:sz="0" w:space="0" w:color="auto"/>
                        <w:bottom w:val="none" w:sz="0" w:space="0" w:color="auto"/>
                        <w:right w:val="none" w:sz="0" w:space="0" w:color="auto"/>
                      </w:divBdr>
                    </w:div>
                  </w:divsChild>
                </w:div>
                <w:div w:id="508645781">
                  <w:marLeft w:val="0"/>
                  <w:marRight w:val="0"/>
                  <w:marTop w:val="0"/>
                  <w:marBottom w:val="0"/>
                  <w:divBdr>
                    <w:top w:val="none" w:sz="0" w:space="0" w:color="auto"/>
                    <w:left w:val="none" w:sz="0" w:space="0" w:color="auto"/>
                    <w:bottom w:val="none" w:sz="0" w:space="0" w:color="auto"/>
                    <w:right w:val="none" w:sz="0" w:space="0" w:color="auto"/>
                  </w:divBdr>
                  <w:divsChild>
                    <w:div w:id="1091899340">
                      <w:marLeft w:val="0"/>
                      <w:marRight w:val="0"/>
                      <w:marTop w:val="0"/>
                      <w:marBottom w:val="0"/>
                      <w:divBdr>
                        <w:top w:val="none" w:sz="0" w:space="0" w:color="auto"/>
                        <w:left w:val="none" w:sz="0" w:space="0" w:color="auto"/>
                        <w:bottom w:val="none" w:sz="0" w:space="0" w:color="auto"/>
                        <w:right w:val="none" w:sz="0" w:space="0" w:color="auto"/>
                      </w:divBdr>
                    </w:div>
                  </w:divsChild>
                </w:div>
                <w:div w:id="752318237">
                  <w:marLeft w:val="0"/>
                  <w:marRight w:val="0"/>
                  <w:marTop w:val="0"/>
                  <w:marBottom w:val="0"/>
                  <w:divBdr>
                    <w:top w:val="none" w:sz="0" w:space="0" w:color="auto"/>
                    <w:left w:val="none" w:sz="0" w:space="0" w:color="auto"/>
                    <w:bottom w:val="none" w:sz="0" w:space="0" w:color="auto"/>
                    <w:right w:val="none" w:sz="0" w:space="0" w:color="auto"/>
                  </w:divBdr>
                  <w:divsChild>
                    <w:div w:id="935987555">
                      <w:marLeft w:val="0"/>
                      <w:marRight w:val="0"/>
                      <w:marTop w:val="0"/>
                      <w:marBottom w:val="0"/>
                      <w:divBdr>
                        <w:top w:val="none" w:sz="0" w:space="0" w:color="auto"/>
                        <w:left w:val="none" w:sz="0" w:space="0" w:color="auto"/>
                        <w:bottom w:val="none" w:sz="0" w:space="0" w:color="auto"/>
                        <w:right w:val="none" w:sz="0" w:space="0" w:color="auto"/>
                      </w:divBdr>
                    </w:div>
                  </w:divsChild>
                </w:div>
                <w:div w:id="838354376">
                  <w:marLeft w:val="0"/>
                  <w:marRight w:val="0"/>
                  <w:marTop w:val="0"/>
                  <w:marBottom w:val="0"/>
                  <w:divBdr>
                    <w:top w:val="none" w:sz="0" w:space="0" w:color="auto"/>
                    <w:left w:val="none" w:sz="0" w:space="0" w:color="auto"/>
                    <w:bottom w:val="none" w:sz="0" w:space="0" w:color="auto"/>
                    <w:right w:val="none" w:sz="0" w:space="0" w:color="auto"/>
                  </w:divBdr>
                  <w:divsChild>
                    <w:div w:id="905411654">
                      <w:marLeft w:val="0"/>
                      <w:marRight w:val="0"/>
                      <w:marTop w:val="0"/>
                      <w:marBottom w:val="0"/>
                      <w:divBdr>
                        <w:top w:val="none" w:sz="0" w:space="0" w:color="auto"/>
                        <w:left w:val="none" w:sz="0" w:space="0" w:color="auto"/>
                        <w:bottom w:val="none" w:sz="0" w:space="0" w:color="auto"/>
                        <w:right w:val="none" w:sz="0" w:space="0" w:color="auto"/>
                      </w:divBdr>
                    </w:div>
                  </w:divsChild>
                </w:div>
                <w:div w:id="1214582178">
                  <w:marLeft w:val="0"/>
                  <w:marRight w:val="0"/>
                  <w:marTop w:val="0"/>
                  <w:marBottom w:val="0"/>
                  <w:divBdr>
                    <w:top w:val="none" w:sz="0" w:space="0" w:color="auto"/>
                    <w:left w:val="none" w:sz="0" w:space="0" w:color="auto"/>
                    <w:bottom w:val="none" w:sz="0" w:space="0" w:color="auto"/>
                    <w:right w:val="none" w:sz="0" w:space="0" w:color="auto"/>
                  </w:divBdr>
                  <w:divsChild>
                    <w:div w:id="488981370">
                      <w:marLeft w:val="0"/>
                      <w:marRight w:val="0"/>
                      <w:marTop w:val="0"/>
                      <w:marBottom w:val="0"/>
                      <w:divBdr>
                        <w:top w:val="none" w:sz="0" w:space="0" w:color="auto"/>
                        <w:left w:val="none" w:sz="0" w:space="0" w:color="auto"/>
                        <w:bottom w:val="none" w:sz="0" w:space="0" w:color="auto"/>
                        <w:right w:val="none" w:sz="0" w:space="0" w:color="auto"/>
                      </w:divBdr>
                    </w:div>
                  </w:divsChild>
                </w:div>
                <w:div w:id="1239051846">
                  <w:marLeft w:val="0"/>
                  <w:marRight w:val="0"/>
                  <w:marTop w:val="0"/>
                  <w:marBottom w:val="0"/>
                  <w:divBdr>
                    <w:top w:val="none" w:sz="0" w:space="0" w:color="auto"/>
                    <w:left w:val="none" w:sz="0" w:space="0" w:color="auto"/>
                    <w:bottom w:val="none" w:sz="0" w:space="0" w:color="auto"/>
                    <w:right w:val="none" w:sz="0" w:space="0" w:color="auto"/>
                  </w:divBdr>
                  <w:divsChild>
                    <w:div w:id="1378819429">
                      <w:marLeft w:val="0"/>
                      <w:marRight w:val="0"/>
                      <w:marTop w:val="0"/>
                      <w:marBottom w:val="0"/>
                      <w:divBdr>
                        <w:top w:val="none" w:sz="0" w:space="0" w:color="auto"/>
                        <w:left w:val="none" w:sz="0" w:space="0" w:color="auto"/>
                        <w:bottom w:val="none" w:sz="0" w:space="0" w:color="auto"/>
                        <w:right w:val="none" w:sz="0" w:space="0" w:color="auto"/>
                      </w:divBdr>
                    </w:div>
                  </w:divsChild>
                </w:div>
                <w:div w:id="1625578911">
                  <w:marLeft w:val="0"/>
                  <w:marRight w:val="0"/>
                  <w:marTop w:val="0"/>
                  <w:marBottom w:val="0"/>
                  <w:divBdr>
                    <w:top w:val="none" w:sz="0" w:space="0" w:color="auto"/>
                    <w:left w:val="none" w:sz="0" w:space="0" w:color="auto"/>
                    <w:bottom w:val="none" w:sz="0" w:space="0" w:color="auto"/>
                    <w:right w:val="none" w:sz="0" w:space="0" w:color="auto"/>
                  </w:divBdr>
                  <w:divsChild>
                    <w:div w:id="14681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1242">
          <w:marLeft w:val="0"/>
          <w:marRight w:val="0"/>
          <w:marTop w:val="0"/>
          <w:marBottom w:val="0"/>
          <w:divBdr>
            <w:top w:val="none" w:sz="0" w:space="0" w:color="auto"/>
            <w:left w:val="none" w:sz="0" w:space="0" w:color="auto"/>
            <w:bottom w:val="none" w:sz="0" w:space="0" w:color="auto"/>
            <w:right w:val="none" w:sz="0" w:space="0" w:color="auto"/>
          </w:divBdr>
        </w:div>
        <w:div w:id="2146316619">
          <w:marLeft w:val="0"/>
          <w:marRight w:val="0"/>
          <w:marTop w:val="0"/>
          <w:marBottom w:val="0"/>
          <w:divBdr>
            <w:top w:val="none" w:sz="0" w:space="0" w:color="auto"/>
            <w:left w:val="none" w:sz="0" w:space="0" w:color="auto"/>
            <w:bottom w:val="none" w:sz="0" w:space="0" w:color="auto"/>
            <w:right w:val="none" w:sz="0" w:space="0" w:color="auto"/>
          </w:divBdr>
        </w:div>
      </w:divsChild>
    </w:div>
    <w:div w:id="1042901979">
      <w:bodyDiv w:val="1"/>
      <w:marLeft w:val="0"/>
      <w:marRight w:val="0"/>
      <w:marTop w:val="0"/>
      <w:marBottom w:val="0"/>
      <w:divBdr>
        <w:top w:val="none" w:sz="0" w:space="0" w:color="auto"/>
        <w:left w:val="none" w:sz="0" w:space="0" w:color="auto"/>
        <w:bottom w:val="none" w:sz="0" w:space="0" w:color="auto"/>
        <w:right w:val="none" w:sz="0" w:space="0" w:color="auto"/>
      </w:divBdr>
      <w:divsChild>
        <w:div w:id="35937438">
          <w:marLeft w:val="0"/>
          <w:marRight w:val="0"/>
          <w:marTop w:val="30"/>
          <w:marBottom w:val="30"/>
          <w:divBdr>
            <w:top w:val="none" w:sz="0" w:space="0" w:color="auto"/>
            <w:left w:val="none" w:sz="0" w:space="0" w:color="auto"/>
            <w:bottom w:val="none" w:sz="0" w:space="0" w:color="auto"/>
            <w:right w:val="none" w:sz="0" w:space="0" w:color="auto"/>
          </w:divBdr>
          <w:divsChild>
            <w:div w:id="131605186">
              <w:marLeft w:val="0"/>
              <w:marRight w:val="0"/>
              <w:marTop w:val="0"/>
              <w:marBottom w:val="0"/>
              <w:divBdr>
                <w:top w:val="none" w:sz="0" w:space="0" w:color="auto"/>
                <w:left w:val="none" w:sz="0" w:space="0" w:color="auto"/>
                <w:bottom w:val="none" w:sz="0" w:space="0" w:color="auto"/>
                <w:right w:val="none" w:sz="0" w:space="0" w:color="auto"/>
              </w:divBdr>
              <w:divsChild>
                <w:div w:id="131406847">
                  <w:marLeft w:val="0"/>
                  <w:marRight w:val="0"/>
                  <w:marTop w:val="0"/>
                  <w:marBottom w:val="0"/>
                  <w:divBdr>
                    <w:top w:val="none" w:sz="0" w:space="0" w:color="auto"/>
                    <w:left w:val="none" w:sz="0" w:space="0" w:color="auto"/>
                    <w:bottom w:val="none" w:sz="0" w:space="0" w:color="auto"/>
                    <w:right w:val="none" w:sz="0" w:space="0" w:color="auto"/>
                  </w:divBdr>
                </w:div>
              </w:divsChild>
            </w:div>
            <w:div w:id="209657842">
              <w:marLeft w:val="0"/>
              <w:marRight w:val="0"/>
              <w:marTop w:val="0"/>
              <w:marBottom w:val="0"/>
              <w:divBdr>
                <w:top w:val="none" w:sz="0" w:space="0" w:color="auto"/>
                <w:left w:val="none" w:sz="0" w:space="0" w:color="auto"/>
                <w:bottom w:val="none" w:sz="0" w:space="0" w:color="auto"/>
                <w:right w:val="none" w:sz="0" w:space="0" w:color="auto"/>
              </w:divBdr>
              <w:divsChild>
                <w:div w:id="425686388">
                  <w:marLeft w:val="0"/>
                  <w:marRight w:val="0"/>
                  <w:marTop w:val="0"/>
                  <w:marBottom w:val="0"/>
                  <w:divBdr>
                    <w:top w:val="none" w:sz="0" w:space="0" w:color="auto"/>
                    <w:left w:val="none" w:sz="0" w:space="0" w:color="auto"/>
                    <w:bottom w:val="none" w:sz="0" w:space="0" w:color="auto"/>
                    <w:right w:val="none" w:sz="0" w:space="0" w:color="auto"/>
                  </w:divBdr>
                </w:div>
              </w:divsChild>
            </w:div>
            <w:div w:id="514222791">
              <w:marLeft w:val="0"/>
              <w:marRight w:val="0"/>
              <w:marTop w:val="0"/>
              <w:marBottom w:val="0"/>
              <w:divBdr>
                <w:top w:val="none" w:sz="0" w:space="0" w:color="auto"/>
                <w:left w:val="none" w:sz="0" w:space="0" w:color="auto"/>
                <w:bottom w:val="none" w:sz="0" w:space="0" w:color="auto"/>
                <w:right w:val="none" w:sz="0" w:space="0" w:color="auto"/>
              </w:divBdr>
              <w:divsChild>
                <w:div w:id="1390230039">
                  <w:marLeft w:val="0"/>
                  <w:marRight w:val="0"/>
                  <w:marTop w:val="0"/>
                  <w:marBottom w:val="0"/>
                  <w:divBdr>
                    <w:top w:val="none" w:sz="0" w:space="0" w:color="auto"/>
                    <w:left w:val="none" w:sz="0" w:space="0" w:color="auto"/>
                    <w:bottom w:val="none" w:sz="0" w:space="0" w:color="auto"/>
                    <w:right w:val="none" w:sz="0" w:space="0" w:color="auto"/>
                  </w:divBdr>
                </w:div>
              </w:divsChild>
            </w:div>
            <w:div w:id="523053985">
              <w:marLeft w:val="0"/>
              <w:marRight w:val="0"/>
              <w:marTop w:val="0"/>
              <w:marBottom w:val="0"/>
              <w:divBdr>
                <w:top w:val="none" w:sz="0" w:space="0" w:color="auto"/>
                <w:left w:val="none" w:sz="0" w:space="0" w:color="auto"/>
                <w:bottom w:val="none" w:sz="0" w:space="0" w:color="auto"/>
                <w:right w:val="none" w:sz="0" w:space="0" w:color="auto"/>
              </w:divBdr>
              <w:divsChild>
                <w:div w:id="2005157236">
                  <w:marLeft w:val="0"/>
                  <w:marRight w:val="0"/>
                  <w:marTop w:val="0"/>
                  <w:marBottom w:val="0"/>
                  <w:divBdr>
                    <w:top w:val="none" w:sz="0" w:space="0" w:color="auto"/>
                    <w:left w:val="none" w:sz="0" w:space="0" w:color="auto"/>
                    <w:bottom w:val="none" w:sz="0" w:space="0" w:color="auto"/>
                    <w:right w:val="none" w:sz="0" w:space="0" w:color="auto"/>
                  </w:divBdr>
                </w:div>
              </w:divsChild>
            </w:div>
            <w:div w:id="828253016">
              <w:marLeft w:val="0"/>
              <w:marRight w:val="0"/>
              <w:marTop w:val="0"/>
              <w:marBottom w:val="0"/>
              <w:divBdr>
                <w:top w:val="none" w:sz="0" w:space="0" w:color="auto"/>
                <w:left w:val="none" w:sz="0" w:space="0" w:color="auto"/>
                <w:bottom w:val="none" w:sz="0" w:space="0" w:color="auto"/>
                <w:right w:val="none" w:sz="0" w:space="0" w:color="auto"/>
              </w:divBdr>
              <w:divsChild>
                <w:div w:id="1888638359">
                  <w:marLeft w:val="0"/>
                  <w:marRight w:val="0"/>
                  <w:marTop w:val="0"/>
                  <w:marBottom w:val="0"/>
                  <w:divBdr>
                    <w:top w:val="none" w:sz="0" w:space="0" w:color="auto"/>
                    <w:left w:val="none" w:sz="0" w:space="0" w:color="auto"/>
                    <w:bottom w:val="none" w:sz="0" w:space="0" w:color="auto"/>
                    <w:right w:val="none" w:sz="0" w:space="0" w:color="auto"/>
                  </w:divBdr>
                </w:div>
              </w:divsChild>
            </w:div>
            <w:div w:id="1040478390">
              <w:marLeft w:val="0"/>
              <w:marRight w:val="0"/>
              <w:marTop w:val="0"/>
              <w:marBottom w:val="0"/>
              <w:divBdr>
                <w:top w:val="none" w:sz="0" w:space="0" w:color="auto"/>
                <w:left w:val="none" w:sz="0" w:space="0" w:color="auto"/>
                <w:bottom w:val="none" w:sz="0" w:space="0" w:color="auto"/>
                <w:right w:val="none" w:sz="0" w:space="0" w:color="auto"/>
              </w:divBdr>
              <w:divsChild>
                <w:div w:id="2135099040">
                  <w:marLeft w:val="0"/>
                  <w:marRight w:val="0"/>
                  <w:marTop w:val="0"/>
                  <w:marBottom w:val="0"/>
                  <w:divBdr>
                    <w:top w:val="none" w:sz="0" w:space="0" w:color="auto"/>
                    <w:left w:val="none" w:sz="0" w:space="0" w:color="auto"/>
                    <w:bottom w:val="none" w:sz="0" w:space="0" w:color="auto"/>
                    <w:right w:val="none" w:sz="0" w:space="0" w:color="auto"/>
                  </w:divBdr>
                </w:div>
              </w:divsChild>
            </w:div>
            <w:div w:id="1743722784">
              <w:marLeft w:val="0"/>
              <w:marRight w:val="0"/>
              <w:marTop w:val="0"/>
              <w:marBottom w:val="0"/>
              <w:divBdr>
                <w:top w:val="none" w:sz="0" w:space="0" w:color="auto"/>
                <w:left w:val="none" w:sz="0" w:space="0" w:color="auto"/>
                <w:bottom w:val="none" w:sz="0" w:space="0" w:color="auto"/>
                <w:right w:val="none" w:sz="0" w:space="0" w:color="auto"/>
              </w:divBdr>
              <w:divsChild>
                <w:div w:id="196086282">
                  <w:marLeft w:val="0"/>
                  <w:marRight w:val="0"/>
                  <w:marTop w:val="0"/>
                  <w:marBottom w:val="0"/>
                  <w:divBdr>
                    <w:top w:val="none" w:sz="0" w:space="0" w:color="auto"/>
                    <w:left w:val="none" w:sz="0" w:space="0" w:color="auto"/>
                    <w:bottom w:val="none" w:sz="0" w:space="0" w:color="auto"/>
                    <w:right w:val="none" w:sz="0" w:space="0" w:color="auto"/>
                  </w:divBdr>
                </w:div>
                <w:div w:id="263269227">
                  <w:marLeft w:val="0"/>
                  <w:marRight w:val="0"/>
                  <w:marTop w:val="0"/>
                  <w:marBottom w:val="0"/>
                  <w:divBdr>
                    <w:top w:val="none" w:sz="0" w:space="0" w:color="auto"/>
                    <w:left w:val="none" w:sz="0" w:space="0" w:color="auto"/>
                    <w:bottom w:val="none" w:sz="0" w:space="0" w:color="auto"/>
                    <w:right w:val="none" w:sz="0" w:space="0" w:color="auto"/>
                  </w:divBdr>
                </w:div>
                <w:div w:id="383218265">
                  <w:marLeft w:val="0"/>
                  <w:marRight w:val="0"/>
                  <w:marTop w:val="0"/>
                  <w:marBottom w:val="0"/>
                  <w:divBdr>
                    <w:top w:val="none" w:sz="0" w:space="0" w:color="auto"/>
                    <w:left w:val="none" w:sz="0" w:space="0" w:color="auto"/>
                    <w:bottom w:val="none" w:sz="0" w:space="0" w:color="auto"/>
                    <w:right w:val="none" w:sz="0" w:space="0" w:color="auto"/>
                  </w:divBdr>
                </w:div>
                <w:div w:id="430930496">
                  <w:marLeft w:val="0"/>
                  <w:marRight w:val="0"/>
                  <w:marTop w:val="0"/>
                  <w:marBottom w:val="0"/>
                  <w:divBdr>
                    <w:top w:val="none" w:sz="0" w:space="0" w:color="auto"/>
                    <w:left w:val="none" w:sz="0" w:space="0" w:color="auto"/>
                    <w:bottom w:val="none" w:sz="0" w:space="0" w:color="auto"/>
                    <w:right w:val="none" w:sz="0" w:space="0" w:color="auto"/>
                  </w:divBdr>
                </w:div>
                <w:div w:id="789206076">
                  <w:marLeft w:val="0"/>
                  <w:marRight w:val="0"/>
                  <w:marTop w:val="0"/>
                  <w:marBottom w:val="0"/>
                  <w:divBdr>
                    <w:top w:val="none" w:sz="0" w:space="0" w:color="auto"/>
                    <w:left w:val="none" w:sz="0" w:space="0" w:color="auto"/>
                    <w:bottom w:val="none" w:sz="0" w:space="0" w:color="auto"/>
                    <w:right w:val="none" w:sz="0" w:space="0" w:color="auto"/>
                  </w:divBdr>
                </w:div>
                <w:div w:id="856891048">
                  <w:marLeft w:val="0"/>
                  <w:marRight w:val="0"/>
                  <w:marTop w:val="0"/>
                  <w:marBottom w:val="0"/>
                  <w:divBdr>
                    <w:top w:val="none" w:sz="0" w:space="0" w:color="auto"/>
                    <w:left w:val="none" w:sz="0" w:space="0" w:color="auto"/>
                    <w:bottom w:val="none" w:sz="0" w:space="0" w:color="auto"/>
                    <w:right w:val="none" w:sz="0" w:space="0" w:color="auto"/>
                  </w:divBdr>
                </w:div>
                <w:div w:id="932543616">
                  <w:marLeft w:val="0"/>
                  <w:marRight w:val="0"/>
                  <w:marTop w:val="0"/>
                  <w:marBottom w:val="0"/>
                  <w:divBdr>
                    <w:top w:val="none" w:sz="0" w:space="0" w:color="auto"/>
                    <w:left w:val="none" w:sz="0" w:space="0" w:color="auto"/>
                    <w:bottom w:val="none" w:sz="0" w:space="0" w:color="auto"/>
                    <w:right w:val="none" w:sz="0" w:space="0" w:color="auto"/>
                  </w:divBdr>
                </w:div>
                <w:div w:id="984508094">
                  <w:marLeft w:val="0"/>
                  <w:marRight w:val="0"/>
                  <w:marTop w:val="0"/>
                  <w:marBottom w:val="0"/>
                  <w:divBdr>
                    <w:top w:val="none" w:sz="0" w:space="0" w:color="auto"/>
                    <w:left w:val="none" w:sz="0" w:space="0" w:color="auto"/>
                    <w:bottom w:val="none" w:sz="0" w:space="0" w:color="auto"/>
                    <w:right w:val="none" w:sz="0" w:space="0" w:color="auto"/>
                  </w:divBdr>
                </w:div>
                <w:div w:id="1002586130">
                  <w:marLeft w:val="0"/>
                  <w:marRight w:val="0"/>
                  <w:marTop w:val="0"/>
                  <w:marBottom w:val="0"/>
                  <w:divBdr>
                    <w:top w:val="none" w:sz="0" w:space="0" w:color="auto"/>
                    <w:left w:val="none" w:sz="0" w:space="0" w:color="auto"/>
                    <w:bottom w:val="none" w:sz="0" w:space="0" w:color="auto"/>
                    <w:right w:val="none" w:sz="0" w:space="0" w:color="auto"/>
                  </w:divBdr>
                </w:div>
                <w:div w:id="1235699225">
                  <w:marLeft w:val="0"/>
                  <w:marRight w:val="0"/>
                  <w:marTop w:val="0"/>
                  <w:marBottom w:val="0"/>
                  <w:divBdr>
                    <w:top w:val="none" w:sz="0" w:space="0" w:color="auto"/>
                    <w:left w:val="none" w:sz="0" w:space="0" w:color="auto"/>
                    <w:bottom w:val="none" w:sz="0" w:space="0" w:color="auto"/>
                    <w:right w:val="none" w:sz="0" w:space="0" w:color="auto"/>
                  </w:divBdr>
                </w:div>
                <w:div w:id="1466317020">
                  <w:marLeft w:val="0"/>
                  <w:marRight w:val="0"/>
                  <w:marTop w:val="0"/>
                  <w:marBottom w:val="0"/>
                  <w:divBdr>
                    <w:top w:val="none" w:sz="0" w:space="0" w:color="auto"/>
                    <w:left w:val="none" w:sz="0" w:space="0" w:color="auto"/>
                    <w:bottom w:val="none" w:sz="0" w:space="0" w:color="auto"/>
                    <w:right w:val="none" w:sz="0" w:space="0" w:color="auto"/>
                  </w:divBdr>
                </w:div>
                <w:div w:id="1474105221">
                  <w:marLeft w:val="0"/>
                  <w:marRight w:val="0"/>
                  <w:marTop w:val="0"/>
                  <w:marBottom w:val="0"/>
                  <w:divBdr>
                    <w:top w:val="none" w:sz="0" w:space="0" w:color="auto"/>
                    <w:left w:val="none" w:sz="0" w:space="0" w:color="auto"/>
                    <w:bottom w:val="none" w:sz="0" w:space="0" w:color="auto"/>
                    <w:right w:val="none" w:sz="0" w:space="0" w:color="auto"/>
                  </w:divBdr>
                </w:div>
                <w:div w:id="1559436176">
                  <w:marLeft w:val="0"/>
                  <w:marRight w:val="0"/>
                  <w:marTop w:val="0"/>
                  <w:marBottom w:val="0"/>
                  <w:divBdr>
                    <w:top w:val="none" w:sz="0" w:space="0" w:color="auto"/>
                    <w:left w:val="none" w:sz="0" w:space="0" w:color="auto"/>
                    <w:bottom w:val="none" w:sz="0" w:space="0" w:color="auto"/>
                    <w:right w:val="none" w:sz="0" w:space="0" w:color="auto"/>
                  </w:divBdr>
                </w:div>
                <w:div w:id="1589534138">
                  <w:marLeft w:val="0"/>
                  <w:marRight w:val="0"/>
                  <w:marTop w:val="0"/>
                  <w:marBottom w:val="0"/>
                  <w:divBdr>
                    <w:top w:val="none" w:sz="0" w:space="0" w:color="auto"/>
                    <w:left w:val="none" w:sz="0" w:space="0" w:color="auto"/>
                    <w:bottom w:val="none" w:sz="0" w:space="0" w:color="auto"/>
                    <w:right w:val="none" w:sz="0" w:space="0" w:color="auto"/>
                  </w:divBdr>
                </w:div>
                <w:div w:id="1636989065">
                  <w:marLeft w:val="0"/>
                  <w:marRight w:val="0"/>
                  <w:marTop w:val="0"/>
                  <w:marBottom w:val="0"/>
                  <w:divBdr>
                    <w:top w:val="none" w:sz="0" w:space="0" w:color="auto"/>
                    <w:left w:val="none" w:sz="0" w:space="0" w:color="auto"/>
                    <w:bottom w:val="none" w:sz="0" w:space="0" w:color="auto"/>
                    <w:right w:val="none" w:sz="0" w:space="0" w:color="auto"/>
                  </w:divBdr>
                </w:div>
                <w:div w:id="1737824892">
                  <w:marLeft w:val="0"/>
                  <w:marRight w:val="0"/>
                  <w:marTop w:val="0"/>
                  <w:marBottom w:val="0"/>
                  <w:divBdr>
                    <w:top w:val="none" w:sz="0" w:space="0" w:color="auto"/>
                    <w:left w:val="none" w:sz="0" w:space="0" w:color="auto"/>
                    <w:bottom w:val="none" w:sz="0" w:space="0" w:color="auto"/>
                    <w:right w:val="none" w:sz="0" w:space="0" w:color="auto"/>
                  </w:divBdr>
                </w:div>
              </w:divsChild>
            </w:div>
            <w:div w:id="1866823234">
              <w:marLeft w:val="0"/>
              <w:marRight w:val="0"/>
              <w:marTop w:val="0"/>
              <w:marBottom w:val="0"/>
              <w:divBdr>
                <w:top w:val="none" w:sz="0" w:space="0" w:color="auto"/>
                <w:left w:val="none" w:sz="0" w:space="0" w:color="auto"/>
                <w:bottom w:val="none" w:sz="0" w:space="0" w:color="auto"/>
                <w:right w:val="none" w:sz="0" w:space="0" w:color="auto"/>
              </w:divBdr>
              <w:divsChild>
                <w:div w:id="4164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63164">
      <w:bodyDiv w:val="1"/>
      <w:marLeft w:val="0"/>
      <w:marRight w:val="0"/>
      <w:marTop w:val="0"/>
      <w:marBottom w:val="0"/>
      <w:divBdr>
        <w:top w:val="none" w:sz="0" w:space="0" w:color="auto"/>
        <w:left w:val="none" w:sz="0" w:space="0" w:color="auto"/>
        <w:bottom w:val="none" w:sz="0" w:space="0" w:color="auto"/>
        <w:right w:val="none" w:sz="0" w:space="0" w:color="auto"/>
      </w:divBdr>
    </w:div>
    <w:div w:id="1161892892">
      <w:bodyDiv w:val="1"/>
      <w:marLeft w:val="0"/>
      <w:marRight w:val="0"/>
      <w:marTop w:val="0"/>
      <w:marBottom w:val="0"/>
      <w:divBdr>
        <w:top w:val="none" w:sz="0" w:space="0" w:color="auto"/>
        <w:left w:val="none" w:sz="0" w:space="0" w:color="auto"/>
        <w:bottom w:val="none" w:sz="0" w:space="0" w:color="auto"/>
        <w:right w:val="none" w:sz="0" w:space="0" w:color="auto"/>
      </w:divBdr>
      <w:divsChild>
        <w:div w:id="1759980352">
          <w:marLeft w:val="0"/>
          <w:marRight w:val="0"/>
          <w:marTop w:val="0"/>
          <w:marBottom w:val="0"/>
          <w:divBdr>
            <w:top w:val="none" w:sz="0" w:space="0" w:color="auto"/>
            <w:left w:val="none" w:sz="0" w:space="0" w:color="auto"/>
            <w:bottom w:val="none" w:sz="0" w:space="0" w:color="auto"/>
            <w:right w:val="none" w:sz="0" w:space="0" w:color="auto"/>
          </w:divBdr>
          <w:divsChild>
            <w:div w:id="1695115030">
              <w:marLeft w:val="0"/>
              <w:marRight w:val="0"/>
              <w:marTop w:val="0"/>
              <w:marBottom w:val="0"/>
              <w:divBdr>
                <w:top w:val="none" w:sz="0" w:space="0" w:color="auto"/>
                <w:left w:val="none" w:sz="0" w:space="0" w:color="auto"/>
                <w:bottom w:val="none" w:sz="0" w:space="0" w:color="auto"/>
                <w:right w:val="none" w:sz="0" w:space="0" w:color="auto"/>
              </w:divBdr>
              <w:divsChild>
                <w:div w:id="793790752">
                  <w:marLeft w:val="0"/>
                  <w:marRight w:val="0"/>
                  <w:marTop w:val="0"/>
                  <w:marBottom w:val="0"/>
                  <w:divBdr>
                    <w:top w:val="none" w:sz="0" w:space="0" w:color="auto"/>
                    <w:left w:val="none" w:sz="0" w:space="0" w:color="auto"/>
                    <w:bottom w:val="none" w:sz="0" w:space="0" w:color="auto"/>
                    <w:right w:val="none" w:sz="0" w:space="0" w:color="auto"/>
                  </w:divBdr>
                  <w:divsChild>
                    <w:div w:id="254558484">
                      <w:marLeft w:val="0"/>
                      <w:marRight w:val="0"/>
                      <w:marTop w:val="0"/>
                      <w:marBottom w:val="0"/>
                      <w:divBdr>
                        <w:top w:val="none" w:sz="0" w:space="0" w:color="auto"/>
                        <w:left w:val="none" w:sz="0" w:space="0" w:color="auto"/>
                        <w:bottom w:val="none" w:sz="0" w:space="0" w:color="auto"/>
                        <w:right w:val="none" w:sz="0" w:space="0" w:color="auto"/>
                      </w:divBdr>
                      <w:divsChild>
                        <w:div w:id="1773817415">
                          <w:marLeft w:val="0"/>
                          <w:marRight w:val="0"/>
                          <w:marTop w:val="0"/>
                          <w:marBottom w:val="0"/>
                          <w:divBdr>
                            <w:top w:val="none" w:sz="0" w:space="0" w:color="auto"/>
                            <w:left w:val="none" w:sz="0" w:space="0" w:color="auto"/>
                            <w:bottom w:val="none" w:sz="0" w:space="0" w:color="auto"/>
                            <w:right w:val="none" w:sz="0" w:space="0" w:color="auto"/>
                          </w:divBdr>
                          <w:divsChild>
                            <w:div w:id="878585244">
                              <w:marLeft w:val="0"/>
                              <w:marRight w:val="0"/>
                              <w:marTop w:val="0"/>
                              <w:marBottom w:val="0"/>
                              <w:divBdr>
                                <w:top w:val="none" w:sz="0" w:space="0" w:color="auto"/>
                                <w:left w:val="none" w:sz="0" w:space="0" w:color="auto"/>
                                <w:bottom w:val="none" w:sz="0" w:space="0" w:color="auto"/>
                                <w:right w:val="none" w:sz="0" w:space="0" w:color="auto"/>
                              </w:divBdr>
                              <w:divsChild>
                                <w:div w:id="981083463">
                                  <w:marLeft w:val="0"/>
                                  <w:marRight w:val="0"/>
                                  <w:marTop w:val="0"/>
                                  <w:marBottom w:val="0"/>
                                  <w:divBdr>
                                    <w:top w:val="none" w:sz="0" w:space="0" w:color="auto"/>
                                    <w:left w:val="none" w:sz="0" w:space="0" w:color="auto"/>
                                    <w:bottom w:val="none" w:sz="0" w:space="0" w:color="auto"/>
                                    <w:right w:val="none" w:sz="0" w:space="0" w:color="auto"/>
                                  </w:divBdr>
                                  <w:divsChild>
                                    <w:div w:id="745297477">
                                      <w:marLeft w:val="0"/>
                                      <w:marRight w:val="0"/>
                                      <w:marTop w:val="0"/>
                                      <w:marBottom w:val="0"/>
                                      <w:divBdr>
                                        <w:top w:val="none" w:sz="0" w:space="0" w:color="auto"/>
                                        <w:left w:val="none" w:sz="0" w:space="0" w:color="auto"/>
                                        <w:bottom w:val="none" w:sz="0" w:space="0" w:color="auto"/>
                                        <w:right w:val="none" w:sz="0" w:space="0" w:color="auto"/>
                                      </w:divBdr>
                                      <w:divsChild>
                                        <w:div w:id="437408445">
                                          <w:marLeft w:val="0"/>
                                          <w:marRight w:val="0"/>
                                          <w:marTop w:val="0"/>
                                          <w:marBottom w:val="0"/>
                                          <w:divBdr>
                                            <w:top w:val="none" w:sz="0" w:space="0" w:color="auto"/>
                                            <w:left w:val="none" w:sz="0" w:space="0" w:color="auto"/>
                                            <w:bottom w:val="none" w:sz="0" w:space="0" w:color="auto"/>
                                            <w:right w:val="none" w:sz="0" w:space="0" w:color="auto"/>
                                          </w:divBdr>
                                          <w:divsChild>
                                            <w:div w:id="1985352863">
                                              <w:marLeft w:val="0"/>
                                              <w:marRight w:val="0"/>
                                              <w:marTop w:val="0"/>
                                              <w:marBottom w:val="0"/>
                                              <w:divBdr>
                                                <w:top w:val="none" w:sz="0" w:space="0" w:color="auto"/>
                                                <w:left w:val="none" w:sz="0" w:space="0" w:color="auto"/>
                                                <w:bottom w:val="none" w:sz="0" w:space="0" w:color="auto"/>
                                                <w:right w:val="none" w:sz="0" w:space="0" w:color="auto"/>
                                              </w:divBdr>
                                              <w:divsChild>
                                                <w:div w:id="1912080117">
                                                  <w:marLeft w:val="0"/>
                                                  <w:marRight w:val="0"/>
                                                  <w:marTop w:val="0"/>
                                                  <w:marBottom w:val="0"/>
                                                  <w:divBdr>
                                                    <w:top w:val="none" w:sz="0" w:space="0" w:color="auto"/>
                                                    <w:left w:val="none" w:sz="0" w:space="0" w:color="auto"/>
                                                    <w:bottom w:val="none" w:sz="0" w:space="0" w:color="auto"/>
                                                    <w:right w:val="none" w:sz="0" w:space="0" w:color="auto"/>
                                                  </w:divBdr>
                                                  <w:divsChild>
                                                    <w:div w:id="1885219015">
                                                      <w:marLeft w:val="0"/>
                                                      <w:marRight w:val="0"/>
                                                      <w:marTop w:val="0"/>
                                                      <w:marBottom w:val="0"/>
                                                      <w:divBdr>
                                                        <w:top w:val="single" w:sz="6" w:space="0" w:color="ABABAB"/>
                                                        <w:left w:val="single" w:sz="6" w:space="0" w:color="ABABAB"/>
                                                        <w:bottom w:val="none" w:sz="0" w:space="0" w:color="auto"/>
                                                        <w:right w:val="single" w:sz="6" w:space="0" w:color="ABABAB"/>
                                                      </w:divBdr>
                                                      <w:divsChild>
                                                        <w:div w:id="1202866047">
                                                          <w:marLeft w:val="0"/>
                                                          <w:marRight w:val="0"/>
                                                          <w:marTop w:val="0"/>
                                                          <w:marBottom w:val="0"/>
                                                          <w:divBdr>
                                                            <w:top w:val="none" w:sz="0" w:space="0" w:color="auto"/>
                                                            <w:left w:val="none" w:sz="0" w:space="0" w:color="auto"/>
                                                            <w:bottom w:val="none" w:sz="0" w:space="0" w:color="auto"/>
                                                            <w:right w:val="none" w:sz="0" w:space="0" w:color="auto"/>
                                                          </w:divBdr>
                                                          <w:divsChild>
                                                            <w:div w:id="259682921">
                                                              <w:marLeft w:val="0"/>
                                                              <w:marRight w:val="0"/>
                                                              <w:marTop w:val="0"/>
                                                              <w:marBottom w:val="0"/>
                                                              <w:divBdr>
                                                                <w:top w:val="none" w:sz="0" w:space="0" w:color="auto"/>
                                                                <w:left w:val="none" w:sz="0" w:space="0" w:color="auto"/>
                                                                <w:bottom w:val="none" w:sz="0" w:space="0" w:color="auto"/>
                                                                <w:right w:val="none" w:sz="0" w:space="0" w:color="auto"/>
                                                              </w:divBdr>
                                                              <w:divsChild>
                                                                <w:div w:id="398481912">
                                                                  <w:marLeft w:val="0"/>
                                                                  <w:marRight w:val="0"/>
                                                                  <w:marTop w:val="0"/>
                                                                  <w:marBottom w:val="0"/>
                                                                  <w:divBdr>
                                                                    <w:top w:val="none" w:sz="0" w:space="0" w:color="auto"/>
                                                                    <w:left w:val="none" w:sz="0" w:space="0" w:color="auto"/>
                                                                    <w:bottom w:val="none" w:sz="0" w:space="0" w:color="auto"/>
                                                                    <w:right w:val="none" w:sz="0" w:space="0" w:color="auto"/>
                                                                  </w:divBdr>
                                                                  <w:divsChild>
                                                                    <w:div w:id="1376195192">
                                                                      <w:marLeft w:val="0"/>
                                                                      <w:marRight w:val="0"/>
                                                                      <w:marTop w:val="0"/>
                                                                      <w:marBottom w:val="0"/>
                                                                      <w:divBdr>
                                                                        <w:top w:val="none" w:sz="0" w:space="0" w:color="auto"/>
                                                                        <w:left w:val="none" w:sz="0" w:space="0" w:color="auto"/>
                                                                        <w:bottom w:val="none" w:sz="0" w:space="0" w:color="auto"/>
                                                                        <w:right w:val="none" w:sz="0" w:space="0" w:color="auto"/>
                                                                      </w:divBdr>
                                                                      <w:divsChild>
                                                                        <w:div w:id="821198655">
                                                                          <w:marLeft w:val="0"/>
                                                                          <w:marRight w:val="0"/>
                                                                          <w:marTop w:val="0"/>
                                                                          <w:marBottom w:val="0"/>
                                                                          <w:divBdr>
                                                                            <w:top w:val="none" w:sz="0" w:space="0" w:color="auto"/>
                                                                            <w:left w:val="none" w:sz="0" w:space="0" w:color="auto"/>
                                                                            <w:bottom w:val="none" w:sz="0" w:space="0" w:color="auto"/>
                                                                            <w:right w:val="none" w:sz="0" w:space="0" w:color="auto"/>
                                                                          </w:divBdr>
                                                                          <w:divsChild>
                                                                            <w:div w:id="1259604270">
                                                                              <w:marLeft w:val="0"/>
                                                                              <w:marRight w:val="0"/>
                                                                              <w:marTop w:val="0"/>
                                                                              <w:marBottom w:val="0"/>
                                                                              <w:divBdr>
                                                                                <w:top w:val="none" w:sz="0" w:space="0" w:color="auto"/>
                                                                                <w:left w:val="none" w:sz="0" w:space="0" w:color="auto"/>
                                                                                <w:bottom w:val="none" w:sz="0" w:space="0" w:color="auto"/>
                                                                                <w:right w:val="none" w:sz="0" w:space="0" w:color="auto"/>
                                                                              </w:divBdr>
                                                                              <w:divsChild>
                                                                                <w:div w:id="1902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982840">
      <w:bodyDiv w:val="1"/>
      <w:marLeft w:val="0"/>
      <w:marRight w:val="0"/>
      <w:marTop w:val="0"/>
      <w:marBottom w:val="0"/>
      <w:divBdr>
        <w:top w:val="none" w:sz="0" w:space="0" w:color="auto"/>
        <w:left w:val="none" w:sz="0" w:space="0" w:color="auto"/>
        <w:bottom w:val="none" w:sz="0" w:space="0" w:color="auto"/>
        <w:right w:val="none" w:sz="0" w:space="0" w:color="auto"/>
      </w:divBdr>
      <w:divsChild>
        <w:div w:id="810366905">
          <w:marLeft w:val="0"/>
          <w:marRight w:val="0"/>
          <w:marTop w:val="0"/>
          <w:marBottom w:val="0"/>
          <w:divBdr>
            <w:top w:val="none" w:sz="0" w:space="0" w:color="auto"/>
            <w:left w:val="none" w:sz="0" w:space="0" w:color="auto"/>
            <w:bottom w:val="none" w:sz="0" w:space="0" w:color="auto"/>
            <w:right w:val="none" w:sz="0" w:space="0" w:color="auto"/>
          </w:divBdr>
          <w:divsChild>
            <w:div w:id="1353724936">
              <w:marLeft w:val="0"/>
              <w:marRight w:val="0"/>
              <w:marTop w:val="0"/>
              <w:marBottom w:val="0"/>
              <w:divBdr>
                <w:top w:val="none" w:sz="0" w:space="0" w:color="auto"/>
                <w:left w:val="none" w:sz="0" w:space="0" w:color="auto"/>
                <w:bottom w:val="none" w:sz="0" w:space="0" w:color="auto"/>
                <w:right w:val="none" w:sz="0" w:space="0" w:color="auto"/>
              </w:divBdr>
              <w:divsChild>
                <w:div w:id="17581840">
                  <w:marLeft w:val="0"/>
                  <w:marRight w:val="0"/>
                  <w:marTop w:val="0"/>
                  <w:marBottom w:val="0"/>
                  <w:divBdr>
                    <w:top w:val="none" w:sz="0" w:space="0" w:color="auto"/>
                    <w:left w:val="none" w:sz="0" w:space="0" w:color="auto"/>
                    <w:bottom w:val="none" w:sz="0" w:space="0" w:color="auto"/>
                    <w:right w:val="none" w:sz="0" w:space="0" w:color="auto"/>
                  </w:divBdr>
                  <w:divsChild>
                    <w:div w:id="1468813448">
                      <w:marLeft w:val="0"/>
                      <w:marRight w:val="0"/>
                      <w:marTop w:val="0"/>
                      <w:marBottom w:val="0"/>
                      <w:divBdr>
                        <w:top w:val="none" w:sz="0" w:space="0" w:color="auto"/>
                        <w:left w:val="none" w:sz="0" w:space="0" w:color="auto"/>
                        <w:bottom w:val="none" w:sz="0" w:space="0" w:color="auto"/>
                        <w:right w:val="none" w:sz="0" w:space="0" w:color="auto"/>
                      </w:divBdr>
                      <w:divsChild>
                        <w:div w:id="1427581961">
                          <w:marLeft w:val="0"/>
                          <w:marRight w:val="0"/>
                          <w:marTop w:val="0"/>
                          <w:marBottom w:val="0"/>
                          <w:divBdr>
                            <w:top w:val="none" w:sz="0" w:space="0" w:color="auto"/>
                            <w:left w:val="none" w:sz="0" w:space="0" w:color="auto"/>
                            <w:bottom w:val="none" w:sz="0" w:space="0" w:color="auto"/>
                            <w:right w:val="none" w:sz="0" w:space="0" w:color="auto"/>
                          </w:divBdr>
                          <w:divsChild>
                            <w:div w:id="1481268146">
                              <w:marLeft w:val="0"/>
                              <w:marRight w:val="0"/>
                              <w:marTop w:val="0"/>
                              <w:marBottom w:val="0"/>
                              <w:divBdr>
                                <w:top w:val="none" w:sz="0" w:space="0" w:color="auto"/>
                                <w:left w:val="none" w:sz="0" w:space="0" w:color="auto"/>
                                <w:bottom w:val="none" w:sz="0" w:space="0" w:color="auto"/>
                                <w:right w:val="none" w:sz="0" w:space="0" w:color="auto"/>
                              </w:divBdr>
                              <w:divsChild>
                                <w:div w:id="505558065">
                                  <w:marLeft w:val="0"/>
                                  <w:marRight w:val="0"/>
                                  <w:marTop w:val="0"/>
                                  <w:marBottom w:val="0"/>
                                  <w:divBdr>
                                    <w:top w:val="none" w:sz="0" w:space="0" w:color="auto"/>
                                    <w:left w:val="none" w:sz="0" w:space="0" w:color="auto"/>
                                    <w:bottom w:val="none" w:sz="0" w:space="0" w:color="auto"/>
                                    <w:right w:val="none" w:sz="0" w:space="0" w:color="auto"/>
                                  </w:divBdr>
                                  <w:divsChild>
                                    <w:div w:id="2120680886">
                                      <w:marLeft w:val="0"/>
                                      <w:marRight w:val="0"/>
                                      <w:marTop w:val="0"/>
                                      <w:marBottom w:val="0"/>
                                      <w:divBdr>
                                        <w:top w:val="none" w:sz="0" w:space="0" w:color="auto"/>
                                        <w:left w:val="none" w:sz="0" w:space="0" w:color="auto"/>
                                        <w:bottom w:val="none" w:sz="0" w:space="0" w:color="auto"/>
                                        <w:right w:val="none" w:sz="0" w:space="0" w:color="auto"/>
                                      </w:divBdr>
                                      <w:divsChild>
                                        <w:div w:id="94669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221838">
      <w:bodyDiv w:val="1"/>
      <w:marLeft w:val="0"/>
      <w:marRight w:val="0"/>
      <w:marTop w:val="0"/>
      <w:marBottom w:val="0"/>
      <w:divBdr>
        <w:top w:val="none" w:sz="0" w:space="0" w:color="auto"/>
        <w:left w:val="none" w:sz="0" w:space="0" w:color="auto"/>
        <w:bottom w:val="none" w:sz="0" w:space="0" w:color="auto"/>
        <w:right w:val="none" w:sz="0" w:space="0" w:color="auto"/>
      </w:divBdr>
    </w:div>
    <w:div w:id="1226718223">
      <w:bodyDiv w:val="1"/>
      <w:marLeft w:val="0"/>
      <w:marRight w:val="0"/>
      <w:marTop w:val="0"/>
      <w:marBottom w:val="0"/>
      <w:divBdr>
        <w:top w:val="none" w:sz="0" w:space="0" w:color="auto"/>
        <w:left w:val="none" w:sz="0" w:space="0" w:color="auto"/>
        <w:bottom w:val="none" w:sz="0" w:space="0" w:color="auto"/>
        <w:right w:val="none" w:sz="0" w:space="0" w:color="auto"/>
      </w:divBdr>
    </w:div>
    <w:div w:id="1252617458">
      <w:bodyDiv w:val="1"/>
      <w:marLeft w:val="0"/>
      <w:marRight w:val="0"/>
      <w:marTop w:val="0"/>
      <w:marBottom w:val="0"/>
      <w:divBdr>
        <w:top w:val="none" w:sz="0" w:space="0" w:color="auto"/>
        <w:left w:val="none" w:sz="0" w:space="0" w:color="auto"/>
        <w:bottom w:val="none" w:sz="0" w:space="0" w:color="auto"/>
        <w:right w:val="none" w:sz="0" w:space="0" w:color="auto"/>
      </w:divBdr>
    </w:div>
    <w:div w:id="1270746191">
      <w:bodyDiv w:val="1"/>
      <w:marLeft w:val="0"/>
      <w:marRight w:val="0"/>
      <w:marTop w:val="0"/>
      <w:marBottom w:val="0"/>
      <w:divBdr>
        <w:top w:val="none" w:sz="0" w:space="0" w:color="auto"/>
        <w:left w:val="none" w:sz="0" w:space="0" w:color="auto"/>
        <w:bottom w:val="none" w:sz="0" w:space="0" w:color="auto"/>
        <w:right w:val="none" w:sz="0" w:space="0" w:color="auto"/>
      </w:divBdr>
    </w:div>
    <w:div w:id="1280650170">
      <w:bodyDiv w:val="1"/>
      <w:marLeft w:val="0"/>
      <w:marRight w:val="0"/>
      <w:marTop w:val="0"/>
      <w:marBottom w:val="0"/>
      <w:divBdr>
        <w:top w:val="none" w:sz="0" w:space="0" w:color="auto"/>
        <w:left w:val="none" w:sz="0" w:space="0" w:color="auto"/>
        <w:bottom w:val="none" w:sz="0" w:space="0" w:color="auto"/>
        <w:right w:val="none" w:sz="0" w:space="0" w:color="auto"/>
      </w:divBdr>
    </w:div>
    <w:div w:id="1290816596">
      <w:bodyDiv w:val="1"/>
      <w:marLeft w:val="0"/>
      <w:marRight w:val="0"/>
      <w:marTop w:val="0"/>
      <w:marBottom w:val="0"/>
      <w:divBdr>
        <w:top w:val="none" w:sz="0" w:space="0" w:color="auto"/>
        <w:left w:val="none" w:sz="0" w:space="0" w:color="auto"/>
        <w:bottom w:val="none" w:sz="0" w:space="0" w:color="auto"/>
        <w:right w:val="none" w:sz="0" w:space="0" w:color="auto"/>
      </w:divBdr>
    </w:div>
    <w:div w:id="1293025430">
      <w:bodyDiv w:val="1"/>
      <w:marLeft w:val="0"/>
      <w:marRight w:val="0"/>
      <w:marTop w:val="0"/>
      <w:marBottom w:val="0"/>
      <w:divBdr>
        <w:top w:val="none" w:sz="0" w:space="0" w:color="auto"/>
        <w:left w:val="none" w:sz="0" w:space="0" w:color="auto"/>
        <w:bottom w:val="none" w:sz="0" w:space="0" w:color="auto"/>
        <w:right w:val="none" w:sz="0" w:space="0" w:color="auto"/>
      </w:divBdr>
    </w:div>
    <w:div w:id="1365207116">
      <w:bodyDiv w:val="1"/>
      <w:marLeft w:val="0"/>
      <w:marRight w:val="0"/>
      <w:marTop w:val="0"/>
      <w:marBottom w:val="0"/>
      <w:divBdr>
        <w:top w:val="none" w:sz="0" w:space="0" w:color="auto"/>
        <w:left w:val="none" w:sz="0" w:space="0" w:color="auto"/>
        <w:bottom w:val="none" w:sz="0" w:space="0" w:color="auto"/>
        <w:right w:val="none" w:sz="0" w:space="0" w:color="auto"/>
      </w:divBdr>
    </w:div>
    <w:div w:id="1501920351">
      <w:bodyDiv w:val="1"/>
      <w:marLeft w:val="0"/>
      <w:marRight w:val="0"/>
      <w:marTop w:val="0"/>
      <w:marBottom w:val="0"/>
      <w:divBdr>
        <w:top w:val="none" w:sz="0" w:space="0" w:color="auto"/>
        <w:left w:val="none" w:sz="0" w:space="0" w:color="auto"/>
        <w:bottom w:val="none" w:sz="0" w:space="0" w:color="auto"/>
        <w:right w:val="none" w:sz="0" w:space="0" w:color="auto"/>
      </w:divBdr>
    </w:div>
    <w:div w:id="1535390321">
      <w:bodyDiv w:val="1"/>
      <w:marLeft w:val="0"/>
      <w:marRight w:val="0"/>
      <w:marTop w:val="0"/>
      <w:marBottom w:val="0"/>
      <w:divBdr>
        <w:top w:val="none" w:sz="0" w:space="0" w:color="auto"/>
        <w:left w:val="none" w:sz="0" w:space="0" w:color="auto"/>
        <w:bottom w:val="none" w:sz="0" w:space="0" w:color="auto"/>
        <w:right w:val="none" w:sz="0" w:space="0" w:color="auto"/>
      </w:divBdr>
    </w:div>
    <w:div w:id="1909919042">
      <w:bodyDiv w:val="1"/>
      <w:marLeft w:val="0"/>
      <w:marRight w:val="0"/>
      <w:marTop w:val="0"/>
      <w:marBottom w:val="0"/>
      <w:divBdr>
        <w:top w:val="none" w:sz="0" w:space="0" w:color="auto"/>
        <w:left w:val="none" w:sz="0" w:space="0" w:color="auto"/>
        <w:bottom w:val="none" w:sz="0" w:space="0" w:color="auto"/>
        <w:right w:val="none" w:sz="0" w:space="0" w:color="auto"/>
      </w:divBdr>
    </w:div>
    <w:div w:id="202829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sc.gov.uk/section/education-skills/cyber-security-schools" TargetMode="External"/><Relationship Id="rId18" Type="http://schemas.openxmlformats.org/officeDocument/2006/relationships/header" Target="header2.xml"/><Relationship Id="rId26" Type="http://schemas.openxmlformats.org/officeDocument/2006/relationships/hyperlink" Target="mailto:ICT.Support@shropshire.gov.uk"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shropshire.gov.uk/schools-and-education/schools-and-term-dates/term-time-and-holiday-da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ShropshireICT@shropshire.gov.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ICT.Support@shropshire.gov.uk" TargetMode="External"/><Relationship Id="rId28" Type="http://schemas.openxmlformats.org/officeDocument/2006/relationships/hyperlink" Target="mailto:ICT.Support@shropshire.gov.uk"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sc.gov.uk/collection/supply-chain-security/principles-supply-chain-security/understand-the-risks" TargetMode="External"/><Relationship Id="rId22" Type="http://schemas.openxmlformats.org/officeDocument/2006/relationships/footer" Target="footer3.xml"/><Relationship Id="rId27" Type="http://schemas.openxmlformats.org/officeDocument/2006/relationships/hyperlink" Target="mailto:ICT.Support@shropshire.gov.uk" TargetMode="External"/><Relationship Id="rId30" Type="http://schemas.openxmlformats.org/officeDocument/2006/relationships/hyperlink" Target="mailto:ICT.Support@shropshire.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a63a2f66-2425-4c5a-8a65-ca7a089448e9">Service Catalogue</Document_x0020_Category>
    <Document_x0020_Type xmlns="a63a2f66-2425-4c5a-8a65-ca7a089448e9">Service Catalogue</Document_x0020_Type>
    <SharedWithUsers xmlns="5b48525d-0d1d-4910-ba5b-99dff7ff1a24">
      <UserInfo>
        <DisplayName>SHROPSHIRE\CC154830</DisplayName>
        <AccountId>106</AccountId>
        <AccountType/>
      </UserInfo>
      <UserInfo>
        <DisplayName>Sam Taylor</DisplayName>
        <AccountId>73</AccountId>
        <AccountType/>
      </UserInfo>
      <UserInfo>
        <DisplayName>James Drummond</DisplayName>
        <AccountId>117</AccountId>
        <AccountType/>
      </UserInfo>
      <UserInfo>
        <DisplayName>CC87740</DisplayName>
        <AccountId>44</AccountId>
        <AccountType/>
      </UserInfo>
      <UserInfo>
        <DisplayName>cc100158</DisplayName>
        <AccountId>88</AccountId>
        <AccountType/>
      </UserInfo>
      <UserInfo>
        <DisplayName>CC84455</DisplayName>
        <AccountId>120</AccountId>
        <AccountType/>
      </UserInfo>
      <UserInfo>
        <DisplayName>CC153157</DisplayName>
        <AccountId>83</AccountId>
        <AccountType/>
      </UserInfo>
      <UserInfo>
        <DisplayName>Tim Fryer</DisplayName>
        <AccountId>14</AccountId>
        <AccountType/>
      </UserInfo>
      <UserInfo>
        <DisplayName>SHROPSHIRE\cc157561</DisplayName>
        <AccountId>67</AccountId>
        <AccountType/>
      </UserInfo>
      <UserInfo>
        <DisplayName>cc73636</DisplayName>
        <AccountId>90</AccountId>
        <AccountType/>
      </UserInfo>
      <UserInfo>
        <DisplayName>Benedict Croft</DisplayName>
        <AccountId>49</AccountId>
        <AccountType/>
      </UserInfo>
      <UserInfo>
        <DisplayName>SWILKINSON</DisplayName>
        <AccountId>312</AccountId>
        <AccountType/>
      </UserInfo>
      <UserInfo>
        <DisplayName>GWI Software</DisplayName>
        <AccountId>94</AccountId>
        <AccountType/>
      </UserInfo>
      <UserInfo>
        <DisplayName>Wendy Johanson</DisplayName>
        <AccountId>725</AccountId>
        <AccountType/>
      </UserInfo>
      <UserInfo>
        <DisplayName>Paul Day</DisplayName>
        <AccountId>1983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SMS" ma:contentTypeID="0x01010076A2407E00F51E43814F0179E3D61962007B502267287AA24D86363C8F2FFAC49D" ma:contentTypeVersion="16" ma:contentTypeDescription="" ma:contentTypeScope="" ma:versionID="f176807a506689d81da2e1354dba43a3">
  <xsd:schema xmlns:xsd="http://www.w3.org/2001/XMLSchema" xmlns:xs="http://www.w3.org/2001/XMLSchema" xmlns:p="http://schemas.microsoft.com/office/2006/metadata/properties" xmlns:ns2="a63a2f66-2425-4c5a-8a65-ca7a089448e9" xmlns:ns3="e89f5136-81cb-477a-9cdc-706e59b2119e" xmlns:ns4="5b48525d-0d1d-4910-ba5b-99dff7ff1a24" targetNamespace="http://schemas.microsoft.com/office/2006/metadata/properties" ma:root="true" ma:fieldsID="bb7eb1e376bcb0ab15b3a34bd947db62" ns2:_="" ns3:_="" ns4:_="">
    <xsd:import namespace="a63a2f66-2425-4c5a-8a65-ca7a089448e9"/>
    <xsd:import namespace="e89f5136-81cb-477a-9cdc-706e59b2119e"/>
    <xsd:import namespace="5b48525d-0d1d-4910-ba5b-99dff7ff1a24"/>
    <xsd:element name="properties">
      <xsd:complexType>
        <xsd:sequence>
          <xsd:element name="documentManagement">
            <xsd:complexType>
              <xsd:all>
                <xsd:element ref="ns2:Document_x0020_Category" minOccurs="0"/>
                <xsd:element ref="ns2:Document_x0020_Type"/>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a2f66-2425-4c5a-8a65-ca7a089448e9" elementFormDefault="qualified">
    <xsd:import namespace="http://schemas.microsoft.com/office/2006/documentManagement/types"/>
    <xsd:import namespace="http://schemas.microsoft.com/office/infopath/2007/PartnerControls"/>
    <xsd:element name="Document_x0020_Category" ma:index="8" nillable="true" ma:displayName="Document Category" ma:description="Select a Document Category from the drop down list" ma:format="Dropdown" ma:internalName="Document_x0020_Category" ma:readOnly="false">
      <xsd:simpleType>
        <xsd:restriction base="dms:Choice">
          <xsd:enumeration value="Actions, Risks &amp; Issues Log"/>
          <xsd:enumeration value="AD"/>
          <xsd:enumeration value="Asset Management"/>
          <xsd:enumeration value="Audit &amp; Testing"/>
          <xsd:enumeration value="Build"/>
          <xsd:enumeration value="CCC"/>
          <xsd:enumeration value="Communication"/>
          <xsd:enumeration value="Customer Liaison"/>
          <xsd:enumeration value="Data Safeguarding"/>
          <xsd:enumeration value="Delivery"/>
          <xsd:enumeration value="Desktop"/>
          <xsd:enumeration value="DR/BC"/>
          <xsd:enumeration value="Finance"/>
          <xsd:enumeration value="Guidance"/>
          <xsd:enumeration value="Heads ICT Group"/>
          <xsd:enumeration value="I2L Partnership Meeting"/>
          <xsd:enumeration value="Installation &amp; Setup"/>
          <xsd:enumeration value="Internet Services"/>
          <xsd:enumeration value="Network"/>
          <xsd:enumeration value="Office 365/Cloud"/>
          <xsd:enumeration value="Operational Support"/>
          <xsd:enumeration value="Processes &amp; Procedures"/>
          <xsd:enumeration value="Progress Meetings"/>
          <xsd:enumeration value="Project Work"/>
          <xsd:enumeration value="Quality Assurance"/>
          <xsd:enumeration value="Risk Management"/>
          <xsd:enumeration value="SCCM"/>
          <xsd:enumeration value="SCCM Meeting"/>
          <xsd:enumeration value="Security &amp; Access"/>
          <xsd:enumeration value="Service Catalogue"/>
          <xsd:enumeration value="SIMS"/>
          <xsd:enumeration value="SIMS Activities"/>
          <xsd:enumeration value="SLA"/>
          <xsd:enumeration value="SMS Meeting"/>
          <xsd:enumeration value="SMS Leads"/>
          <xsd:enumeration value="SMS SAT Meeting"/>
          <xsd:enumeration value="SMS Smoothwall &amp; Backup"/>
          <xsd:enumeration value="SMS Technical Board"/>
          <xsd:enumeration value="Software &amp; Licensing"/>
          <xsd:enumeration value="Support"/>
          <xsd:enumeration value="System Issues"/>
          <xsd:enumeration value="Telephony"/>
          <xsd:enumeration value="Templates &amp; Masters"/>
          <xsd:enumeration value="Training"/>
          <xsd:enumeration value="Virtualisation"/>
        </xsd:restriction>
      </xsd:simpleType>
    </xsd:element>
    <xsd:element name="Document_x0020_Type" ma:index="9" ma:displayName="Document Type" ma:description="Select a Document Type from the drop down list" ma:format="Dropdown" ma:internalName="Document_x0020_Type" ma:readOnly="false">
      <xsd:simpleType>
        <xsd:restriction base="dms:Choice">
          <xsd:enumeration value="Action Notes"/>
          <xsd:enumeration value="Action Plan"/>
          <xsd:enumeration value="Agenda"/>
          <xsd:enumeration value="Audit"/>
          <xsd:enumeration value="Catalogue"/>
          <xsd:enumeration value="Certificate"/>
          <xsd:enumeration value="Checklist"/>
          <xsd:enumeration value="Comments"/>
          <xsd:enumeration value="Complaint"/>
          <xsd:enumeration value="Compliments"/>
          <xsd:enumeration value="Contract"/>
          <xsd:enumeration value="Contract Amend"/>
          <xsd:enumeration value="Costings"/>
          <xsd:enumeration value="Data Audit"/>
          <xsd:enumeration value="Exemption"/>
          <xsd:enumeration value="Feedback"/>
          <xsd:enumeration value="Flyer"/>
          <xsd:enumeration value="Highlight Report"/>
          <xsd:enumeration value="Identifiers"/>
          <xsd:enumeration value="Installation"/>
          <xsd:enumeration value="Installation Guide"/>
          <xsd:enumeration value="Inventory"/>
          <xsd:enumeration value="Invoice"/>
          <xsd:enumeration value="Issues Log"/>
          <xsd:enumeration value="Job Description"/>
          <xsd:enumeration value="Lessons Learnt"/>
          <xsd:enumeration value="Migration"/>
          <xsd:enumeration value="Minutes"/>
          <xsd:enumeration value="Networking"/>
          <xsd:enumeration value="NOR"/>
          <xsd:enumeration value="Overview"/>
          <xsd:enumeration value="Policy"/>
          <xsd:enumeration value="Presentation"/>
          <xsd:enumeration value="Price list"/>
          <xsd:enumeration value="Privacy Impact Assessment"/>
          <xsd:enumeration value="Procedure"/>
          <xsd:enumeration value="Process"/>
          <xsd:enumeration value="Project Document"/>
          <xsd:enumeration value="Purchase Order"/>
          <xsd:enumeration value="Renewal"/>
          <xsd:enumeration value="Report"/>
          <xsd:enumeration value="Retention Information"/>
          <xsd:enumeration value="Risk Assessment"/>
          <xsd:enumeration value="Risk Register"/>
          <xsd:enumeration value="Roadmap"/>
          <xsd:enumeration value="Service Catalogue"/>
          <xsd:enumeration value="Service Sheet - archived"/>
          <xsd:enumeration value="Service Sheet"/>
          <xsd:enumeration value="Set Up"/>
          <xsd:enumeration value="Software"/>
          <xsd:enumeration value="Specification"/>
          <xsd:enumeration value="Template"/>
          <xsd:enumeration value="Test Programme"/>
          <xsd:enumeration value="Test Results"/>
          <xsd:enumeration value="Timeline"/>
          <xsd:enumeration value="Timetable"/>
          <xsd:enumeration value="Training List"/>
          <xsd:enumeration value="UAT Sign-Off"/>
          <xsd:enumeration value="Update"/>
          <xsd:enumeration value="User Guide"/>
          <xsd:enumeration value="Worksheet"/>
        </xsd:restriction>
      </xsd:simpleType>
    </xsd:element>
  </xsd:schema>
  <xsd:schema xmlns:xsd="http://www.w3.org/2001/XMLSchema" xmlns:xs="http://www.w3.org/2001/XMLSchema" xmlns:dms="http://schemas.microsoft.com/office/2006/documentManagement/types" xmlns:pc="http://schemas.microsoft.com/office/infopath/2007/PartnerControls" targetNamespace="e89f5136-81cb-477a-9cdc-706e59b211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8525d-0d1d-4910-ba5b-99dff7ff1a24"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76314-4A8F-4489-A71E-393B721F78BE}">
  <ds:schemaRefs>
    <ds:schemaRef ds:uri="http://schemas.openxmlformats.org/officeDocument/2006/bibliography"/>
  </ds:schemaRefs>
</ds:datastoreItem>
</file>

<file path=customXml/itemProps2.xml><?xml version="1.0" encoding="utf-8"?>
<ds:datastoreItem xmlns:ds="http://schemas.openxmlformats.org/officeDocument/2006/customXml" ds:itemID="{F9467E28-BBA7-4A09-86B3-7C36F979342C}">
  <ds:schemaRefs>
    <ds:schemaRef ds:uri="http://schemas.microsoft.com/office/2006/documentManagement/types"/>
    <ds:schemaRef ds:uri="http://purl.org/dc/elements/1.1/"/>
    <ds:schemaRef ds:uri="a63a2f66-2425-4c5a-8a65-ca7a089448e9"/>
    <ds:schemaRef ds:uri="http://schemas.microsoft.com/office/infopath/2007/PartnerControls"/>
    <ds:schemaRef ds:uri="http://schemas.openxmlformats.org/package/2006/metadata/core-properties"/>
    <ds:schemaRef ds:uri="http://purl.org/dc/terms/"/>
    <ds:schemaRef ds:uri="http://schemas.microsoft.com/office/2006/metadata/properties"/>
    <ds:schemaRef ds:uri="e89f5136-81cb-477a-9cdc-706e59b2119e"/>
    <ds:schemaRef ds:uri="5b48525d-0d1d-4910-ba5b-99dff7ff1a24"/>
    <ds:schemaRef ds:uri="http://www.w3.org/XML/1998/namespace"/>
    <ds:schemaRef ds:uri="http://purl.org/dc/dcmitype/"/>
  </ds:schemaRefs>
</ds:datastoreItem>
</file>

<file path=customXml/itemProps3.xml><?xml version="1.0" encoding="utf-8"?>
<ds:datastoreItem xmlns:ds="http://schemas.openxmlformats.org/officeDocument/2006/customXml" ds:itemID="{9757BDE1-FA99-43C1-8349-01F3F8CA6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a2f66-2425-4c5a-8a65-ca7a089448e9"/>
    <ds:schemaRef ds:uri="e89f5136-81cb-477a-9cdc-706e59b2119e"/>
    <ds:schemaRef ds:uri="5b48525d-0d1d-4910-ba5b-99dff7ff1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D73FF9-E97D-4670-BF7D-BCFFA52C43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13996</Words>
  <Characters>79779</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93588</CharactersWithSpaces>
  <SharedDoc>false</SharedDoc>
  <HLinks>
    <vt:vector size="438" baseType="variant">
      <vt:variant>
        <vt:i4>7864443</vt:i4>
      </vt:variant>
      <vt:variant>
        <vt:i4>300</vt:i4>
      </vt:variant>
      <vt:variant>
        <vt:i4>0</vt:i4>
      </vt:variant>
      <vt:variant>
        <vt:i4>5</vt:i4>
      </vt:variant>
      <vt:variant>
        <vt:lpwstr/>
      </vt:variant>
      <vt:variant>
        <vt:lpwstr>_Service_Index</vt:lpwstr>
      </vt:variant>
      <vt:variant>
        <vt:i4>7864443</vt:i4>
      </vt:variant>
      <vt:variant>
        <vt:i4>297</vt:i4>
      </vt:variant>
      <vt:variant>
        <vt:i4>0</vt:i4>
      </vt:variant>
      <vt:variant>
        <vt:i4>5</vt:i4>
      </vt:variant>
      <vt:variant>
        <vt:lpwstr/>
      </vt:variant>
      <vt:variant>
        <vt:lpwstr>_Service_Index</vt:lpwstr>
      </vt:variant>
      <vt:variant>
        <vt:i4>524332</vt:i4>
      </vt:variant>
      <vt:variant>
        <vt:i4>294</vt:i4>
      </vt:variant>
      <vt:variant>
        <vt:i4>0</vt:i4>
      </vt:variant>
      <vt:variant>
        <vt:i4>5</vt:i4>
      </vt:variant>
      <vt:variant>
        <vt:lpwstr>mailto:ICT.Support@shropshire.gov.uk</vt:lpwstr>
      </vt:variant>
      <vt:variant>
        <vt:lpwstr/>
      </vt:variant>
      <vt:variant>
        <vt:i4>8061032</vt:i4>
      </vt:variant>
      <vt:variant>
        <vt:i4>291</vt:i4>
      </vt:variant>
      <vt:variant>
        <vt:i4>0</vt:i4>
      </vt:variant>
      <vt:variant>
        <vt:i4>5</vt:i4>
      </vt:variant>
      <vt:variant>
        <vt:lpwstr>https://www.shropshire.gov.uk/schools-and-education/schools-and-term-dates/term-time-and-holiday-dates/</vt:lpwstr>
      </vt:variant>
      <vt:variant>
        <vt:lpwstr/>
      </vt:variant>
      <vt:variant>
        <vt:i4>7864443</vt:i4>
      </vt:variant>
      <vt:variant>
        <vt:i4>288</vt:i4>
      </vt:variant>
      <vt:variant>
        <vt:i4>0</vt:i4>
      </vt:variant>
      <vt:variant>
        <vt:i4>5</vt:i4>
      </vt:variant>
      <vt:variant>
        <vt:lpwstr/>
      </vt:variant>
      <vt:variant>
        <vt:lpwstr>_Service_Index</vt:lpwstr>
      </vt:variant>
      <vt:variant>
        <vt:i4>7864443</vt:i4>
      </vt:variant>
      <vt:variant>
        <vt:i4>285</vt:i4>
      </vt:variant>
      <vt:variant>
        <vt:i4>0</vt:i4>
      </vt:variant>
      <vt:variant>
        <vt:i4>5</vt:i4>
      </vt:variant>
      <vt:variant>
        <vt:lpwstr/>
      </vt:variant>
      <vt:variant>
        <vt:lpwstr>_Service_Index</vt:lpwstr>
      </vt:variant>
      <vt:variant>
        <vt:i4>7864443</vt:i4>
      </vt:variant>
      <vt:variant>
        <vt:i4>282</vt:i4>
      </vt:variant>
      <vt:variant>
        <vt:i4>0</vt:i4>
      </vt:variant>
      <vt:variant>
        <vt:i4>5</vt:i4>
      </vt:variant>
      <vt:variant>
        <vt:lpwstr/>
      </vt:variant>
      <vt:variant>
        <vt:lpwstr>_Service_Index</vt:lpwstr>
      </vt:variant>
      <vt:variant>
        <vt:i4>7864443</vt:i4>
      </vt:variant>
      <vt:variant>
        <vt:i4>279</vt:i4>
      </vt:variant>
      <vt:variant>
        <vt:i4>0</vt:i4>
      </vt:variant>
      <vt:variant>
        <vt:i4>5</vt:i4>
      </vt:variant>
      <vt:variant>
        <vt:lpwstr/>
      </vt:variant>
      <vt:variant>
        <vt:lpwstr>_Service_Index</vt:lpwstr>
      </vt:variant>
      <vt:variant>
        <vt:i4>7864443</vt:i4>
      </vt:variant>
      <vt:variant>
        <vt:i4>276</vt:i4>
      </vt:variant>
      <vt:variant>
        <vt:i4>0</vt:i4>
      </vt:variant>
      <vt:variant>
        <vt:i4>5</vt:i4>
      </vt:variant>
      <vt:variant>
        <vt:lpwstr/>
      </vt:variant>
      <vt:variant>
        <vt:lpwstr>_Service_Index</vt:lpwstr>
      </vt:variant>
      <vt:variant>
        <vt:i4>7864443</vt:i4>
      </vt:variant>
      <vt:variant>
        <vt:i4>273</vt:i4>
      </vt:variant>
      <vt:variant>
        <vt:i4>0</vt:i4>
      </vt:variant>
      <vt:variant>
        <vt:i4>5</vt:i4>
      </vt:variant>
      <vt:variant>
        <vt:lpwstr/>
      </vt:variant>
      <vt:variant>
        <vt:lpwstr>_Service_Index</vt:lpwstr>
      </vt:variant>
      <vt:variant>
        <vt:i4>7864443</vt:i4>
      </vt:variant>
      <vt:variant>
        <vt:i4>270</vt:i4>
      </vt:variant>
      <vt:variant>
        <vt:i4>0</vt:i4>
      </vt:variant>
      <vt:variant>
        <vt:i4>5</vt:i4>
      </vt:variant>
      <vt:variant>
        <vt:lpwstr/>
      </vt:variant>
      <vt:variant>
        <vt:lpwstr>_Service_Index</vt:lpwstr>
      </vt:variant>
      <vt:variant>
        <vt:i4>7864443</vt:i4>
      </vt:variant>
      <vt:variant>
        <vt:i4>267</vt:i4>
      </vt:variant>
      <vt:variant>
        <vt:i4>0</vt:i4>
      </vt:variant>
      <vt:variant>
        <vt:i4>5</vt:i4>
      </vt:variant>
      <vt:variant>
        <vt:lpwstr/>
      </vt:variant>
      <vt:variant>
        <vt:lpwstr>_Service_Index</vt:lpwstr>
      </vt:variant>
      <vt:variant>
        <vt:i4>3670045</vt:i4>
      </vt:variant>
      <vt:variant>
        <vt:i4>264</vt:i4>
      </vt:variant>
      <vt:variant>
        <vt:i4>0</vt:i4>
      </vt:variant>
      <vt:variant>
        <vt:i4>5</vt:i4>
      </vt:variant>
      <vt:variant>
        <vt:lpwstr/>
      </vt:variant>
      <vt:variant>
        <vt:lpwstr>_How_we_classify</vt:lpwstr>
      </vt:variant>
      <vt:variant>
        <vt:i4>7602254</vt:i4>
      </vt:variant>
      <vt:variant>
        <vt:i4>261</vt:i4>
      </vt:variant>
      <vt:variant>
        <vt:i4>0</vt:i4>
      </vt:variant>
      <vt:variant>
        <vt:i4>5</vt:i4>
      </vt:variant>
      <vt:variant>
        <vt:lpwstr/>
      </vt:variant>
      <vt:variant>
        <vt:lpwstr>Response_Times</vt:lpwstr>
      </vt:variant>
      <vt:variant>
        <vt:i4>7864443</vt:i4>
      </vt:variant>
      <vt:variant>
        <vt:i4>258</vt:i4>
      </vt:variant>
      <vt:variant>
        <vt:i4>0</vt:i4>
      </vt:variant>
      <vt:variant>
        <vt:i4>5</vt:i4>
      </vt:variant>
      <vt:variant>
        <vt:lpwstr/>
      </vt:variant>
      <vt:variant>
        <vt:lpwstr>_Service_Index</vt:lpwstr>
      </vt:variant>
      <vt:variant>
        <vt:i4>7864443</vt:i4>
      </vt:variant>
      <vt:variant>
        <vt:i4>255</vt:i4>
      </vt:variant>
      <vt:variant>
        <vt:i4>0</vt:i4>
      </vt:variant>
      <vt:variant>
        <vt:i4>5</vt:i4>
      </vt:variant>
      <vt:variant>
        <vt:lpwstr/>
      </vt:variant>
      <vt:variant>
        <vt:lpwstr>_Service_Index</vt:lpwstr>
      </vt:variant>
      <vt:variant>
        <vt:i4>7864443</vt:i4>
      </vt:variant>
      <vt:variant>
        <vt:i4>252</vt:i4>
      </vt:variant>
      <vt:variant>
        <vt:i4>0</vt:i4>
      </vt:variant>
      <vt:variant>
        <vt:i4>5</vt:i4>
      </vt:variant>
      <vt:variant>
        <vt:lpwstr/>
      </vt:variant>
      <vt:variant>
        <vt:lpwstr>_Service_Index</vt:lpwstr>
      </vt:variant>
      <vt:variant>
        <vt:i4>7864443</vt:i4>
      </vt:variant>
      <vt:variant>
        <vt:i4>249</vt:i4>
      </vt:variant>
      <vt:variant>
        <vt:i4>0</vt:i4>
      </vt:variant>
      <vt:variant>
        <vt:i4>5</vt:i4>
      </vt:variant>
      <vt:variant>
        <vt:lpwstr/>
      </vt:variant>
      <vt:variant>
        <vt:lpwstr>_Service_Index</vt:lpwstr>
      </vt:variant>
      <vt:variant>
        <vt:i4>7864443</vt:i4>
      </vt:variant>
      <vt:variant>
        <vt:i4>246</vt:i4>
      </vt:variant>
      <vt:variant>
        <vt:i4>0</vt:i4>
      </vt:variant>
      <vt:variant>
        <vt:i4>5</vt:i4>
      </vt:variant>
      <vt:variant>
        <vt:lpwstr/>
      </vt:variant>
      <vt:variant>
        <vt:lpwstr>_Service_Index</vt:lpwstr>
      </vt:variant>
      <vt:variant>
        <vt:i4>524332</vt:i4>
      </vt:variant>
      <vt:variant>
        <vt:i4>243</vt:i4>
      </vt:variant>
      <vt:variant>
        <vt:i4>0</vt:i4>
      </vt:variant>
      <vt:variant>
        <vt:i4>5</vt:i4>
      </vt:variant>
      <vt:variant>
        <vt:lpwstr>mailto:ICT.Support@shropshire.gov.uk</vt:lpwstr>
      </vt:variant>
      <vt:variant>
        <vt:lpwstr/>
      </vt:variant>
      <vt:variant>
        <vt:i4>7864443</vt:i4>
      </vt:variant>
      <vt:variant>
        <vt:i4>240</vt:i4>
      </vt:variant>
      <vt:variant>
        <vt:i4>0</vt:i4>
      </vt:variant>
      <vt:variant>
        <vt:i4>5</vt:i4>
      </vt:variant>
      <vt:variant>
        <vt:lpwstr/>
      </vt:variant>
      <vt:variant>
        <vt:lpwstr>_Service_Index</vt:lpwstr>
      </vt:variant>
      <vt:variant>
        <vt:i4>7864443</vt:i4>
      </vt:variant>
      <vt:variant>
        <vt:i4>237</vt:i4>
      </vt:variant>
      <vt:variant>
        <vt:i4>0</vt:i4>
      </vt:variant>
      <vt:variant>
        <vt:i4>5</vt:i4>
      </vt:variant>
      <vt:variant>
        <vt:lpwstr/>
      </vt:variant>
      <vt:variant>
        <vt:lpwstr>_Service_Index</vt:lpwstr>
      </vt:variant>
      <vt:variant>
        <vt:i4>6553709</vt:i4>
      </vt:variant>
      <vt:variant>
        <vt:i4>234</vt:i4>
      </vt:variant>
      <vt:variant>
        <vt:i4>0</vt:i4>
      </vt:variant>
      <vt:variant>
        <vt:i4>5</vt:i4>
      </vt:variant>
      <vt:variant>
        <vt:lpwstr/>
      </vt:variant>
      <vt:variant>
        <vt:lpwstr>MDM</vt:lpwstr>
      </vt:variant>
      <vt:variant>
        <vt:i4>1114163</vt:i4>
      </vt:variant>
      <vt:variant>
        <vt:i4>231</vt:i4>
      </vt:variant>
      <vt:variant>
        <vt:i4>0</vt:i4>
      </vt:variant>
      <vt:variant>
        <vt:i4>5</vt:i4>
      </vt:variant>
      <vt:variant>
        <vt:lpwstr/>
      </vt:variant>
      <vt:variant>
        <vt:lpwstr>Visitors_Book</vt:lpwstr>
      </vt:variant>
      <vt:variant>
        <vt:i4>131126</vt:i4>
      </vt:variant>
      <vt:variant>
        <vt:i4>228</vt:i4>
      </vt:variant>
      <vt:variant>
        <vt:i4>0</vt:i4>
      </vt:variant>
      <vt:variant>
        <vt:i4>5</vt:i4>
      </vt:variant>
      <vt:variant>
        <vt:lpwstr/>
      </vt:variant>
      <vt:variant>
        <vt:lpwstr>SIMS_Support</vt:lpwstr>
      </vt:variant>
      <vt:variant>
        <vt:i4>1441848</vt:i4>
      </vt:variant>
      <vt:variant>
        <vt:i4>225</vt:i4>
      </vt:variant>
      <vt:variant>
        <vt:i4>0</vt:i4>
      </vt:variant>
      <vt:variant>
        <vt:i4>5</vt:i4>
      </vt:variant>
      <vt:variant>
        <vt:lpwstr/>
      </vt:variant>
      <vt:variant>
        <vt:lpwstr>Online_Backup</vt:lpwstr>
      </vt:variant>
      <vt:variant>
        <vt:i4>983095</vt:i4>
      </vt:variant>
      <vt:variant>
        <vt:i4>222</vt:i4>
      </vt:variant>
      <vt:variant>
        <vt:i4>0</vt:i4>
      </vt:variant>
      <vt:variant>
        <vt:i4>5</vt:i4>
      </vt:variant>
      <vt:variant>
        <vt:lpwstr/>
      </vt:variant>
      <vt:variant>
        <vt:lpwstr>Internet_Connectivity</vt:lpwstr>
      </vt:variant>
      <vt:variant>
        <vt:i4>4325450</vt:i4>
      </vt:variant>
      <vt:variant>
        <vt:i4>219</vt:i4>
      </vt:variant>
      <vt:variant>
        <vt:i4>0</vt:i4>
      </vt:variant>
      <vt:variant>
        <vt:i4>5</vt:i4>
      </vt:variant>
      <vt:variant>
        <vt:lpwstr/>
      </vt:variant>
      <vt:variant>
        <vt:lpwstr>Internet_Security_and_Content_Filtering</vt:lpwstr>
      </vt:variant>
      <vt:variant>
        <vt:i4>2490371</vt:i4>
      </vt:variant>
      <vt:variant>
        <vt:i4>216</vt:i4>
      </vt:variant>
      <vt:variant>
        <vt:i4>0</vt:i4>
      </vt:variant>
      <vt:variant>
        <vt:i4>5</vt:i4>
      </vt:variant>
      <vt:variant>
        <vt:lpwstr/>
      </vt:variant>
      <vt:variant>
        <vt:lpwstr>Antivirus_Protection</vt:lpwstr>
      </vt:variant>
      <vt:variant>
        <vt:i4>6094934</vt:i4>
      </vt:variant>
      <vt:variant>
        <vt:i4>213</vt:i4>
      </vt:variant>
      <vt:variant>
        <vt:i4>0</vt:i4>
      </vt:variant>
      <vt:variant>
        <vt:i4>5</vt:i4>
      </vt:variant>
      <vt:variant>
        <vt:lpwstr/>
      </vt:variant>
      <vt:variant>
        <vt:lpwstr>Onsite_Tech_Support</vt:lpwstr>
      </vt:variant>
      <vt:variant>
        <vt:i4>4915313</vt:i4>
      </vt:variant>
      <vt:variant>
        <vt:i4>210</vt:i4>
      </vt:variant>
      <vt:variant>
        <vt:i4>0</vt:i4>
      </vt:variant>
      <vt:variant>
        <vt:i4>5</vt:i4>
      </vt:variant>
      <vt:variant>
        <vt:lpwstr/>
      </vt:variant>
      <vt:variant>
        <vt:lpwstr>ICT_Support</vt:lpwstr>
      </vt:variant>
      <vt:variant>
        <vt:i4>8257614</vt:i4>
      </vt:variant>
      <vt:variant>
        <vt:i4>207</vt:i4>
      </vt:variant>
      <vt:variant>
        <vt:i4>0</vt:i4>
      </vt:variant>
      <vt:variant>
        <vt:i4>5</vt:i4>
      </vt:variant>
      <vt:variant>
        <vt:lpwstr/>
      </vt:variant>
      <vt:variant>
        <vt:lpwstr>Switch_Maintenance</vt:lpwstr>
      </vt:variant>
      <vt:variant>
        <vt:i4>6488134</vt:i4>
      </vt:variant>
      <vt:variant>
        <vt:i4>204</vt:i4>
      </vt:variant>
      <vt:variant>
        <vt:i4>0</vt:i4>
      </vt:variant>
      <vt:variant>
        <vt:i4>5</vt:i4>
      </vt:variant>
      <vt:variant>
        <vt:lpwstr/>
      </vt:variant>
      <vt:variant>
        <vt:lpwstr>Infrastructure_Services</vt:lpwstr>
      </vt:variant>
      <vt:variant>
        <vt:i4>3342356</vt:i4>
      </vt:variant>
      <vt:variant>
        <vt:i4>201</vt:i4>
      </vt:variant>
      <vt:variant>
        <vt:i4>0</vt:i4>
      </vt:variant>
      <vt:variant>
        <vt:i4>5</vt:i4>
      </vt:variant>
      <vt:variant>
        <vt:lpwstr/>
      </vt:variant>
      <vt:variant>
        <vt:lpwstr>Server_Emergency_Loan_Service</vt:lpwstr>
      </vt:variant>
      <vt:variant>
        <vt:i4>1310735</vt:i4>
      </vt:variant>
      <vt:variant>
        <vt:i4>198</vt:i4>
      </vt:variant>
      <vt:variant>
        <vt:i4>0</vt:i4>
      </vt:variant>
      <vt:variant>
        <vt:i4>5</vt:i4>
      </vt:variant>
      <vt:variant>
        <vt:lpwstr/>
      </vt:variant>
      <vt:variant>
        <vt:lpwstr>Rent_a_Server</vt:lpwstr>
      </vt:variant>
      <vt:variant>
        <vt:i4>3670044</vt:i4>
      </vt:variant>
      <vt:variant>
        <vt:i4>195</vt:i4>
      </vt:variant>
      <vt:variant>
        <vt:i4>0</vt:i4>
      </vt:variant>
      <vt:variant>
        <vt:i4>5</vt:i4>
      </vt:variant>
      <vt:variant>
        <vt:lpwstr/>
      </vt:variant>
      <vt:variant>
        <vt:lpwstr>Staff_Hub</vt:lpwstr>
      </vt:variant>
      <vt:variant>
        <vt:i4>1376314</vt:i4>
      </vt:variant>
      <vt:variant>
        <vt:i4>192</vt:i4>
      </vt:variant>
      <vt:variant>
        <vt:i4>0</vt:i4>
      </vt:variant>
      <vt:variant>
        <vt:i4>5</vt:i4>
      </vt:variant>
      <vt:variant>
        <vt:lpwstr/>
      </vt:variant>
      <vt:variant>
        <vt:lpwstr>MS_Teams</vt:lpwstr>
      </vt:variant>
      <vt:variant>
        <vt:i4>1638495</vt:i4>
      </vt:variant>
      <vt:variant>
        <vt:i4>189</vt:i4>
      </vt:variant>
      <vt:variant>
        <vt:i4>0</vt:i4>
      </vt:variant>
      <vt:variant>
        <vt:i4>5</vt:i4>
      </vt:variant>
      <vt:variant>
        <vt:lpwstr/>
      </vt:variant>
      <vt:variant>
        <vt:lpwstr>_ICT_Infrastructure_Services_1</vt:lpwstr>
      </vt:variant>
      <vt:variant>
        <vt:i4>983049</vt:i4>
      </vt:variant>
      <vt:variant>
        <vt:i4>186</vt:i4>
      </vt:variant>
      <vt:variant>
        <vt:i4>0</vt:i4>
      </vt:variant>
      <vt:variant>
        <vt:i4>5</vt:i4>
      </vt:variant>
      <vt:variant>
        <vt:lpwstr/>
      </vt:variant>
      <vt:variant>
        <vt:lpwstr>School_Admin_Services</vt:lpwstr>
      </vt:variant>
      <vt:variant>
        <vt:i4>1769567</vt:i4>
      </vt:variant>
      <vt:variant>
        <vt:i4>183</vt:i4>
      </vt:variant>
      <vt:variant>
        <vt:i4>0</vt:i4>
      </vt:variant>
      <vt:variant>
        <vt:i4>5</vt:i4>
      </vt:variant>
      <vt:variant>
        <vt:lpwstr/>
      </vt:variant>
      <vt:variant>
        <vt:lpwstr>_ICT_Infrastructure_Services_3</vt:lpwstr>
      </vt:variant>
      <vt:variant>
        <vt:i4>1638495</vt:i4>
      </vt:variant>
      <vt:variant>
        <vt:i4>180</vt:i4>
      </vt:variant>
      <vt:variant>
        <vt:i4>0</vt:i4>
      </vt:variant>
      <vt:variant>
        <vt:i4>5</vt:i4>
      </vt:variant>
      <vt:variant>
        <vt:lpwstr/>
      </vt:variant>
      <vt:variant>
        <vt:lpwstr>_ICT_Infrastructure_Services_1</vt:lpwstr>
      </vt:variant>
      <vt:variant>
        <vt:i4>2621440</vt:i4>
      </vt:variant>
      <vt:variant>
        <vt:i4>177</vt:i4>
      </vt:variant>
      <vt:variant>
        <vt:i4>0</vt:i4>
      </vt:variant>
      <vt:variant>
        <vt:i4>5</vt:i4>
      </vt:variant>
      <vt:variant>
        <vt:lpwstr/>
      </vt:variant>
      <vt:variant>
        <vt:lpwstr>_ICT_Infrastructure_Services</vt:lpwstr>
      </vt:variant>
      <vt:variant>
        <vt:i4>8060941</vt:i4>
      </vt:variant>
      <vt:variant>
        <vt:i4>174</vt:i4>
      </vt:variant>
      <vt:variant>
        <vt:i4>0</vt:i4>
      </vt:variant>
      <vt:variant>
        <vt:i4>5</vt:i4>
      </vt:variant>
      <vt:variant>
        <vt:lpwstr>mailto:ShropshireICT@shropshire.gov.uk</vt:lpwstr>
      </vt:variant>
      <vt:variant>
        <vt:lpwstr/>
      </vt:variant>
      <vt:variant>
        <vt:i4>524332</vt:i4>
      </vt:variant>
      <vt:variant>
        <vt:i4>171</vt:i4>
      </vt:variant>
      <vt:variant>
        <vt:i4>0</vt:i4>
      </vt:variant>
      <vt:variant>
        <vt:i4>5</vt:i4>
      </vt:variant>
      <vt:variant>
        <vt:lpwstr>mailto:ICT.Support@shropshire.gov.uk</vt:lpwstr>
      </vt:variant>
      <vt:variant>
        <vt:lpwstr/>
      </vt:variant>
      <vt:variant>
        <vt:i4>1769521</vt:i4>
      </vt:variant>
      <vt:variant>
        <vt:i4>164</vt:i4>
      </vt:variant>
      <vt:variant>
        <vt:i4>0</vt:i4>
      </vt:variant>
      <vt:variant>
        <vt:i4>5</vt:i4>
      </vt:variant>
      <vt:variant>
        <vt:lpwstr/>
      </vt:variant>
      <vt:variant>
        <vt:lpwstr>_Toc126078168</vt:lpwstr>
      </vt:variant>
      <vt:variant>
        <vt:i4>1769521</vt:i4>
      </vt:variant>
      <vt:variant>
        <vt:i4>158</vt:i4>
      </vt:variant>
      <vt:variant>
        <vt:i4>0</vt:i4>
      </vt:variant>
      <vt:variant>
        <vt:i4>5</vt:i4>
      </vt:variant>
      <vt:variant>
        <vt:lpwstr/>
      </vt:variant>
      <vt:variant>
        <vt:lpwstr>_Toc126078167</vt:lpwstr>
      </vt:variant>
      <vt:variant>
        <vt:i4>1769521</vt:i4>
      </vt:variant>
      <vt:variant>
        <vt:i4>152</vt:i4>
      </vt:variant>
      <vt:variant>
        <vt:i4>0</vt:i4>
      </vt:variant>
      <vt:variant>
        <vt:i4>5</vt:i4>
      </vt:variant>
      <vt:variant>
        <vt:lpwstr/>
      </vt:variant>
      <vt:variant>
        <vt:lpwstr>_Toc126078166</vt:lpwstr>
      </vt:variant>
      <vt:variant>
        <vt:i4>1769521</vt:i4>
      </vt:variant>
      <vt:variant>
        <vt:i4>146</vt:i4>
      </vt:variant>
      <vt:variant>
        <vt:i4>0</vt:i4>
      </vt:variant>
      <vt:variant>
        <vt:i4>5</vt:i4>
      </vt:variant>
      <vt:variant>
        <vt:lpwstr/>
      </vt:variant>
      <vt:variant>
        <vt:lpwstr>_Toc126078165</vt:lpwstr>
      </vt:variant>
      <vt:variant>
        <vt:i4>1769521</vt:i4>
      </vt:variant>
      <vt:variant>
        <vt:i4>140</vt:i4>
      </vt:variant>
      <vt:variant>
        <vt:i4>0</vt:i4>
      </vt:variant>
      <vt:variant>
        <vt:i4>5</vt:i4>
      </vt:variant>
      <vt:variant>
        <vt:lpwstr/>
      </vt:variant>
      <vt:variant>
        <vt:lpwstr>_Toc126078164</vt:lpwstr>
      </vt:variant>
      <vt:variant>
        <vt:i4>1769521</vt:i4>
      </vt:variant>
      <vt:variant>
        <vt:i4>134</vt:i4>
      </vt:variant>
      <vt:variant>
        <vt:i4>0</vt:i4>
      </vt:variant>
      <vt:variant>
        <vt:i4>5</vt:i4>
      </vt:variant>
      <vt:variant>
        <vt:lpwstr/>
      </vt:variant>
      <vt:variant>
        <vt:lpwstr>_Toc126078163</vt:lpwstr>
      </vt:variant>
      <vt:variant>
        <vt:i4>1769521</vt:i4>
      </vt:variant>
      <vt:variant>
        <vt:i4>128</vt:i4>
      </vt:variant>
      <vt:variant>
        <vt:i4>0</vt:i4>
      </vt:variant>
      <vt:variant>
        <vt:i4>5</vt:i4>
      </vt:variant>
      <vt:variant>
        <vt:lpwstr/>
      </vt:variant>
      <vt:variant>
        <vt:lpwstr>_Toc126078162</vt:lpwstr>
      </vt:variant>
      <vt:variant>
        <vt:i4>1769521</vt:i4>
      </vt:variant>
      <vt:variant>
        <vt:i4>122</vt:i4>
      </vt:variant>
      <vt:variant>
        <vt:i4>0</vt:i4>
      </vt:variant>
      <vt:variant>
        <vt:i4>5</vt:i4>
      </vt:variant>
      <vt:variant>
        <vt:lpwstr/>
      </vt:variant>
      <vt:variant>
        <vt:lpwstr>_Toc126078161</vt:lpwstr>
      </vt:variant>
      <vt:variant>
        <vt:i4>1769521</vt:i4>
      </vt:variant>
      <vt:variant>
        <vt:i4>116</vt:i4>
      </vt:variant>
      <vt:variant>
        <vt:i4>0</vt:i4>
      </vt:variant>
      <vt:variant>
        <vt:i4>5</vt:i4>
      </vt:variant>
      <vt:variant>
        <vt:lpwstr/>
      </vt:variant>
      <vt:variant>
        <vt:lpwstr>_Toc126078160</vt:lpwstr>
      </vt:variant>
      <vt:variant>
        <vt:i4>1572913</vt:i4>
      </vt:variant>
      <vt:variant>
        <vt:i4>110</vt:i4>
      </vt:variant>
      <vt:variant>
        <vt:i4>0</vt:i4>
      </vt:variant>
      <vt:variant>
        <vt:i4>5</vt:i4>
      </vt:variant>
      <vt:variant>
        <vt:lpwstr/>
      </vt:variant>
      <vt:variant>
        <vt:lpwstr>_Toc126078159</vt:lpwstr>
      </vt:variant>
      <vt:variant>
        <vt:i4>1572913</vt:i4>
      </vt:variant>
      <vt:variant>
        <vt:i4>104</vt:i4>
      </vt:variant>
      <vt:variant>
        <vt:i4>0</vt:i4>
      </vt:variant>
      <vt:variant>
        <vt:i4>5</vt:i4>
      </vt:variant>
      <vt:variant>
        <vt:lpwstr/>
      </vt:variant>
      <vt:variant>
        <vt:lpwstr>_Toc126078158</vt:lpwstr>
      </vt:variant>
      <vt:variant>
        <vt:i4>1572913</vt:i4>
      </vt:variant>
      <vt:variant>
        <vt:i4>98</vt:i4>
      </vt:variant>
      <vt:variant>
        <vt:i4>0</vt:i4>
      </vt:variant>
      <vt:variant>
        <vt:i4>5</vt:i4>
      </vt:variant>
      <vt:variant>
        <vt:lpwstr/>
      </vt:variant>
      <vt:variant>
        <vt:lpwstr>_Toc126078157</vt:lpwstr>
      </vt:variant>
      <vt:variant>
        <vt:i4>1572913</vt:i4>
      </vt:variant>
      <vt:variant>
        <vt:i4>92</vt:i4>
      </vt:variant>
      <vt:variant>
        <vt:i4>0</vt:i4>
      </vt:variant>
      <vt:variant>
        <vt:i4>5</vt:i4>
      </vt:variant>
      <vt:variant>
        <vt:lpwstr/>
      </vt:variant>
      <vt:variant>
        <vt:lpwstr>_Toc126078156</vt:lpwstr>
      </vt:variant>
      <vt:variant>
        <vt:i4>1572913</vt:i4>
      </vt:variant>
      <vt:variant>
        <vt:i4>86</vt:i4>
      </vt:variant>
      <vt:variant>
        <vt:i4>0</vt:i4>
      </vt:variant>
      <vt:variant>
        <vt:i4>5</vt:i4>
      </vt:variant>
      <vt:variant>
        <vt:lpwstr/>
      </vt:variant>
      <vt:variant>
        <vt:lpwstr>_Toc126078155</vt:lpwstr>
      </vt:variant>
      <vt:variant>
        <vt:i4>1572913</vt:i4>
      </vt:variant>
      <vt:variant>
        <vt:i4>80</vt:i4>
      </vt:variant>
      <vt:variant>
        <vt:i4>0</vt:i4>
      </vt:variant>
      <vt:variant>
        <vt:i4>5</vt:i4>
      </vt:variant>
      <vt:variant>
        <vt:lpwstr/>
      </vt:variant>
      <vt:variant>
        <vt:lpwstr>_Toc126078154</vt:lpwstr>
      </vt:variant>
      <vt:variant>
        <vt:i4>1572913</vt:i4>
      </vt:variant>
      <vt:variant>
        <vt:i4>74</vt:i4>
      </vt:variant>
      <vt:variant>
        <vt:i4>0</vt:i4>
      </vt:variant>
      <vt:variant>
        <vt:i4>5</vt:i4>
      </vt:variant>
      <vt:variant>
        <vt:lpwstr/>
      </vt:variant>
      <vt:variant>
        <vt:lpwstr>_Toc126078153</vt:lpwstr>
      </vt:variant>
      <vt:variant>
        <vt:i4>1572913</vt:i4>
      </vt:variant>
      <vt:variant>
        <vt:i4>68</vt:i4>
      </vt:variant>
      <vt:variant>
        <vt:i4>0</vt:i4>
      </vt:variant>
      <vt:variant>
        <vt:i4>5</vt:i4>
      </vt:variant>
      <vt:variant>
        <vt:lpwstr/>
      </vt:variant>
      <vt:variant>
        <vt:lpwstr>_Toc126078152</vt:lpwstr>
      </vt:variant>
      <vt:variant>
        <vt:i4>1572913</vt:i4>
      </vt:variant>
      <vt:variant>
        <vt:i4>62</vt:i4>
      </vt:variant>
      <vt:variant>
        <vt:i4>0</vt:i4>
      </vt:variant>
      <vt:variant>
        <vt:i4>5</vt:i4>
      </vt:variant>
      <vt:variant>
        <vt:lpwstr/>
      </vt:variant>
      <vt:variant>
        <vt:lpwstr>_Toc126078151</vt:lpwstr>
      </vt:variant>
      <vt:variant>
        <vt:i4>1572913</vt:i4>
      </vt:variant>
      <vt:variant>
        <vt:i4>56</vt:i4>
      </vt:variant>
      <vt:variant>
        <vt:i4>0</vt:i4>
      </vt:variant>
      <vt:variant>
        <vt:i4>5</vt:i4>
      </vt:variant>
      <vt:variant>
        <vt:lpwstr/>
      </vt:variant>
      <vt:variant>
        <vt:lpwstr>_Toc126078150</vt:lpwstr>
      </vt:variant>
      <vt:variant>
        <vt:i4>1638449</vt:i4>
      </vt:variant>
      <vt:variant>
        <vt:i4>50</vt:i4>
      </vt:variant>
      <vt:variant>
        <vt:i4>0</vt:i4>
      </vt:variant>
      <vt:variant>
        <vt:i4>5</vt:i4>
      </vt:variant>
      <vt:variant>
        <vt:lpwstr/>
      </vt:variant>
      <vt:variant>
        <vt:lpwstr>_Toc126078149</vt:lpwstr>
      </vt:variant>
      <vt:variant>
        <vt:i4>1638449</vt:i4>
      </vt:variant>
      <vt:variant>
        <vt:i4>44</vt:i4>
      </vt:variant>
      <vt:variant>
        <vt:i4>0</vt:i4>
      </vt:variant>
      <vt:variant>
        <vt:i4>5</vt:i4>
      </vt:variant>
      <vt:variant>
        <vt:lpwstr/>
      </vt:variant>
      <vt:variant>
        <vt:lpwstr>_Toc126078148</vt:lpwstr>
      </vt:variant>
      <vt:variant>
        <vt:i4>1638449</vt:i4>
      </vt:variant>
      <vt:variant>
        <vt:i4>38</vt:i4>
      </vt:variant>
      <vt:variant>
        <vt:i4>0</vt:i4>
      </vt:variant>
      <vt:variant>
        <vt:i4>5</vt:i4>
      </vt:variant>
      <vt:variant>
        <vt:lpwstr/>
      </vt:variant>
      <vt:variant>
        <vt:lpwstr>_Toc126078147</vt:lpwstr>
      </vt:variant>
      <vt:variant>
        <vt:i4>1638449</vt:i4>
      </vt:variant>
      <vt:variant>
        <vt:i4>32</vt:i4>
      </vt:variant>
      <vt:variant>
        <vt:i4>0</vt:i4>
      </vt:variant>
      <vt:variant>
        <vt:i4>5</vt:i4>
      </vt:variant>
      <vt:variant>
        <vt:lpwstr/>
      </vt:variant>
      <vt:variant>
        <vt:lpwstr>_Toc126078146</vt:lpwstr>
      </vt:variant>
      <vt:variant>
        <vt:i4>1638449</vt:i4>
      </vt:variant>
      <vt:variant>
        <vt:i4>26</vt:i4>
      </vt:variant>
      <vt:variant>
        <vt:i4>0</vt:i4>
      </vt:variant>
      <vt:variant>
        <vt:i4>5</vt:i4>
      </vt:variant>
      <vt:variant>
        <vt:lpwstr/>
      </vt:variant>
      <vt:variant>
        <vt:lpwstr>_Toc126078145</vt:lpwstr>
      </vt:variant>
      <vt:variant>
        <vt:i4>1638449</vt:i4>
      </vt:variant>
      <vt:variant>
        <vt:i4>20</vt:i4>
      </vt:variant>
      <vt:variant>
        <vt:i4>0</vt:i4>
      </vt:variant>
      <vt:variant>
        <vt:i4>5</vt:i4>
      </vt:variant>
      <vt:variant>
        <vt:lpwstr/>
      </vt:variant>
      <vt:variant>
        <vt:lpwstr>_Toc126078144</vt:lpwstr>
      </vt:variant>
      <vt:variant>
        <vt:i4>1638449</vt:i4>
      </vt:variant>
      <vt:variant>
        <vt:i4>14</vt:i4>
      </vt:variant>
      <vt:variant>
        <vt:i4>0</vt:i4>
      </vt:variant>
      <vt:variant>
        <vt:i4>5</vt:i4>
      </vt:variant>
      <vt:variant>
        <vt:lpwstr/>
      </vt:variant>
      <vt:variant>
        <vt:lpwstr>_Toc126078143</vt:lpwstr>
      </vt:variant>
      <vt:variant>
        <vt:i4>1638449</vt:i4>
      </vt:variant>
      <vt:variant>
        <vt:i4>8</vt:i4>
      </vt:variant>
      <vt:variant>
        <vt:i4>0</vt:i4>
      </vt:variant>
      <vt:variant>
        <vt:i4>5</vt:i4>
      </vt:variant>
      <vt:variant>
        <vt:lpwstr/>
      </vt:variant>
      <vt:variant>
        <vt:lpwstr>_Toc126078142</vt:lpwstr>
      </vt:variant>
      <vt:variant>
        <vt:i4>8323129</vt:i4>
      </vt:variant>
      <vt:variant>
        <vt:i4>3</vt:i4>
      </vt:variant>
      <vt:variant>
        <vt:i4>0</vt:i4>
      </vt:variant>
      <vt:variant>
        <vt:i4>5</vt:i4>
      </vt:variant>
      <vt:variant>
        <vt:lpwstr>https://www.ncsc.gov.uk/collection/supply-chain-security/principles-supply-chain-security/understand-the-risks</vt:lpwstr>
      </vt:variant>
      <vt:variant>
        <vt:lpwstr/>
      </vt:variant>
      <vt:variant>
        <vt:i4>4128804</vt:i4>
      </vt:variant>
      <vt:variant>
        <vt:i4>0</vt:i4>
      </vt:variant>
      <vt:variant>
        <vt:i4>0</vt:i4>
      </vt:variant>
      <vt:variant>
        <vt:i4>5</vt:i4>
      </vt:variant>
      <vt:variant>
        <vt:lpwstr>https://www.ncsc.gov.uk/section/education-skills/cyber-security-schools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Smyrell</dc:creator>
  <cp:keywords/>
  <dc:description/>
  <cp:lastModifiedBy>Julia Maidment</cp:lastModifiedBy>
  <cp:revision>2</cp:revision>
  <cp:lastPrinted>2018-02-23T15:15:00Z</cp:lastPrinted>
  <dcterms:created xsi:type="dcterms:W3CDTF">2024-03-08T13:41:00Z</dcterms:created>
  <dcterms:modified xsi:type="dcterms:W3CDTF">2024-03-08T13:41:00Z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0x01010076A2407E00F51E43814F0179E3D61962007B502267287AA24D86363C8F2FFAC49D</vt:lpwstr>
  </property>
  <property fmtid="{D5CDD505-2E9C-101B-9397-08002B2CF9AE}" pid="3" name="AuthorIds_UIVersion_5632">
    <vt:lpwstr>137</vt:lpwstr>
  </property>
  <property fmtid="{D5CDD505-2E9C-101B-9397-08002B2CF9AE}" pid="4" name="_dlc_DocIdItemGuid">
    <vt:lpwstr>8f386baa-da78-4184-97f8-331a41a3fbe3</vt:lpwstr>
  </property>
</Properties>
</file>